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C40B" w14:textId="77777777" w:rsidR="000A26F1" w:rsidRPr="000937AC" w:rsidRDefault="000456BF">
      <w:pPr>
        <w:jc w:val="center"/>
        <w:rPr>
          <w:rFonts w:ascii="Times New Roman" w:hAnsi="Times New Roman" w:cs="Times New Roman"/>
        </w:rPr>
      </w:pPr>
      <w:r w:rsidRPr="000937AC">
        <w:rPr>
          <w:rFonts w:ascii="Times New Roman" w:hAnsi="Times New Roman" w:cs="Times New Roman"/>
          <w:b/>
          <w:bCs/>
        </w:rPr>
        <w:t>RÁMCOVÁ DOHODA</w:t>
      </w:r>
      <w:r w:rsidR="007862EF" w:rsidRPr="000937AC">
        <w:rPr>
          <w:rFonts w:ascii="Times New Roman" w:hAnsi="Times New Roman" w:cs="Times New Roman"/>
          <w:b/>
          <w:bCs/>
        </w:rPr>
        <w:t xml:space="preserve"> O DÍLO</w:t>
      </w:r>
    </w:p>
    <w:p w14:paraId="0C7B9C29" w14:textId="77777777" w:rsidR="000A26F1" w:rsidRPr="000937AC" w:rsidRDefault="007862EF">
      <w:pPr>
        <w:jc w:val="center"/>
        <w:rPr>
          <w:rFonts w:ascii="Times New Roman" w:hAnsi="Times New Roman" w:cs="Times New Roman"/>
        </w:rPr>
      </w:pPr>
      <w:r w:rsidRPr="000937AC">
        <w:rPr>
          <w:rFonts w:ascii="Times New Roman" w:hAnsi="Times New Roman" w:cs="Times New Roman"/>
          <w:b/>
          <w:bCs/>
        </w:rPr>
        <w:t>O dodávce tiskařských služeb a tiskopisů pro Oblastní nemocnici Náchod a.s.</w:t>
      </w:r>
    </w:p>
    <w:p w14:paraId="7D229347" w14:textId="77777777" w:rsidR="000A26F1" w:rsidRPr="000937AC" w:rsidRDefault="007862EF">
      <w:pPr>
        <w:rPr>
          <w:rFonts w:ascii="Times New Roman" w:hAnsi="Times New Roman" w:cs="Times New Roman"/>
        </w:rPr>
      </w:pPr>
      <w:r w:rsidRPr="000937AC">
        <w:rPr>
          <w:rFonts w:ascii="Times New Roman" w:hAnsi="Times New Roman" w:cs="Times New Roman"/>
          <w:b/>
          <w:bCs/>
        </w:rPr>
        <w:t>Smluvní strany:</w:t>
      </w:r>
    </w:p>
    <w:p w14:paraId="2EE48353" w14:textId="77777777" w:rsidR="00F40B62" w:rsidRPr="000937AC" w:rsidRDefault="00F40B62" w:rsidP="00F40B62">
      <w:pPr>
        <w:pStyle w:val="Zkladntext"/>
        <w:jc w:val="both"/>
        <w:rPr>
          <w:rFonts w:ascii="Times New Roman" w:hAnsi="Times New Roman" w:cs="Times New Roman"/>
          <w:b/>
        </w:rPr>
      </w:pPr>
      <w:r w:rsidRPr="000937AC">
        <w:rPr>
          <w:rFonts w:ascii="Times New Roman" w:hAnsi="Times New Roman" w:cs="Times New Roman"/>
          <w:bCs/>
        </w:rPr>
        <w:t>Oblastní nemocnice Náchod a.s.,</w:t>
      </w:r>
      <w:r w:rsidRPr="000937AC">
        <w:rPr>
          <w:rFonts w:ascii="Times New Roman" w:hAnsi="Times New Roman" w:cs="Times New Roman"/>
          <w:b/>
        </w:rPr>
        <w:t xml:space="preserve"> Nemocnice Rychnov nad Kněžnou, o.z.</w:t>
      </w:r>
    </w:p>
    <w:p w14:paraId="1ECD9154" w14:textId="77777777" w:rsidR="00F40B62" w:rsidRPr="000937AC" w:rsidRDefault="00F40B62">
      <w:pPr>
        <w:rPr>
          <w:rFonts w:ascii="Times New Roman" w:hAnsi="Times New Roman" w:cs="Times New Roman"/>
        </w:rPr>
      </w:pPr>
      <w:r w:rsidRPr="000937AC">
        <w:rPr>
          <w:rFonts w:ascii="Times New Roman" w:hAnsi="Times New Roman" w:cs="Times New Roman"/>
        </w:rPr>
        <w:t xml:space="preserve">Jiráskova 506, 516 01 Rychnov nad Kněžnou </w:t>
      </w:r>
    </w:p>
    <w:p w14:paraId="5DE641AD" w14:textId="74AFFEC4" w:rsidR="000A26F1" w:rsidRPr="000937AC" w:rsidRDefault="0017457B">
      <w:pPr>
        <w:rPr>
          <w:rFonts w:ascii="Times New Roman" w:hAnsi="Times New Roman" w:cs="Times New Roman"/>
        </w:rPr>
      </w:pPr>
      <w:r w:rsidRPr="000937AC">
        <w:rPr>
          <w:rFonts w:ascii="Times New Roman" w:hAnsi="Times New Roman" w:cs="Times New Roman"/>
        </w:rPr>
        <w:t>IČO: 260</w:t>
      </w:r>
      <w:r w:rsidR="007862EF" w:rsidRPr="000937AC">
        <w:rPr>
          <w:rFonts w:ascii="Times New Roman" w:hAnsi="Times New Roman" w:cs="Times New Roman"/>
        </w:rPr>
        <w:t xml:space="preserve">00202 DIČ: CZ 699004900 </w:t>
      </w:r>
    </w:p>
    <w:p w14:paraId="65726D93" w14:textId="37B009EB" w:rsidR="000A26F1" w:rsidRPr="000937AC" w:rsidRDefault="007862EF">
      <w:pPr>
        <w:rPr>
          <w:rFonts w:ascii="Times New Roman" w:hAnsi="Times New Roman" w:cs="Times New Roman"/>
        </w:rPr>
      </w:pPr>
      <w:r w:rsidRPr="000937AC">
        <w:rPr>
          <w:rFonts w:ascii="Times New Roman" w:hAnsi="Times New Roman" w:cs="Times New Roman"/>
        </w:rPr>
        <w:t xml:space="preserve">zastoupená: </w:t>
      </w:r>
      <w:r w:rsidR="00F40B62" w:rsidRPr="000937AC">
        <w:rPr>
          <w:rFonts w:ascii="Times New Roman" w:hAnsi="Times New Roman" w:cs="Times New Roman"/>
          <w:bCs/>
        </w:rPr>
        <w:t>Ing. Luboš Mottl, vedoucí odštěpného závodu</w:t>
      </w:r>
    </w:p>
    <w:p w14:paraId="71E29789" w14:textId="77777777" w:rsidR="000A26F1" w:rsidRPr="000937AC" w:rsidRDefault="007862EF">
      <w:pPr>
        <w:rPr>
          <w:rFonts w:ascii="Times New Roman" w:hAnsi="Times New Roman" w:cs="Times New Roman"/>
        </w:rPr>
      </w:pPr>
      <w:r w:rsidRPr="000937AC">
        <w:rPr>
          <w:rFonts w:ascii="Times New Roman" w:hAnsi="Times New Roman" w:cs="Times New Roman"/>
        </w:rPr>
        <w:t>bankovní spojení: Komerční banka a.s.</w:t>
      </w:r>
    </w:p>
    <w:p w14:paraId="2FFBA987" w14:textId="77777777" w:rsidR="00F40B62" w:rsidRPr="000937AC" w:rsidRDefault="007862EF" w:rsidP="00F40B62">
      <w:pPr>
        <w:shd w:val="clear" w:color="auto" w:fill="FFFFFF" w:themeFill="background1"/>
        <w:rPr>
          <w:rFonts w:ascii="Times New Roman" w:hAnsi="Times New Roman" w:cs="Times New Roman"/>
        </w:rPr>
      </w:pPr>
      <w:r w:rsidRPr="000937AC">
        <w:rPr>
          <w:rFonts w:ascii="Times New Roman" w:hAnsi="Times New Roman" w:cs="Times New Roman"/>
        </w:rPr>
        <w:t xml:space="preserve">číslo účtu: </w:t>
      </w:r>
      <w:r w:rsidR="00F40B62" w:rsidRPr="000937AC">
        <w:rPr>
          <w:rFonts w:ascii="Times New Roman" w:hAnsi="Times New Roman" w:cs="Times New Roman"/>
        </w:rPr>
        <w:t>78-8896550297/0100</w:t>
      </w:r>
    </w:p>
    <w:p w14:paraId="4CB408E1" w14:textId="40E152EA" w:rsidR="000A26F1" w:rsidRPr="000937AC" w:rsidRDefault="007862EF" w:rsidP="00F40B62">
      <w:pPr>
        <w:shd w:val="clear" w:color="auto" w:fill="FFFFFF" w:themeFill="background1"/>
        <w:rPr>
          <w:rFonts w:ascii="Times New Roman" w:hAnsi="Times New Roman" w:cs="Times New Roman"/>
        </w:rPr>
      </w:pPr>
      <w:r w:rsidRPr="000937AC">
        <w:rPr>
          <w:rFonts w:ascii="Times New Roman" w:hAnsi="Times New Roman" w:cs="Times New Roman"/>
        </w:rPr>
        <w:t xml:space="preserve">zapsaná v obchodním rejstříku vedeném Krajským soudem v Hradci Králové, </w:t>
      </w:r>
      <w:r w:rsidR="00F40B62" w:rsidRPr="000937AC">
        <w:rPr>
          <w:rFonts w:ascii="Times New Roman" w:hAnsi="Times New Roman" w:cs="Times New Roman"/>
        </w:rPr>
        <w:t>oddíl A, vložka 18554</w:t>
      </w:r>
    </w:p>
    <w:p w14:paraId="33E7D0F1" w14:textId="4E5FA781" w:rsidR="00F40B62" w:rsidRPr="000937AC" w:rsidRDefault="00F40B62" w:rsidP="00F40B62">
      <w:pPr>
        <w:shd w:val="clear" w:color="auto" w:fill="FFFFFF" w:themeFill="background1"/>
        <w:rPr>
          <w:rFonts w:ascii="Times New Roman" w:hAnsi="Times New Roman" w:cs="Times New Roman"/>
        </w:rPr>
      </w:pPr>
      <w:bookmarkStart w:id="0" w:name="_Hlk206501115"/>
      <w:r w:rsidRPr="000937AC">
        <w:rPr>
          <w:rFonts w:ascii="Times New Roman" w:hAnsi="Times New Roman" w:cs="Times New Roman"/>
        </w:rPr>
        <w:t>ID datové schránky: dn9ff92</w:t>
      </w:r>
    </w:p>
    <w:bookmarkEnd w:id="0"/>
    <w:p w14:paraId="31C56DF7" w14:textId="5FE582AA" w:rsidR="000A26F1" w:rsidRPr="000937AC" w:rsidRDefault="007862EF">
      <w:pPr>
        <w:rPr>
          <w:rFonts w:ascii="Times New Roman" w:hAnsi="Times New Roman" w:cs="Times New Roman"/>
        </w:rPr>
      </w:pPr>
      <w:r w:rsidRPr="000937AC">
        <w:rPr>
          <w:rFonts w:ascii="Times New Roman" w:hAnsi="Times New Roman" w:cs="Times New Roman"/>
        </w:rPr>
        <w:t>(dále jen</w:t>
      </w:r>
      <w:r w:rsidR="004353C4" w:rsidRPr="000937AC">
        <w:rPr>
          <w:rFonts w:ascii="Times New Roman" w:hAnsi="Times New Roman" w:cs="Times New Roman"/>
          <w:b/>
          <w:bCs/>
        </w:rPr>
        <w:t xml:space="preserve"> „ONN </w:t>
      </w:r>
      <w:r w:rsidRPr="000937AC">
        <w:rPr>
          <w:rFonts w:ascii="Times New Roman" w:hAnsi="Times New Roman" w:cs="Times New Roman"/>
          <w:b/>
          <w:bCs/>
        </w:rPr>
        <w:t>a.s.</w:t>
      </w:r>
      <w:r w:rsidRPr="000937AC">
        <w:rPr>
          <w:rFonts w:ascii="Times New Roman" w:hAnsi="Times New Roman" w:cs="Times New Roman"/>
        </w:rPr>
        <w:t xml:space="preserve"> nebo jako </w:t>
      </w:r>
      <w:r w:rsidR="00360B08" w:rsidRPr="000937AC">
        <w:rPr>
          <w:rFonts w:ascii="Times New Roman" w:hAnsi="Times New Roman" w:cs="Times New Roman"/>
          <w:b/>
          <w:bCs/>
        </w:rPr>
        <w:t>O</w:t>
      </w:r>
      <w:r w:rsidRPr="000937AC">
        <w:rPr>
          <w:rFonts w:ascii="Times New Roman" w:hAnsi="Times New Roman" w:cs="Times New Roman"/>
          <w:b/>
          <w:bCs/>
        </w:rPr>
        <w:t xml:space="preserve">bjednatel“) </w:t>
      </w:r>
      <w:r w:rsidRPr="000937AC">
        <w:rPr>
          <w:rFonts w:ascii="Times New Roman" w:hAnsi="Times New Roman" w:cs="Times New Roman"/>
        </w:rPr>
        <w:t xml:space="preserve">na straně jedné </w:t>
      </w:r>
    </w:p>
    <w:p w14:paraId="096D2907" w14:textId="77777777" w:rsidR="000A26F1" w:rsidRPr="000937AC" w:rsidRDefault="007862EF">
      <w:pPr>
        <w:rPr>
          <w:rFonts w:ascii="Times New Roman" w:hAnsi="Times New Roman" w:cs="Times New Roman"/>
        </w:rPr>
      </w:pPr>
      <w:r w:rsidRPr="000937AC">
        <w:rPr>
          <w:rFonts w:ascii="Times New Roman" w:hAnsi="Times New Roman" w:cs="Times New Roman"/>
        </w:rPr>
        <w:t>a</w:t>
      </w:r>
    </w:p>
    <w:p w14:paraId="0B0A28EE" w14:textId="77777777" w:rsidR="00036C19" w:rsidRPr="00490212" w:rsidRDefault="00036C19" w:rsidP="00036C19">
      <w:pPr>
        <w:pStyle w:val="Zkladntext"/>
        <w:jc w:val="both"/>
        <w:rPr>
          <w:rFonts w:ascii="Times New Roman" w:hAnsi="Times New Roman" w:cs="Times New Roman"/>
          <w:bCs/>
          <w:highlight w:val="yellow"/>
        </w:rPr>
      </w:pPr>
      <w:bookmarkStart w:id="1" w:name="_Hlk206501887"/>
      <w:r w:rsidRPr="00490212">
        <w:rPr>
          <w:rFonts w:ascii="Times New Roman" w:hAnsi="Times New Roman" w:cs="Times New Roman"/>
          <w:bCs/>
          <w:highlight w:val="yellow"/>
        </w:rPr>
        <w:t>Název: …………………………</w:t>
      </w:r>
    </w:p>
    <w:p w14:paraId="1FD0DF58" w14:textId="77777777" w:rsidR="00036C19" w:rsidRPr="00490212" w:rsidRDefault="00036C19" w:rsidP="00036C19">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Sídlo: …………………………</w:t>
      </w:r>
    </w:p>
    <w:p w14:paraId="2B15053E" w14:textId="77777777" w:rsidR="00036C19" w:rsidRPr="00490212" w:rsidRDefault="00036C19" w:rsidP="00036C19">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IČ: ……………</w:t>
      </w:r>
      <w:proofErr w:type="gramStart"/>
      <w:r w:rsidRPr="00490212">
        <w:rPr>
          <w:rFonts w:ascii="Times New Roman" w:hAnsi="Times New Roman" w:cs="Times New Roman"/>
          <w:bCs/>
          <w:highlight w:val="yellow"/>
        </w:rPr>
        <w:t>…….</w:t>
      </w:r>
      <w:proofErr w:type="gramEnd"/>
      <w:r w:rsidRPr="00490212">
        <w:rPr>
          <w:rFonts w:ascii="Times New Roman" w:hAnsi="Times New Roman" w:cs="Times New Roman"/>
          <w:bCs/>
          <w:highlight w:val="yellow"/>
        </w:rPr>
        <w:t>.</w:t>
      </w:r>
    </w:p>
    <w:p w14:paraId="6076DFEE" w14:textId="77777777" w:rsidR="00036C19" w:rsidRPr="00490212" w:rsidRDefault="00036C19" w:rsidP="00036C19">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DIČ: …………</w:t>
      </w:r>
      <w:proofErr w:type="gramStart"/>
      <w:r w:rsidRPr="00490212">
        <w:rPr>
          <w:rFonts w:ascii="Times New Roman" w:hAnsi="Times New Roman" w:cs="Times New Roman"/>
          <w:bCs/>
          <w:highlight w:val="yellow"/>
        </w:rPr>
        <w:t>…….</w:t>
      </w:r>
      <w:proofErr w:type="gramEnd"/>
      <w:r w:rsidRPr="00490212">
        <w:rPr>
          <w:rFonts w:ascii="Times New Roman" w:hAnsi="Times New Roman" w:cs="Times New Roman"/>
          <w:bCs/>
          <w:highlight w:val="yellow"/>
        </w:rPr>
        <w:t>.</w:t>
      </w:r>
    </w:p>
    <w:p w14:paraId="4B79A772" w14:textId="77777777" w:rsidR="00036C19" w:rsidRPr="00490212" w:rsidRDefault="00036C19" w:rsidP="00036C19">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Spisová značka: …………….</w:t>
      </w:r>
    </w:p>
    <w:p w14:paraId="15198F2B" w14:textId="77777777" w:rsidR="00036C19" w:rsidRPr="00490212" w:rsidRDefault="00036C19" w:rsidP="00036C19">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Bankovní spojení: ………………</w:t>
      </w:r>
      <w:proofErr w:type="gramStart"/>
      <w:r w:rsidRPr="00490212">
        <w:rPr>
          <w:rFonts w:ascii="Times New Roman" w:hAnsi="Times New Roman" w:cs="Times New Roman"/>
          <w:bCs/>
          <w:highlight w:val="yellow"/>
        </w:rPr>
        <w:t>…….</w:t>
      </w:r>
      <w:proofErr w:type="gramEnd"/>
      <w:r w:rsidRPr="00490212">
        <w:rPr>
          <w:rFonts w:ascii="Times New Roman" w:hAnsi="Times New Roman" w:cs="Times New Roman"/>
          <w:bCs/>
          <w:highlight w:val="yellow"/>
        </w:rPr>
        <w:t>.</w:t>
      </w:r>
      <w:proofErr w:type="spellStart"/>
      <w:r w:rsidRPr="00490212">
        <w:rPr>
          <w:rFonts w:ascii="Times New Roman" w:hAnsi="Times New Roman" w:cs="Times New Roman"/>
          <w:bCs/>
          <w:highlight w:val="yellow"/>
        </w:rPr>
        <w:t>č.ú</w:t>
      </w:r>
      <w:proofErr w:type="spellEnd"/>
      <w:r w:rsidRPr="00490212">
        <w:rPr>
          <w:rFonts w:ascii="Times New Roman" w:hAnsi="Times New Roman" w:cs="Times New Roman"/>
          <w:bCs/>
          <w:highlight w:val="yellow"/>
        </w:rPr>
        <w:t>.: …………………………</w:t>
      </w:r>
    </w:p>
    <w:p w14:paraId="1096146E" w14:textId="77777777" w:rsidR="00036C19" w:rsidRPr="00490212" w:rsidRDefault="00036C19" w:rsidP="00036C19">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Jednající: ……………………</w:t>
      </w:r>
    </w:p>
    <w:p w14:paraId="689A6F17" w14:textId="77777777" w:rsidR="00036C19" w:rsidRPr="00490212" w:rsidRDefault="00036C19" w:rsidP="00036C19">
      <w:pPr>
        <w:pStyle w:val="Zkladntext"/>
        <w:jc w:val="both"/>
        <w:rPr>
          <w:rFonts w:ascii="Times New Roman" w:hAnsi="Times New Roman" w:cs="Times New Roman"/>
          <w:bCs/>
          <w:highlight w:val="yellow"/>
        </w:rPr>
      </w:pPr>
      <w:r w:rsidRPr="00490212">
        <w:rPr>
          <w:rFonts w:ascii="Times New Roman" w:hAnsi="Times New Roman" w:cs="Times New Roman"/>
          <w:bCs/>
          <w:highlight w:val="yellow"/>
        </w:rPr>
        <w:t xml:space="preserve">Společnost je zapsána v obchodním rejstříku vedeném u …………… v …………..., oddíl …, vložka </w:t>
      </w:r>
    </w:p>
    <w:p w14:paraId="07A4A8DD" w14:textId="7D62281E" w:rsidR="00036C19" w:rsidRPr="00036C19" w:rsidRDefault="00036C19" w:rsidP="00036C19">
      <w:pPr>
        <w:pStyle w:val="Zkladntext"/>
        <w:jc w:val="both"/>
        <w:rPr>
          <w:rFonts w:ascii="Times New Roman" w:hAnsi="Times New Roman" w:cs="Times New Roman"/>
          <w:bCs/>
        </w:rPr>
      </w:pPr>
      <w:r w:rsidRPr="00490212">
        <w:rPr>
          <w:rFonts w:ascii="Times New Roman" w:hAnsi="Times New Roman" w:cs="Times New Roman"/>
          <w:bCs/>
          <w:highlight w:val="yellow"/>
        </w:rPr>
        <w:t xml:space="preserve">Datová schránka, </w:t>
      </w:r>
      <w:r w:rsidR="00490212">
        <w:rPr>
          <w:rFonts w:ascii="Times New Roman" w:hAnsi="Times New Roman" w:cs="Times New Roman"/>
          <w:bCs/>
          <w:highlight w:val="yellow"/>
        </w:rPr>
        <w:t>ID</w:t>
      </w:r>
      <w:r w:rsidRPr="00490212">
        <w:rPr>
          <w:rFonts w:ascii="Times New Roman" w:hAnsi="Times New Roman" w:cs="Times New Roman"/>
          <w:bCs/>
          <w:highlight w:val="yellow"/>
        </w:rPr>
        <w:t>: ………………….</w:t>
      </w:r>
    </w:p>
    <w:bookmarkEnd w:id="1"/>
    <w:p w14:paraId="0EF7DA2E" w14:textId="75F619AF" w:rsidR="000A26F1" w:rsidRPr="00036C19" w:rsidRDefault="007862EF" w:rsidP="00036C19">
      <w:pPr>
        <w:pStyle w:val="Zkladntext"/>
        <w:jc w:val="both"/>
        <w:rPr>
          <w:rFonts w:ascii="Times New Roman" w:hAnsi="Times New Roman" w:cs="Times New Roman"/>
          <w:bCs/>
        </w:rPr>
      </w:pPr>
      <w:r w:rsidRPr="00036C19">
        <w:rPr>
          <w:rFonts w:ascii="Times New Roman" w:hAnsi="Times New Roman" w:cs="Times New Roman"/>
          <w:bCs/>
        </w:rPr>
        <w:t>(dále jen „</w:t>
      </w:r>
      <w:r w:rsidR="00AC6A2D" w:rsidRPr="00036C19">
        <w:rPr>
          <w:rFonts w:ascii="Times New Roman" w:hAnsi="Times New Roman" w:cs="Times New Roman"/>
          <w:bCs/>
        </w:rPr>
        <w:t>Z</w:t>
      </w:r>
      <w:r w:rsidRPr="00036C19">
        <w:rPr>
          <w:rFonts w:ascii="Times New Roman" w:hAnsi="Times New Roman" w:cs="Times New Roman"/>
          <w:bCs/>
        </w:rPr>
        <w:t>hotovitel“) na straně druhé</w:t>
      </w:r>
    </w:p>
    <w:p w14:paraId="3B852E2A" w14:textId="29DC3440" w:rsidR="000A26F1" w:rsidRPr="000937AC" w:rsidRDefault="008A3389">
      <w:pPr>
        <w:jc w:val="both"/>
        <w:rPr>
          <w:rFonts w:ascii="Times New Roman" w:hAnsi="Times New Roman" w:cs="Times New Roman"/>
        </w:rPr>
      </w:pPr>
      <w:r w:rsidRPr="000937AC">
        <w:rPr>
          <w:rFonts w:ascii="Times New Roman" w:hAnsi="Times New Roman" w:cs="Times New Roman"/>
        </w:rPr>
        <w:t xml:space="preserve">(pro účely této dohody společně též jako </w:t>
      </w:r>
      <w:r w:rsidRPr="000937AC">
        <w:rPr>
          <w:rFonts w:ascii="Times New Roman" w:hAnsi="Times New Roman" w:cs="Times New Roman"/>
          <w:b/>
          <w:bCs/>
        </w:rPr>
        <w:t xml:space="preserve">„smluvní strany“ </w:t>
      </w:r>
      <w:r w:rsidRPr="000937AC">
        <w:rPr>
          <w:rFonts w:ascii="Times New Roman" w:hAnsi="Times New Roman" w:cs="Times New Roman"/>
        </w:rPr>
        <w:t xml:space="preserve">a jednotlivě rovněž jako </w:t>
      </w:r>
      <w:r w:rsidRPr="000937AC">
        <w:rPr>
          <w:rFonts w:ascii="Times New Roman" w:hAnsi="Times New Roman" w:cs="Times New Roman"/>
          <w:b/>
          <w:bCs/>
        </w:rPr>
        <w:t>„smluvní strana“)</w:t>
      </w:r>
      <w:r w:rsidRPr="000937AC">
        <w:rPr>
          <w:rFonts w:ascii="Times New Roman" w:hAnsi="Times New Roman" w:cs="Times New Roman"/>
        </w:rPr>
        <w:t xml:space="preserve"> uzavírají dnešního dne, měsíce a roku ve smyslu ustanovení § 2586 a násl. zákona č. 89/2012 Sb., Občanský zákoník (dále jen „Občanský zákoník“), tuto </w:t>
      </w:r>
      <w:r w:rsidR="004536CD" w:rsidRPr="000937AC">
        <w:rPr>
          <w:rFonts w:ascii="Times New Roman" w:hAnsi="Times New Roman" w:cs="Times New Roman"/>
        </w:rPr>
        <w:t>R</w:t>
      </w:r>
      <w:r w:rsidRPr="000937AC">
        <w:rPr>
          <w:rFonts w:ascii="Times New Roman" w:hAnsi="Times New Roman" w:cs="Times New Roman"/>
        </w:rPr>
        <w:t>ámcovou dohodu o dílo</w:t>
      </w:r>
      <w:r w:rsidR="004536CD" w:rsidRPr="000937AC">
        <w:rPr>
          <w:rFonts w:ascii="Times New Roman" w:hAnsi="Times New Roman" w:cs="Times New Roman"/>
        </w:rPr>
        <w:t xml:space="preserve"> (dále jen „</w:t>
      </w:r>
      <w:r w:rsidR="004536CD" w:rsidRPr="000937AC">
        <w:rPr>
          <w:rFonts w:ascii="Times New Roman" w:hAnsi="Times New Roman" w:cs="Times New Roman"/>
          <w:b/>
          <w:bCs/>
        </w:rPr>
        <w:t>dohoda</w:t>
      </w:r>
      <w:r w:rsidR="004536CD" w:rsidRPr="000937AC">
        <w:rPr>
          <w:rFonts w:ascii="Times New Roman" w:hAnsi="Times New Roman" w:cs="Times New Roman"/>
        </w:rPr>
        <w:t>“)</w:t>
      </w:r>
      <w:r w:rsidR="00B1084E" w:rsidRPr="000937AC">
        <w:rPr>
          <w:rFonts w:ascii="Times New Roman" w:hAnsi="Times New Roman" w:cs="Times New Roman"/>
        </w:rPr>
        <w:t>, ve znění pozdějších předpisů.</w:t>
      </w:r>
    </w:p>
    <w:p w14:paraId="7720CC34" w14:textId="77777777" w:rsidR="000A26F1" w:rsidRPr="000937AC" w:rsidRDefault="007862EF" w:rsidP="00D80237">
      <w:pPr>
        <w:numPr>
          <w:ilvl w:val="0"/>
          <w:numId w:val="1"/>
        </w:numPr>
        <w:tabs>
          <w:tab w:val="left" w:pos="720"/>
        </w:tabs>
        <w:ind w:left="0"/>
        <w:jc w:val="both"/>
        <w:rPr>
          <w:rFonts w:ascii="Times New Roman" w:hAnsi="Times New Roman" w:cs="Times New Roman"/>
        </w:rPr>
      </w:pPr>
      <w:bookmarkStart w:id="2" w:name="h.gjdgxs"/>
      <w:bookmarkEnd w:id="2"/>
      <w:r w:rsidRPr="000937AC">
        <w:rPr>
          <w:rFonts w:ascii="Times New Roman" w:hAnsi="Times New Roman" w:cs="Times New Roman"/>
          <w:b/>
          <w:bCs/>
        </w:rPr>
        <w:t>PREAMBULE</w:t>
      </w:r>
    </w:p>
    <w:p w14:paraId="4046D7BC" w14:textId="3352DD31" w:rsidR="000A26F1" w:rsidRPr="000937AC" w:rsidRDefault="007862EF" w:rsidP="00B9769C">
      <w:pPr>
        <w:numPr>
          <w:ilvl w:val="1"/>
          <w:numId w:val="3"/>
        </w:numPr>
        <w:tabs>
          <w:tab w:val="left" w:pos="1440"/>
        </w:tabs>
        <w:ind w:left="715"/>
        <w:jc w:val="both"/>
        <w:rPr>
          <w:rFonts w:ascii="Times New Roman" w:hAnsi="Times New Roman" w:cs="Times New Roman"/>
        </w:rPr>
      </w:pPr>
      <w:bookmarkStart w:id="3" w:name="h.30j0zll"/>
      <w:bookmarkEnd w:id="3"/>
      <w:r w:rsidRPr="000937AC">
        <w:rPr>
          <w:rFonts w:ascii="Times New Roman" w:hAnsi="Times New Roman" w:cs="Times New Roman"/>
        </w:rPr>
        <w:t xml:space="preserve">Tato </w:t>
      </w:r>
      <w:r w:rsidR="00FE45E9" w:rsidRPr="000937AC">
        <w:rPr>
          <w:rFonts w:ascii="Times New Roman" w:hAnsi="Times New Roman" w:cs="Times New Roman"/>
        </w:rPr>
        <w:t>dohoda</w:t>
      </w:r>
      <w:r w:rsidRPr="000937AC">
        <w:rPr>
          <w:rFonts w:ascii="Times New Roman" w:hAnsi="Times New Roman" w:cs="Times New Roman"/>
        </w:rPr>
        <w:t xml:space="preserve"> se uzavírá na základě výsledku veřejné zakázky malého rozsahu s názvem „</w:t>
      </w:r>
      <w:r w:rsidR="0083200F" w:rsidRPr="000937AC">
        <w:rPr>
          <w:rFonts w:ascii="Times New Roman" w:hAnsi="Times New Roman" w:cs="Times New Roman"/>
        </w:rPr>
        <w:t xml:space="preserve">Zajištění </w:t>
      </w:r>
      <w:r w:rsidRPr="000937AC">
        <w:rPr>
          <w:rFonts w:ascii="Times New Roman" w:hAnsi="Times New Roman" w:cs="Times New Roman"/>
        </w:rPr>
        <w:t xml:space="preserve">tiskařských služeb a </w:t>
      </w:r>
      <w:r w:rsidR="0083200F" w:rsidRPr="000937AC">
        <w:rPr>
          <w:rFonts w:ascii="Times New Roman" w:hAnsi="Times New Roman" w:cs="Times New Roman"/>
        </w:rPr>
        <w:t xml:space="preserve">dodávek </w:t>
      </w:r>
      <w:r w:rsidRPr="000937AC">
        <w:rPr>
          <w:rFonts w:ascii="Times New Roman" w:hAnsi="Times New Roman" w:cs="Times New Roman"/>
        </w:rPr>
        <w:t>tiskopisů pro O</w:t>
      </w:r>
      <w:r w:rsidR="0083200F" w:rsidRPr="000937AC">
        <w:rPr>
          <w:rFonts w:ascii="Times New Roman" w:hAnsi="Times New Roman" w:cs="Times New Roman"/>
        </w:rPr>
        <w:t>NN</w:t>
      </w:r>
      <w:r w:rsidRPr="000937AC">
        <w:rPr>
          <w:rFonts w:ascii="Times New Roman" w:hAnsi="Times New Roman" w:cs="Times New Roman"/>
        </w:rPr>
        <w:t xml:space="preserve"> a.s.“</w:t>
      </w:r>
      <w:r w:rsidR="00842B9A" w:rsidRPr="000937AC">
        <w:rPr>
          <w:rFonts w:ascii="Times New Roman" w:hAnsi="Times New Roman" w:cs="Times New Roman"/>
        </w:rPr>
        <w:t xml:space="preserve"> pro lokalitu </w:t>
      </w:r>
      <w:r w:rsidR="00F40B62" w:rsidRPr="000937AC">
        <w:rPr>
          <w:rFonts w:ascii="Times New Roman" w:hAnsi="Times New Roman" w:cs="Times New Roman"/>
        </w:rPr>
        <w:t>Rychnov nad Kněžnou.</w:t>
      </w:r>
    </w:p>
    <w:p w14:paraId="78CF100D" w14:textId="4EAA456B" w:rsidR="000A26F1" w:rsidRPr="000937AC" w:rsidRDefault="007862EF" w:rsidP="00B9769C">
      <w:pPr>
        <w:numPr>
          <w:ilvl w:val="1"/>
          <w:numId w:val="3"/>
        </w:numPr>
        <w:tabs>
          <w:tab w:val="left" w:pos="1440"/>
        </w:tabs>
        <w:ind w:left="715"/>
        <w:jc w:val="both"/>
        <w:rPr>
          <w:rFonts w:ascii="Times New Roman" w:hAnsi="Times New Roman" w:cs="Times New Roman"/>
        </w:rPr>
      </w:pPr>
      <w:r w:rsidRPr="000937AC">
        <w:rPr>
          <w:rFonts w:ascii="Times New Roman" w:hAnsi="Times New Roman" w:cs="Times New Roman"/>
        </w:rPr>
        <w:lastRenderedPageBreak/>
        <w:t xml:space="preserve">Účelem této </w:t>
      </w:r>
      <w:r w:rsidR="00360B08" w:rsidRPr="000937AC">
        <w:rPr>
          <w:rFonts w:ascii="Times New Roman" w:hAnsi="Times New Roman" w:cs="Times New Roman"/>
        </w:rPr>
        <w:t>d</w:t>
      </w:r>
      <w:r w:rsidR="00FE45E9" w:rsidRPr="000937AC">
        <w:rPr>
          <w:rFonts w:ascii="Times New Roman" w:hAnsi="Times New Roman" w:cs="Times New Roman"/>
        </w:rPr>
        <w:t>ohody</w:t>
      </w:r>
      <w:r w:rsidR="00360B08" w:rsidRPr="000937AC">
        <w:rPr>
          <w:rFonts w:ascii="Times New Roman" w:hAnsi="Times New Roman" w:cs="Times New Roman"/>
        </w:rPr>
        <w:t xml:space="preserve"> </w:t>
      </w:r>
      <w:r w:rsidRPr="000937AC">
        <w:rPr>
          <w:rFonts w:ascii="Times New Roman" w:hAnsi="Times New Roman" w:cs="Times New Roman"/>
        </w:rPr>
        <w:t xml:space="preserve">je zabezpečit v následujícím období </w:t>
      </w:r>
      <w:r w:rsidR="00F402DB" w:rsidRPr="000937AC">
        <w:rPr>
          <w:rFonts w:ascii="Times New Roman" w:hAnsi="Times New Roman" w:cs="Times New Roman"/>
        </w:rPr>
        <w:t>48 měsíců</w:t>
      </w:r>
      <w:r w:rsidRPr="000937AC">
        <w:rPr>
          <w:rFonts w:ascii="Times New Roman" w:hAnsi="Times New Roman" w:cs="Times New Roman"/>
        </w:rPr>
        <w:t xml:space="preserve"> plynulé zajišťování tiskařs</w:t>
      </w:r>
      <w:r w:rsidR="009E346E" w:rsidRPr="000937AC">
        <w:rPr>
          <w:rFonts w:ascii="Times New Roman" w:hAnsi="Times New Roman" w:cs="Times New Roman"/>
        </w:rPr>
        <w:t>kých služeb a tiskopisů pro ONN</w:t>
      </w:r>
      <w:r w:rsidRPr="000937AC">
        <w:rPr>
          <w:rFonts w:ascii="Times New Roman" w:hAnsi="Times New Roman" w:cs="Times New Roman"/>
        </w:rPr>
        <w:t xml:space="preserve"> a.s. v souladu s aktuálními potřebami Objednavatele. </w:t>
      </w:r>
    </w:p>
    <w:p w14:paraId="3AA7AAE0" w14:textId="77777777" w:rsidR="000A26F1" w:rsidRPr="000937AC" w:rsidRDefault="007862EF" w:rsidP="00D80237">
      <w:pPr>
        <w:numPr>
          <w:ilvl w:val="0"/>
          <w:numId w:val="1"/>
        </w:numPr>
        <w:tabs>
          <w:tab w:val="left" w:pos="720"/>
        </w:tabs>
        <w:ind w:left="0"/>
        <w:jc w:val="both"/>
        <w:rPr>
          <w:rFonts w:ascii="Times New Roman" w:hAnsi="Times New Roman" w:cs="Times New Roman"/>
          <w:b/>
          <w:bCs/>
        </w:rPr>
      </w:pPr>
      <w:r w:rsidRPr="000937AC">
        <w:rPr>
          <w:rFonts w:ascii="Times New Roman" w:hAnsi="Times New Roman" w:cs="Times New Roman"/>
          <w:b/>
          <w:bCs/>
        </w:rPr>
        <w:t>POJMOSLOVÍ</w:t>
      </w:r>
    </w:p>
    <w:p w14:paraId="4D53196F" w14:textId="77777777" w:rsidR="000A26F1" w:rsidRPr="000937AC" w:rsidRDefault="007862EF" w:rsidP="00973B4E">
      <w:pPr>
        <w:numPr>
          <w:ilvl w:val="1"/>
          <w:numId w:val="1"/>
        </w:numPr>
        <w:tabs>
          <w:tab w:val="left" w:pos="1440"/>
        </w:tabs>
        <w:ind w:left="715"/>
        <w:jc w:val="both"/>
        <w:rPr>
          <w:rFonts w:ascii="Times New Roman" w:hAnsi="Times New Roman" w:cs="Times New Roman"/>
        </w:rPr>
      </w:pPr>
      <w:proofErr w:type="gramStart"/>
      <w:r w:rsidRPr="000937AC">
        <w:rPr>
          <w:rFonts w:ascii="Times New Roman" w:hAnsi="Times New Roman" w:cs="Times New Roman"/>
        </w:rPr>
        <w:t>Dílo - dílem</w:t>
      </w:r>
      <w:proofErr w:type="gramEnd"/>
      <w:r w:rsidRPr="000937AC">
        <w:rPr>
          <w:rFonts w:ascii="Times New Roman" w:hAnsi="Times New Roman" w:cs="Times New Roman"/>
        </w:rPr>
        <w:t xml:space="preserve"> se rozumí předmět plnění stanovený dílčí objednávkou.</w:t>
      </w:r>
    </w:p>
    <w:p w14:paraId="08038ACC" w14:textId="7A608BDC" w:rsidR="000A26F1" w:rsidRPr="000937AC" w:rsidRDefault="007862EF" w:rsidP="00973B4E">
      <w:pPr>
        <w:numPr>
          <w:ilvl w:val="1"/>
          <w:numId w:val="1"/>
        </w:numPr>
        <w:tabs>
          <w:tab w:val="left" w:pos="1440"/>
        </w:tabs>
        <w:ind w:left="715"/>
        <w:jc w:val="both"/>
        <w:rPr>
          <w:rFonts w:ascii="Times New Roman" w:hAnsi="Times New Roman" w:cs="Times New Roman"/>
        </w:rPr>
      </w:pPr>
      <w:r w:rsidRPr="000937AC">
        <w:rPr>
          <w:rFonts w:ascii="Times New Roman" w:hAnsi="Times New Roman" w:cs="Times New Roman"/>
        </w:rPr>
        <w:t xml:space="preserve">Dílčí </w:t>
      </w:r>
      <w:proofErr w:type="gramStart"/>
      <w:r w:rsidRPr="000937AC">
        <w:rPr>
          <w:rFonts w:ascii="Times New Roman" w:hAnsi="Times New Roman" w:cs="Times New Roman"/>
        </w:rPr>
        <w:t>objednávka - je</w:t>
      </w:r>
      <w:proofErr w:type="gramEnd"/>
      <w:r w:rsidRPr="000937AC">
        <w:rPr>
          <w:rFonts w:ascii="Times New Roman" w:hAnsi="Times New Roman" w:cs="Times New Roman"/>
        </w:rPr>
        <w:t xml:space="preserve"> objednávka vystavená Objednatelem </w:t>
      </w:r>
      <w:r w:rsidR="008B361E" w:rsidRPr="000937AC">
        <w:rPr>
          <w:rFonts w:ascii="Times New Roman" w:hAnsi="Times New Roman" w:cs="Times New Roman"/>
        </w:rPr>
        <w:t xml:space="preserve">Zhotoviteli na jednotlivou </w:t>
      </w:r>
      <w:r w:rsidRPr="000937AC">
        <w:rPr>
          <w:rFonts w:ascii="Times New Roman" w:hAnsi="Times New Roman" w:cs="Times New Roman"/>
        </w:rPr>
        <w:t xml:space="preserve">dílčí veřejnou zakázku zadávanou na základě této </w:t>
      </w:r>
      <w:r w:rsidR="00B215D1" w:rsidRPr="000937AC">
        <w:rPr>
          <w:rFonts w:ascii="Times New Roman" w:hAnsi="Times New Roman" w:cs="Times New Roman"/>
        </w:rPr>
        <w:t>dohody</w:t>
      </w:r>
      <w:r w:rsidRPr="000937AC">
        <w:rPr>
          <w:rFonts w:ascii="Times New Roman" w:hAnsi="Times New Roman" w:cs="Times New Roman"/>
        </w:rPr>
        <w:t xml:space="preserve">. Dílčí objednávka může být vystavena </w:t>
      </w:r>
      <w:r w:rsidR="00B215D1" w:rsidRPr="000937AC">
        <w:rPr>
          <w:rFonts w:ascii="Times New Roman" w:hAnsi="Times New Roman" w:cs="Times New Roman"/>
        </w:rPr>
        <w:t xml:space="preserve">a zaslána </w:t>
      </w:r>
      <w:r w:rsidR="00C6299E" w:rsidRPr="000937AC">
        <w:rPr>
          <w:rFonts w:ascii="Times New Roman" w:hAnsi="Times New Roman" w:cs="Times New Roman"/>
        </w:rPr>
        <w:t xml:space="preserve">pouze </w:t>
      </w:r>
      <w:r w:rsidR="00B215D1" w:rsidRPr="000937AC">
        <w:rPr>
          <w:rFonts w:ascii="Times New Roman" w:hAnsi="Times New Roman" w:cs="Times New Roman"/>
        </w:rPr>
        <w:t>v elektronické</w:t>
      </w:r>
      <w:r w:rsidRPr="000937AC">
        <w:rPr>
          <w:rFonts w:ascii="Times New Roman" w:hAnsi="Times New Roman" w:cs="Times New Roman"/>
        </w:rPr>
        <w:t xml:space="preserve"> podobě ze strany Objednatele</w:t>
      </w:r>
      <w:r w:rsidR="00C6299E" w:rsidRPr="000937AC">
        <w:rPr>
          <w:rFonts w:ascii="Times New Roman" w:hAnsi="Times New Roman" w:cs="Times New Roman"/>
        </w:rPr>
        <w:t xml:space="preserve"> (listinná podoba není vyžadována)</w:t>
      </w:r>
      <w:r w:rsidRPr="000937AC">
        <w:rPr>
          <w:rFonts w:ascii="Times New Roman" w:hAnsi="Times New Roman" w:cs="Times New Roman"/>
        </w:rPr>
        <w:t>.</w:t>
      </w:r>
    </w:p>
    <w:p w14:paraId="0AF074ED" w14:textId="77777777" w:rsidR="000A26F1" w:rsidRPr="000937AC" w:rsidRDefault="007862EF" w:rsidP="00973B4E">
      <w:pPr>
        <w:numPr>
          <w:ilvl w:val="1"/>
          <w:numId w:val="1"/>
        </w:numPr>
        <w:tabs>
          <w:tab w:val="left" w:pos="1440"/>
        </w:tabs>
        <w:ind w:left="715"/>
        <w:jc w:val="both"/>
        <w:rPr>
          <w:rFonts w:ascii="Times New Roman" w:hAnsi="Times New Roman" w:cs="Times New Roman"/>
        </w:rPr>
      </w:pPr>
      <w:r w:rsidRPr="000937AC">
        <w:rPr>
          <w:rFonts w:ascii="Times New Roman" w:hAnsi="Times New Roman" w:cs="Times New Roman"/>
        </w:rPr>
        <w:t xml:space="preserve">Dílčí </w:t>
      </w:r>
      <w:proofErr w:type="gramStart"/>
      <w:r w:rsidRPr="000937AC">
        <w:rPr>
          <w:rFonts w:ascii="Times New Roman" w:hAnsi="Times New Roman" w:cs="Times New Roman"/>
        </w:rPr>
        <w:t>dodávka - se</w:t>
      </w:r>
      <w:proofErr w:type="gramEnd"/>
      <w:r w:rsidRPr="000937AC">
        <w:rPr>
          <w:rFonts w:ascii="Times New Roman" w:hAnsi="Times New Roman" w:cs="Times New Roman"/>
        </w:rPr>
        <w:t xml:space="preserve"> rozumí fyzické dodání díla (zboží) do místa dodání ve stanoveném čase, množství a kvalitě definované dílčí objednávkou.</w:t>
      </w:r>
    </w:p>
    <w:p w14:paraId="45C26025" w14:textId="75FEA43A" w:rsidR="000A26F1" w:rsidRPr="000937AC" w:rsidRDefault="00FA3E44" w:rsidP="00973B4E">
      <w:pPr>
        <w:numPr>
          <w:ilvl w:val="1"/>
          <w:numId w:val="1"/>
        </w:numPr>
        <w:tabs>
          <w:tab w:val="left" w:pos="1440"/>
        </w:tabs>
        <w:ind w:left="640" w:hanging="357"/>
        <w:jc w:val="both"/>
        <w:rPr>
          <w:rFonts w:ascii="Times New Roman" w:hAnsi="Times New Roman" w:cs="Times New Roman"/>
        </w:rPr>
      </w:pPr>
      <w:r w:rsidRPr="000937AC">
        <w:rPr>
          <w:rFonts w:ascii="Times New Roman" w:hAnsi="Times New Roman" w:cs="Times New Roman"/>
        </w:rPr>
        <w:t xml:space="preserve"> </w:t>
      </w:r>
      <w:r w:rsidR="007862EF" w:rsidRPr="000937AC">
        <w:rPr>
          <w:rFonts w:ascii="Times New Roman" w:hAnsi="Times New Roman" w:cs="Times New Roman"/>
        </w:rPr>
        <w:t xml:space="preserve">Zadávací </w:t>
      </w:r>
      <w:proofErr w:type="gramStart"/>
      <w:r w:rsidR="007862EF" w:rsidRPr="000937AC">
        <w:rPr>
          <w:rFonts w:ascii="Times New Roman" w:hAnsi="Times New Roman" w:cs="Times New Roman"/>
        </w:rPr>
        <w:t>dokumentace - je</w:t>
      </w:r>
      <w:proofErr w:type="gramEnd"/>
      <w:r w:rsidR="007862EF" w:rsidRPr="000937AC">
        <w:rPr>
          <w:rFonts w:ascii="Times New Roman" w:hAnsi="Times New Roman" w:cs="Times New Roman"/>
        </w:rPr>
        <w:t xml:space="preserve"> soubor dokumentů obsahující in</w:t>
      </w:r>
      <w:r w:rsidRPr="000937AC">
        <w:rPr>
          <w:rFonts w:ascii="Times New Roman" w:hAnsi="Times New Roman" w:cs="Times New Roman"/>
        </w:rPr>
        <w:t>formace o předmětu a podmínkách</w:t>
      </w:r>
      <w:r w:rsidR="00C6299E" w:rsidRPr="000937AC">
        <w:rPr>
          <w:rFonts w:ascii="Times New Roman" w:hAnsi="Times New Roman" w:cs="Times New Roman"/>
        </w:rPr>
        <w:t xml:space="preserve"> p</w:t>
      </w:r>
      <w:r w:rsidR="007862EF" w:rsidRPr="000937AC">
        <w:rPr>
          <w:rFonts w:ascii="Times New Roman" w:hAnsi="Times New Roman" w:cs="Times New Roman"/>
        </w:rPr>
        <w:t>lnění veřejné zakázky.</w:t>
      </w:r>
    </w:p>
    <w:p w14:paraId="4CEF402F" w14:textId="0EF084A4" w:rsidR="000A26F1" w:rsidRPr="000937AC" w:rsidRDefault="00FA3E44" w:rsidP="00E22C88">
      <w:pPr>
        <w:numPr>
          <w:ilvl w:val="1"/>
          <w:numId w:val="1"/>
        </w:numPr>
        <w:tabs>
          <w:tab w:val="left" w:pos="1440"/>
        </w:tabs>
        <w:ind w:left="640" w:hanging="357"/>
        <w:rPr>
          <w:rFonts w:ascii="Times New Roman" w:hAnsi="Times New Roman" w:cs="Times New Roman"/>
        </w:rPr>
      </w:pPr>
      <w:r w:rsidRPr="000937AC">
        <w:rPr>
          <w:rFonts w:ascii="Times New Roman" w:hAnsi="Times New Roman" w:cs="Times New Roman"/>
        </w:rPr>
        <w:t xml:space="preserve"> </w:t>
      </w:r>
      <w:r w:rsidR="007862EF" w:rsidRPr="000937AC">
        <w:rPr>
          <w:rFonts w:ascii="Times New Roman" w:hAnsi="Times New Roman" w:cs="Times New Roman"/>
        </w:rPr>
        <w:t>Místem plnění, resp. místem dodání je ONN a.s.</w:t>
      </w:r>
      <w:r w:rsidR="00842B9A" w:rsidRPr="000937AC">
        <w:rPr>
          <w:rFonts w:ascii="Times New Roman" w:hAnsi="Times New Roman" w:cs="Times New Roman"/>
        </w:rPr>
        <w:t xml:space="preserve"> – lokalita </w:t>
      </w:r>
      <w:r w:rsidR="00F40B62" w:rsidRPr="000937AC">
        <w:rPr>
          <w:rFonts w:ascii="Times New Roman" w:hAnsi="Times New Roman" w:cs="Times New Roman"/>
        </w:rPr>
        <w:t>Rychnov nad Kněžnou</w:t>
      </w:r>
      <w:r w:rsidR="00842B9A" w:rsidRPr="000937AC">
        <w:rPr>
          <w:rFonts w:ascii="Times New Roman" w:hAnsi="Times New Roman" w:cs="Times New Roman"/>
        </w:rPr>
        <w:t>.</w:t>
      </w:r>
    </w:p>
    <w:p w14:paraId="117E35A0" w14:textId="77777777" w:rsidR="000A26F1" w:rsidRPr="000937AC" w:rsidRDefault="007862EF" w:rsidP="00D80237">
      <w:pPr>
        <w:numPr>
          <w:ilvl w:val="0"/>
          <w:numId w:val="2"/>
        </w:numPr>
        <w:ind w:left="0"/>
        <w:jc w:val="both"/>
        <w:rPr>
          <w:rFonts w:ascii="Times New Roman" w:hAnsi="Times New Roman" w:cs="Times New Roman"/>
          <w:b/>
          <w:bCs/>
        </w:rPr>
      </w:pPr>
      <w:r w:rsidRPr="000937AC">
        <w:rPr>
          <w:rFonts w:ascii="Times New Roman" w:hAnsi="Times New Roman" w:cs="Times New Roman"/>
          <w:b/>
          <w:bCs/>
        </w:rPr>
        <w:t xml:space="preserve">PŘEDMĚT RÁMCOVÉ </w:t>
      </w:r>
      <w:r w:rsidR="005F03FF" w:rsidRPr="000937AC">
        <w:rPr>
          <w:rFonts w:ascii="Times New Roman" w:hAnsi="Times New Roman" w:cs="Times New Roman"/>
          <w:b/>
          <w:bCs/>
        </w:rPr>
        <w:t>DOHODY</w:t>
      </w:r>
    </w:p>
    <w:p w14:paraId="31DBF9D7" w14:textId="02CF2FED" w:rsidR="000A26F1" w:rsidRPr="000937AC" w:rsidRDefault="007862EF" w:rsidP="00B9769C">
      <w:pPr>
        <w:numPr>
          <w:ilvl w:val="1"/>
          <w:numId w:val="4"/>
        </w:numPr>
        <w:ind w:left="715"/>
        <w:jc w:val="both"/>
        <w:rPr>
          <w:rFonts w:ascii="Times New Roman" w:hAnsi="Times New Roman" w:cs="Times New Roman"/>
        </w:rPr>
      </w:pPr>
      <w:r w:rsidRPr="000937AC">
        <w:rPr>
          <w:rFonts w:ascii="Times New Roman" w:hAnsi="Times New Roman" w:cs="Times New Roman"/>
        </w:rPr>
        <w:t xml:space="preserve">Předmětem této </w:t>
      </w:r>
      <w:r w:rsidR="005F03FF" w:rsidRPr="000937AC">
        <w:rPr>
          <w:rFonts w:ascii="Times New Roman" w:hAnsi="Times New Roman" w:cs="Times New Roman"/>
        </w:rPr>
        <w:t>dohody</w:t>
      </w:r>
      <w:r w:rsidRPr="000937AC">
        <w:rPr>
          <w:rFonts w:ascii="Times New Roman" w:hAnsi="Times New Roman" w:cs="Times New Roman"/>
        </w:rPr>
        <w:t xml:space="preserve"> je závazek Zhotovitele na základě dílčích objednávek provádět tiskařské služby a dodávk</w:t>
      </w:r>
      <w:r w:rsidR="00C6299E" w:rsidRPr="000937AC">
        <w:rPr>
          <w:rFonts w:ascii="Times New Roman" w:hAnsi="Times New Roman" w:cs="Times New Roman"/>
        </w:rPr>
        <w:t>y</w:t>
      </w:r>
      <w:r w:rsidRPr="000937AC">
        <w:rPr>
          <w:rFonts w:ascii="Times New Roman" w:hAnsi="Times New Roman" w:cs="Times New Roman"/>
        </w:rPr>
        <w:t xml:space="preserve"> tiskopisů pro ONN a.s.</w:t>
      </w:r>
      <w:r w:rsidR="00842B9A" w:rsidRPr="000937AC">
        <w:rPr>
          <w:rFonts w:ascii="Times New Roman" w:hAnsi="Times New Roman" w:cs="Times New Roman"/>
        </w:rPr>
        <w:t xml:space="preserve">, lokalitu </w:t>
      </w:r>
      <w:r w:rsidR="00F40B62" w:rsidRPr="000937AC">
        <w:rPr>
          <w:rFonts w:ascii="Times New Roman" w:hAnsi="Times New Roman" w:cs="Times New Roman"/>
        </w:rPr>
        <w:t xml:space="preserve">Rychnov nad Kněžnou, </w:t>
      </w:r>
      <w:r w:rsidRPr="000937AC">
        <w:rPr>
          <w:rFonts w:ascii="Times New Roman" w:hAnsi="Times New Roman" w:cs="Times New Roman"/>
        </w:rPr>
        <w:t xml:space="preserve">vše tak, jak bude specifikováno v dílčí objednávce, až do vyčerpání finančního limitu </w:t>
      </w:r>
      <w:r w:rsidR="00F40B62" w:rsidRPr="000937AC">
        <w:rPr>
          <w:rFonts w:ascii="Times New Roman" w:hAnsi="Times New Roman" w:cs="Times New Roman"/>
        </w:rPr>
        <w:t>895 500</w:t>
      </w:r>
      <w:r w:rsidR="00D066B5" w:rsidRPr="000937AC">
        <w:rPr>
          <w:rFonts w:ascii="Times New Roman" w:hAnsi="Times New Roman" w:cs="Times New Roman"/>
        </w:rPr>
        <w:t>,-</w:t>
      </w:r>
      <w:r w:rsidRPr="000937AC">
        <w:rPr>
          <w:rFonts w:ascii="Times New Roman" w:hAnsi="Times New Roman" w:cs="Times New Roman"/>
        </w:rPr>
        <w:t xml:space="preserve"> Kč bez DPH nebo uplynutí 4</w:t>
      </w:r>
      <w:r w:rsidR="00E40D31" w:rsidRPr="000937AC">
        <w:rPr>
          <w:rFonts w:ascii="Times New Roman" w:hAnsi="Times New Roman" w:cs="Times New Roman"/>
        </w:rPr>
        <w:t>8</w:t>
      </w:r>
      <w:r w:rsidRPr="000937AC">
        <w:rPr>
          <w:rFonts w:ascii="Times New Roman" w:hAnsi="Times New Roman" w:cs="Times New Roman"/>
        </w:rPr>
        <w:t xml:space="preserve"> měsíců, podle toho, která skutečnost nastane dřív. Smluvní strany souhlasí s tím, že uvedená finanční částka nemusí být v průběhu platnosti této </w:t>
      </w:r>
      <w:r w:rsidR="005F03FF" w:rsidRPr="000937AC">
        <w:rPr>
          <w:rFonts w:ascii="Times New Roman" w:hAnsi="Times New Roman" w:cs="Times New Roman"/>
        </w:rPr>
        <w:t>dohody</w:t>
      </w:r>
      <w:r w:rsidRPr="000937AC">
        <w:rPr>
          <w:rFonts w:ascii="Times New Roman" w:hAnsi="Times New Roman" w:cs="Times New Roman"/>
        </w:rPr>
        <w:t xml:space="preserve"> vyčerpána a tím nebude vyčerpáno tomu odpovídající množství služeb.</w:t>
      </w:r>
    </w:p>
    <w:p w14:paraId="5F0C8837" w14:textId="13F648FC" w:rsidR="000A26F1" w:rsidRPr="000937AC" w:rsidRDefault="007862EF" w:rsidP="00B9769C">
      <w:pPr>
        <w:numPr>
          <w:ilvl w:val="1"/>
          <w:numId w:val="4"/>
        </w:numPr>
        <w:ind w:left="715"/>
        <w:jc w:val="both"/>
        <w:rPr>
          <w:rFonts w:ascii="Times New Roman" w:hAnsi="Times New Roman" w:cs="Times New Roman"/>
        </w:rPr>
      </w:pPr>
      <w:r w:rsidRPr="000937AC">
        <w:rPr>
          <w:rFonts w:ascii="Times New Roman" w:hAnsi="Times New Roman" w:cs="Times New Roman"/>
        </w:rPr>
        <w:t xml:space="preserve">Na základě dílčí objednávky bude Zhotovitel povinen dodat Objednateli řádně a včas a za podmínek uvedených v této </w:t>
      </w:r>
      <w:r w:rsidR="005F03FF" w:rsidRPr="000937AC">
        <w:rPr>
          <w:rFonts w:ascii="Times New Roman" w:hAnsi="Times New Roman" w:cs="Times New Roman"/>
        </w:rPr>
        <w:t>dohodě</w:t>
      </w:r>
      <w:r w:rsidRPr="000937AC">
        <w:rPr>
          <w:rFonts w:ascii="Times New Roman" w:hAnsi="Times New Roman" w:cs="Times New Roman"/>
        </w:rPr>
        <w:t xml:space="preserve"> a v dílčí objednávce požadované plnění a Objednatel bude povinen požadované plnění převzít a uhradit Zhotoviteli dohodnutou cenu.</w:t>
      </w:r>
    </w:p>
    <w:p w14:paraId="7ED2A162" w14:textId="77777777" w:rsidR="000A26F1" w:rsidRPr="000937AC" w:rsidRDefault="007862EF" w:rsidP="00D80237">
      <w:pPr>
        <w:pStyle w:val="Odstavecseseznamem"/>
        <w:numPr>
          <w:ilvl w:val="0"/>
          <w:numId w:val="2"/>
        </w:numPr>
        <w:ind w:left="0"/>
        <w:jc w:val="both"/>
        <w:rPr>
          <w:rFonts w:ascii="Times New Roman" w:hAnsi="Times New Roman" w:cs="Times New Roman"/>
          <w:b/>
          <w:bCs/>
        </w:rPr>
      </w:pPr>
      <w:r w:rsidRPr="000937AC">
        <w:rPr>
          <w:rFonts w:ascii="Times New Roman" w:hAnsi="Times New Roman" w:cs="Times New Roman"/>
          <w:b/>
          <w:bCs/>
        </w:rPr>
        <w:t>ZADÁVÁNÍ A REALIZACE DÍLČÍCH OBJEDNÁVEK, NÁLEŽITOSTI DÍLČÍ OBJEDNÁVKY, MÍSTO A ČAS PLNĚNÍ</w:t>
      </w:r>
    </w:p>
    <w:p w14:paraId="71863305" w14:textId="2B843272" w:rsidR="000A26F1" w:rsidRPr="000937AC" w:rsidRDefault="007862EF" w:rsidP="00B9769C">
      <w:pPr>
        <w:numPr>
          <w:ilvl w:val="1"/>
          <w:numId w:val="7"/>
        </w:numPr>
        <w:ind w:left="715"/>
        <w:jc w:val="both"/>
        <w:rPr>
          <w:rFonts w:ascii="Times New Roman" w:hAnsi="Times New Roman" w:cs="Times New Roman"/>
        </w:rPr>
      </w:pPr>
      <w:r w:rsidRPr="000937AC">
        <w:rPr>
          <w:rFonts w:ascii="Times New Roman" w:hAnsi="Times New Roman" w:cs="Times New Roman"/>
        </w:rPr>
        <w:t>Jednotlivé dílčí obje</w:t>
      </w:r>
      <w:r w:rsidR="00880CEE" w:rsidRPr="000937AC">
        <w:rPr>
          <w:rFonts w:ascii="Times New Roman" w:hAnsi="Times New Roman" w:cs="Times New Roman"/>
        </w:rPr>
        <w:t>dnávky na základě této dohody</w:t>
      </w:r>
      <w:r w:rsidR="008B361E" w:rsidRPr="000937AC">
        <w:rPr>
          <w:rFonts w:ascii="Times New Roman" w:hAnsi="Times New Roman" w:cs="Times New Roman"/>
        </w:rPr>
        <w:t xml:space="preserve"> bude Objednatel zadávat </w:t>
      </w:r>
      <w:r w:rsidRPr="000937AC">
        <w:rPr>
          <w:rFonts w:ascii="Times New Roman" w:hAnsi="Times New Roman" w:cs="Times New Roman"/>
        </w:rPr>
        <w:t xml:space="preserve">Zhotoviteli způsobem uvedeným dále v této </w:t>
      </w:r>
      <w:r w:rsidR="00880CEE" w:rsidRPr="000937AC">
        <w:rPr>
          <w:rFonts w:ascii="Times New Roman" w:hAnsi="Times New Roman" w:cs="Times New Roman"/>
        </w:rPr>
        <w:t>dohodě</w:t>
      </w:r>
      <w:r w:rsidRPr="000937AC">
        <w:rPr>
          <w:rFonts w:ascii="Times New Roman" w:hAnsi="Times New Roman" w:cs="Times New Roman"/>
        </w:rPr>
        <w:t>.</w:t>
      </w:r>
    </w:p>
    <w:p w14:paraId="446041EC" w14:textId="77777777" w:rsidR="000A26F1" w:rsidRPr="000937AC" w:rsidRDefault="007862EF" w:rsidP="00B9769C">
      <w:pPr>
        <w:numPr>
          <w:ilvl w:val="1"/>
          <w:numId w:val="7"/>
        </w:numPr>
        <w:ind w:left="715"/>
        <w:jc w:val="both"/>
        <w:rPr>
          <w:rFonts w:ascii="Times New Roman" w:hAnsi="Times New Roman" w:cs="Times New Roman"/>
        </w:rPr>
      </w:pPr>
      <w:bookmarkStart w:id="4" w:name="h.1fob9te"/>
      <w:bookmarkEnd w:id="4"/>
      <w:r w:rsidRPr="000937AC">
        <w:rPr>
          <w:rFonts w:ascii="Times New Roman" w:hAnsi="Times New Roman" w:cs="Times New Roman"/>
        </w:rPr>
        <w:t>Objednatel písemně vyzve Zhotovitele ke zpracování a vyhotovení dílčí objednávky.</w:t>
      </w:r>
    </w:p>
    <w:p w14:paraId="3BCDE55C" w14:textId="77777777" w:rsidR="00524970" w:rsidRPr="000937AC" w:rsidRDefault="00524970" w:rsidP="00B9769C">
      <w:pPr>
        <w:numPr>
          <w:ilvl w:val="1"/>
          <w:numId w:val="7"/>
        </w:numPr>
        <w:ind w:left="715"/>
        <w:jc w:val="both"/>
        <w:rPr>
          <w:rFonts w:ascii="Times New Roman" w:hAnsi="Times New Roman" w:cs="Times New Roman"/>
        </w:rPr>
      </w:pPr>
      <w:r w:rsidRPr="000937AC">
        <w:rPr>
          <w:rFonts w:ascii="Times New Roman" w:hAnsi="Times New Roman" w:cs="Times New Roman"/>
        </w:rPr>
        <w:t>Dílčí objednávka musí obsahovat zejména následující údaje:</w:t>
      </w:r>
    </w:p>
    <w:p w14:paraId="64E4C01A" w14:textId="77777777" w:rsidR="00524970" w:rsidRPr="000937AC" w:rsidRDefault="00524970" w:rsidP="00B9769C">
      <w:pPr>
        <w:pStyle w:val="Odstavecseseznamem"/>
        <w:numPr>
          <w:ilvl w:val="0"/>
          <w:numId w:val="20"/>
        </w:numPr>
        <w:jc w:val="both"/>
        <w:rPr>
          <w:rFonts w:ascii="Times New Roman" w:hAnsi="Times New Roman" w:cs="Times New Roman"/>
        </w:rPr>
      </w:pPr>
      <w:r w:rsidRPr="000937AC">
        <w:rPr>
          <w:rFonts w:ascii="Times New Roman" w:hAnsi="Times New Roman" w:cs="Times New Roman"/>
        </w:rPr>
        <w:t xml:space="preserve">místo a čas </w:t>
      </w:r>
      <w:proofErr w:type="gramStart"/>
      <w:r w:rsidRPr="000937AC">
        <w:rPr>
          <w:rFonts w:ascii="Times New Roman" w:hAnsi="Times New Roman" w:cs="Times New Roman"/>
        </w:rPr>
        <w:t>plnění</w:t>
      </w:r>
      <w:proofErr w:type="gramEnd"/>
      <w:r w:rsidRPr="000937AC">
        <w:rPr>
          <w:rFonts w:ascii="Times New Roman" w:hAnsi="Times New Roman" w:cs="Times New Roman"/>
        </w:rPr>
        <w:t xml:space="preserve"> resp. dodání.</w:t>
      </w:r>
    </w:p>
    <w:p w14:paraId="36AAA2CD" w14:textId="77777777" w:rsidR="000A26F1" w:rsidRPr="000937AC" w:rsidRDefault="00524970" w:rsidP="00B9769C">
      <w:pPr>
        <w:numPr>
          <w:ilvl w:val="1"/>
          <w:numId w:val="7"/>
        </w:numPr>
        <w:ind w:left="715"/>
        <w:jc w:val="both"/>
        <w:rPr>
          <w:rFonts w:ascii="Times New Roman" w:hAnsi="Times New Roman" w:cs="Times New Roman"/>
        </w:rPr>
      </w:pPr>
      <w:r w:rsidRPr="000937AC">
        <w:rPr>
          <w:rFonts w:ascii="Times New Roman" w:hAnsi="Times New Roman" w:cs="Times New Roman"/>
        </w:rPr>
        <w:t>Lhůta ke splnění díla (tj. lhůta stanovená k předání a převzetí dokončeného díla) bude upřesněna v dílčí objednávce.</w:t>
      </w:r>
    </w:p>
    <w:p w14:paraId="4B3467E4" w14:textId="77777777" w:rsidR="000A26F1" w:rsidRPr="000937AC" w:rsidRDefault="00524970" w:rsidP="00B9769C">
      <w:pPr>
        <w:numPr>
          <w:ilvl w:val="1"/>
          <w:numId w:val="7"/>
        </w:numPr>
        <w:ind w:left="715"/>
        <w:jc w:val="both"/>
        <w:rPr>
          <w:rFonts w:ascii="Times New Roman" w:hAnsi="Times New Roman" w:cs="Times New Roman"/>
        </w:rPr>
      </w:pPr>
      <w:r w:rsidRPr="000937AC">
        <w:rPr>
          <w:rFonts w:ascii="Times New Roman" w:hAnsi="Times New Roman" w:cs="Times New Roman"/>
        </w:rPr>
        <w:t>Minimální doba plnění, kterou je Objednatel oprávněn požadovat v dílčí objednávce činí 2 týdny od zaslání dílčí objednávky.</w:t>
      </w:r>
    </w:p>
    <w:p w14:paraId="3482725E" w14:textId="77777777" w:rsidR="000A26F1" w:rsidRPr="000937AC" w:rsidRDefault="007862EF" w:rsidP="00D80237">
      <w:pPr>
        <w:pStyle w:val="Odstavecseseznamem"/>
        <w:numPr>
          <w:ilvl w:val="0"/>
          <w:numId w:val="2"/>
        </w:numPr>
        <w:ind w:left="0"/>
        <w:jc w:val="both"/>
        <w:rPr>
          <w:rFonts w:ascii="Times New Roman" w:hAnsi="Times New Roman" w:cs="Times New Roman"/>
          <w:b/>
          <w:bCs/>
        </w:rPr>
      </w:pPr>
      <w:r w:rsidRPr="000937AC">
        <w:rPr>
          <w:rFonts w:ascii="Times New Roman" w:hAnsi="Times New Roman" w:cs="Times New Roman"/>
          <w:b/>
          <w:bCs/>
        </w:rPr>
        <w:t>PODMÍNKY PLNĚNÍ</w:t>
      </w:r>
    </w:p>
    <w:p w14:paraId="0B6A4024" w14:textId="77777777" w:rsidR="000A26F1" w:rsidRPr="000937AC" w:rsidRDefault="007862EF" w:rsidP="00B9769C">
      <w:pPr>
        <w:numPr>
          <w:ilvl w:val="1"/>
          <w:numId w:val="9"/>
        </w:numPr>
        <w:ind w:left="715"/>
        <w:jc w:val="both"/>
        <w:rPr>
          <w:rFonts w:ascii="Times New Roman" w:hAnsi="Times New Roman" w:cs="Times New Roman"/>
        </w:rPr>
      </w:pPr>
      <w:r w:rsidRPr="000937AC">
        <w:rPr>
          <w:rFonts w:ascii="Times New Roman" w:hAnsi="Times New Roman" w:cs="Times New Roman"/>
        </w:rPr>
        <w:lastRenderedPageBreak/>
        <w:t>Dodávky a práce budou odpovídat požadovaným standardům, které jsou uvedeny v zadávací dokumentaci a zejména pak v dílčí objednávce.</w:t>
      </w:r>
    </w:p>
    <w:p w14:paraId="062B5D34" w14:textId="77777777" w:rsidR="000A26F1" w:rsidRPr="000937AC" w:rsidRDefault="007862EF" w:rsidP="00B9769C">
      <w:pPr>
        <w:numPr>
          <w:ilvl w:val="1"/>
          <w:numId w:val="9"/>
        </w:numPr>
        <w:ind w:left="715"/>
        <w:jc w:val="both"/>
        <w:rPr>
          <w:rFonts w:ascii="Times New Roman" w:hAnsi="Times New Roman" w:cs="Times New Roman"/>
        </w:rPr>
      </w:pPr>
      <w:r w:rsidRPr="000937AC">
        <w:rPr>
          <w:rFonts w:ascii="Times New Roman" w:hAnsi="Times New Roman" w:cs="Times New Roman"/>
        </w:rPr>
        <w:t>Součástí díla, tj. součástí závazku k dodání tiskopisů je vždy i doprava tiskopisů až do místa dodání, včetně jejich vyložení.</w:t>
      </w:r>
    </w:p>
    <w:p w14:paraId="48A3493D" w14:textId="77777777" w:rsidR="000A26F1" w:rsidRPr="000937AC" w:rsidRDefault="007862EF" w:rsidP="00D80237">
      <w:pPr>
        <w:numPr>
          <w:ilvl w:val="0"/>
          <w:numId w:val="2"/>
        </w:numPr>
        <w:ind w:left="0"/>
        <w:jc w:val="both"/>
        <w:rPr>
          <w:rFonts w:ascii="Times New Roman" w:hAnsi="Times New Roman" w:cs="Times New Roman"/>
          <w:b/>
          <w:bCs/>
        </w:rPr>
      </w:pPr>
      <w:r w:rsidRPr="000937AC">
        <w:rPr>
          <w:rFonts w:ascii="Times New Roman" w:hAnsi="Times New Roman" w:cs="Times New Roman"/>
          <w:b/>
          <w:bCs/>
        </w:rPr>
        <w:t>PŘEDPOKLÁDANÁ HODNOTA PLNĚNÍ, CENOVÉ A PLATEBNÍ PODMÍNKY</w:t>
      </w:r>
    </w:p>
    <w:p w14:paraId="16B79644" w14:textId="77777777" w:rsidR="007A7EAB" w:rsidRPr="000937AC" w:rsidRDefault="007862EF" w:rsidP="00F81921">
      <w:pPr>
        <w:numPr>
          <w:ilvl w:val="1"/>
          <w:numId w:val="11"/>
        </w:numPr>
        <w:spacing w:after="0"/>
        <w:ind w:left="714"/>
        <w:jc w:val="both"/>
        <w:rPr>
          <w:rFonts w:ascii="Times New Roman" w:hAnsi="Times New Roman" w:cs="Times New Roman"/>
        </w:rPr>
      </w:pPr>
      <w:r w:rsidRPr="000937AC">
        <w:rPr>
          <w:rFonts w:ascii="Times New Roman" w:hAnsi="Times New Roman" w:cs="Times New Roman"/>
        </w:rPr>
        <w:t xml:space="preserve">Předpokládaná hodnota plnění poskytnutého na základě této </w:t>
      </w:r>
      <w:r w:rsidR="00B54264" w:rsidRPr="000937AC">
        <w:rPr>
          <w:rFonts w:ascii="Times New Roman" w:hAnsi="Times New Roman" w:cs="Times New Roman"/>
        </w:rPr>
        <w:t>dohody byla stanovena na</w:t>
      </w:r>
      <w:r w:rsidR="007A7EAB" w:rsidRPr="000937AC">
        <w:rPr>
          <w:rFonts w:ascii="Times New Roman" w:hAnsi="Times New Roman" w:cs="Times New Roman"/>
        </w:rPr>
        <w:t>:</w:t>
      </w:r>
    </w:p>
    <w:p w14:paraId="3B3D8F96" w14:textId="5AC8BA82" w:rsidR="000A26F1" w:rsidRPr="000937AC" w:rsidRDefault="00F40B62" w:rsidP="00F81921">
      <w:pPr>
        <w:spacing w:after="120"/>
        <w:ind w:left="714"/>
        <w:jc w:val="both"/>
        <w:rPr>
          <w:rFonts w:ascii="Times New Roman" w:hAnsi="Times New Roman" w:cs="Times New Roman"/>
        </w:rPr>
      </w:pPr>
      <w:r w:rsidRPr="000937AC">
        <w:rPr>
          <w:rFonts w:ascii="Times New Roman" w:hAnsi="Times New Roman" w:cs="Times New Roman"/>
        </w:rPr>
        <w:t>895</w:t>
      </w:r>
      <w:r w:rsidR="00842B9A" w:rsidRPr="000937AC">
        <w:rPr>
          <w:rFonts w:ascii="Times New Roman" w:hAnsi="Times New Roman" w:cs="Times New Roman"/>
        </w:rPr>
        <w:t xml:space="preserve"> 500</w:t>
      </w:r>
      <w:r w:rsidR="00106116" w:rsidRPr="000937AC">
        <w:rPr>
          <w:rFonts w:ascii="Times New Roman" w:hAnsi="Times New Roman" w:cs="Times New Roman"/>
        </w:rPr>
        <w:t>,-</w:t>
      </w:r>
      <w:r w:rsidR="007862EF" w:rsidRPr="000937AC">
        <w:rPr>
          <w:rFonts w:ascii="Times New Roman" w:hAnsi="Times New Roman" w:cs="Times New Roman"/>
        </w:rPr>
        <w:t xml:space="preserve"> Kč bez DPH (slovy</w:t>
      </w:r>
      <w:r w:rsidR="00F90CF9" w:rsidRPr="000937AC">
        <w:rPr>
          <w:rFonts w:ascii="Times New Roman" w:hAnsi="Times New Roman" w:cs="Times New Roman"/>
        </w:rPr>
        <w:t xml:space="preserve">: </w:t>
      </w:r>
      <w:r w:rsidR="006A77F2">
        <w:rPr>
          <w:rFonts w:ascii="Times New Roman" w:hAnsi="Times New Roman" w:cs="Times New Roman"/>
        </w:rPr>
        <w:t>osm set devadesát pět tisíc pět set</w:t>
      </w:r>
      <w:r w:rsidR="007A7EAB" w:rsidRPr="000937AC">
        <w:rPr>
          <w:rFonts w:ascii="Times New Roman" w:hAnsi="Times New Roman" w:cs="Times New Roman"/>
        </w:rPr>
        <w:t xml:space="preserve"> </w:t>
      </w:r>
      <w:r w:rsidR="007862EF" w:rsidRPr="000937AC">
        <w:rPr>
          <w:rFonts w:ascii="Times New Roman" w:hAnsi="Times New Roman" w:cs="Times New Roman"/>
        </w:rPr>
        <w:t>korun</w:t>
      </w:r>
      <w:r w:rsidR="007A7EAB" w:rsidRPr="000937AC">
        <w:rPr>
          <w:rFonts w:ascii="Times New Roman" w:hAnsi="Times New Roman" w:cs="Times New Roman"/>
        </w:rPr>
        <w:t xml:space="preserve"> </w:t>
      </w:r>
      <w:r w:rsidR="007862EF" w:rsidRPr="000937AC">
        <w:rPr>
          <w:rFonts w:ascii="Times New Roman" w:hAnsi="Times New Roman" w:cs="Times New Roman"/>
        </w:rPr>
        <w:t>českých).</w:t>
      </w:r>
    </w:p>
    <w:p w14:paraId="43BA52F2" w14:textId="63522315" w:rsidR="000A26F1" w:rsidRPr="000937AC" w:rsidRDefault="007862EF" w:rsidP="00B9769C">
      <w:pPr>
        <w:numPr>
          <w:ilvl w:val="1"/>
          <w:numId w:val="11"/>
        </w:numPr>
        <w:ind w:left="715"/>
        <w:jc w:val="both"/>
        <w:rPr>
          <w:rFonts w:ascii="Times New Roman" w:hAnsi="Times New Roman" w:cs="Times New Roman"/>
        </w:rPr>
      </w:pPr>
      <w:r w:rsidRPr="000937AC">
        <w:rPr>
          <w:rFonts w:ascii="Times New Roman" w:hAnsi="Times New Roman" w:cs="Times New Roman"/>
        </w:rPr>
        <w:t xml:space="preserve">Maximální nepřekročitelné jednotkové ceny tiskařských služeb a tiskopisů (bez DPH) jsou uvedeny v příloze č. 1 této </w:t>
      </w:r>
      <w:r w:rsidR="001507C4" w:rsidRPr="000937AC">
        <w:rPr>
          <w:rFonts w:ascii="Times New Roman" w:hAnsi="Times New Roman" w:cs="Times New Roman"/>
        </w:rPr>
        <w:t>dohody</w:t>
      </w:r>
      <w:r w:rsidRPr="000937AC">
        <w:rPr>
          <w:rFonts w:ascii="Times New Roman" w:hAnsi="Times New Roman" w:cs="Times New Roman"/>
        </w:rPr>
        <w:t xml:space="preserve">. Tato cena je stanovena jako nejvýše přístupná a nemůže být v průběhu doby trvání této </w:t>
      </w:r>
      <w:r w:rsidR="00D161E2" w:rsidRPr="000937AC">
        <w:rPr>
          <w:rFonts w:ascii="Times New Roman" w:hAnsi="Times New Roman" w:cs="Times New Roman"/>
        </w:rPr>
        <w:t>dohody</w:t>
      </w:r>
      <w:r w:rsidRPr="000937AC">
        <w:rPr>
          <w:rFonts w:ascii="Times New Roman" w:hAnsi="Times New Roman" w:cs="Times New Roman"/>
        </w:rPr>
        <w:t xml:space="preserve"> překročena.</w:t>
      </w:r>
    </w:p>
    <w:p w14:paraId="5E0CE581" w14:textId="006DEDBC" w:rsidR="000A26F1" w:rsidRPr="000937AC" w:rsidRDefault="007862EF" w:rsidP="00B9769C">
      <w:pPr>
        <w:numPr>
          <w:ilvl w:val="1"/>
          <w:numId w:val="11"/>
        </w:numPr>
        <w:ind w:left="715"/>
        <w:jc w:val="both"/>
        <w:rPr>
          <w:rFonts w:ascii="Times New Roman" w:hAnsi="Times New Roman" w:cs="Times New Roman"/>
        </w:rPr>
      </w:pPr>
      <w:r w:rsidRPr="000937AC">
        <w:rPr>
          <w:rFonts w:ascii="Times New Roman" w:hAnsi="Times New Roman" w:cs="Times New Roman"/>
        </w:rPr>
        <w:t xml:space="preserve">Smluvní strany se dohodly, že celková maximální a nepřekročitelná výše plateb </w:t>
      </w:r>
      <w:r w:rsidR="002C12CE" w:rsidRPr="000937AC">
        <w:rPr>
          <w:rFonts w:ascii="Times New Roman" w:hAnsi="Times New Roman" w:cs="Times New Roman"/>
        </w:rPr>
        <w:t>n</w:t>
      </w:r>
      <w:r w:rsidRPr="000937AC">
        <w:rPr>
          <w:rFonts w:ascii="Times New Roman" w:hAnsi="Times New Roman" w:cs="Times New Roman"/>
        </w:rPr>
        <w:t xml:space="preserve">a základě všech dílčích objednávek, které je Objednatel oprávněn po dobu trvání této </w:t>
      </w:r>
      <w:r w:rsidR="001507C4" w:rsidRPr="000937AC">
        <w:rPr>
          <w:rFonts w:ascii="Times New Roman" w:hAnsi="Times New Roman" w:cs="Times New Roman"/>
        </w:rPr>
        <w:t>dohody</w:t>
      </w:r>
      <w:r w:rsidRPr="000937AC">
        <w:rPr>
          <w:rFonts w:ascii="Times New Roman" w:hAnsi="Times New Roman" w:cs="Times New Roman"/>
        </w:rPr>
        <w:t xml:space="preserve"> Zhotoviteli zaplatit, činí </w:t>
      </w:r>
      <w:r w:rsidR="00F40B62" w:rsidRPr="000937AC">
        <w:rPr>
          <w:rFonts w:ascii="Times New Roman" w:hAnsi="Times New Roman" w:cs="Times New Roman"/>
        </w:rPr>
        <w:t>895</w:t>
      </w:r>
      <w:r w:rsidR="000D7D46" w:rsidRPr="000937AC">
        <w:rPr>
          <w:rFonts w:ascii="Times New Roman" w:hAnsi="Times New Roman" w:cs="Times New Roman"/>
        </w:rPr>
        <w:t xml:space="preserve"> 500</w:t>
      </w:r>
      <w:r w:rsidRPr="000937AC">
        <w:rPr>
          <w:rFonts w:ascii="Times New Roman" w:hAnsi="Times New Roman" w:cs="Times New Roman"/>
        </w:rPr>
        <w:t>,- Kč bez DPH.</w:t>
      </w:r>
    </w:p>
    <w:p w14:paraId="2FCD6CAB" w14:textId="77777777" w:rsidR="000A26F1" w:rsidRPr="000937AC" w:rsidRDefault="007862EF" w:rsidP="00B9769C">
      <w:pPr>
        <w:numPr>
          <w:ilvl w:val="1"/>
          <w:numId w:val="11"/>
        </w:numPr>
        <w:ind w:left="715"/>
        <w:jc w:val="both"/>
        <w:rPr>
          <w:rFonts w:ascii="Times New Roman" w:hAnsi="Times New Roman" w:cs="Times New Roman"/>
        </w:rPr>
      </w:pPr>
      <w:r w:rsidRPr="000937AC">
        <w:rPr>
          <w:rFonts w:ascii="Times New Roman" w:hAnsi="Times New Roman" w:cs="Times New Roman"/>
        </w:rPr>
        <w:t xml:space="preserve">Objednatel nebude na realizované zakázky na základě dílčích objednávek poskytovat žádné zálohy. Nestanoví-li dílčí objednávka jinak, má Zhotovitel právo na zaplacení ceny za dílo po řádném dokončení díla a jeho převzetí Objednatelem. Objednatel se zavazuje uhradit platbu za poskytnuté plnění ze strany Zhotovitele na základě daňového </w:t>
      </w:r>
      <w:proofErr w:type="gramStart"/>
      <w:r w:rsidRPr="000937AC">
        <w:rPr>
          <w:rFonts w:ascii="Times New Roman" w:hAnsi="Times New Roman" w:cs="Times New Roman"/>
        </w:rPr>
        <w:t>dokladu - faktury</w:t>
      </w:r>
      <w:proofErr w:type="gramEnd"/>
      <w:r w:rsidRPr="000937AC">
        <w:rPr>
          <w:rFonts w:ascii="Times New Roman" w:hAnsi="Times New Roman" w:cs="Times New Roman"/>
        </w:rPr>
        <w:t xml:space="preserve">. </w:t>
      </w:r>
    </w:p>
    <w:p w14:paraId="76CE97B0" w14:textId="2866223F" w:rsidR="000A26F1" w:rsidRPr="000937AC" w:rsidRDefault="007862EF" w:rsidP="00B9769C">
      <w:pPr>
        <w:numPr>
          <w:ilvl w:val="1"/>
          <w:numId w:val="11"/>
        </w:numPr>
        <w:ind w:left="715"/>
        <w:jc w:val="both"/>
        <w:rPr>
          <w:rFonts w:ascii="Times New Roman" w:hAnsi="Times New Roman" w:cs="Times New Roman"/>
        </w:rPr>
      </w:pPr>
      <w:r w:rsidRPr="000937AC">
        <w:rPr>
          <w:rFonts w:ascii="Times New Roman" w:hAnsi="Times New Roman" w:cs="Times New Roman"/>
        </w:rPr>
        <w:t>Daňový doklad musí obsahovat veškeré zákonné náležitosti daňového dokladu dle příslušných právních předpisů a vzájemně potvrzený předávací protokol fakturované dodávky. Na daňovém dokladu musí být uveden název veřejné zakázky: „</w:t>
      </w:r>
      <w:r w:rsidR="0005728C" w:rsidRPr="000937AC">
        <w:rPr>
          <w:rFonts w:ascii="Times New Roman" w:hAnsi="Times New Roman" w:cs="Times New Roman"/>
        </w:rPr>
        <w:t>Zajištění</w:t>
      </w:r>
      <w:r w:rsidRPr="000937AC">
        <w:rPr>
          <w:rFonts w:ascii="Times New Roman" w:hAnsi="Times New Roman" w:cs="Times New Roman"/>
        </w:rPr>
        <w:t xml:space="preserve"> tiskařských služeb a </w:t>
      </w:r>
      <w:r w:rsidR="0005728C" w:rsidRPr="000937AC">
        <w:rPr>
          <w:rFonts w:ascii="Times New Roman" w:hAnsi="Times New Roman" w:cs="Times New Roman"/>
        </w:rPr>
        <w:t xml:space="preserve">dodávek </w:t>
      </w:r>
      <w:r w:rsidRPr="000937AC">
        <w:rPr>
          <w:rFonts w:ascii="Times New Roman" w:hAnsi="Times New Roman" w:cs="Times New Roman"/>
        </w:rPr>
        <w:t>tiskopisů pro O</w:t>
      </w:r>
      <w:r w:rsidR="0005728C" w:rsidRPr="000937AC">
        <w:rPr>
          <w:rFonts w:ascii="Times New Roman" w:hAnsi="Times New Roman" w:cs="Times New Roman"/>
        </w:rPr>
        <w:t>NN</w:t>
      </w:r>
      <w:r w:rsidRPr="000937AC">
        <w:rPr>
          <w:rFonts w:ascii="Times New Roman" w:hAnsi="Times New Roman" w:cs="Times New Roman"/>
        </w:rPr>
        <w:t xml:space="preserve"> a.s.“.</w:t>
      </w:r>
    </w:p>
    <w:p w14:paraId="6E9E2449" w14:textId="6C7070F8" w:rsidR="000A26F1" w:rsidRPr="000937AC" w:rsidRDefault="007862EF" w:rsidP="00B9769C">
      <w:pPr>
        <w:numPr>
          <w:ilvl w:val="1"/>
          <w:numId w:val="11"/>
        </w:numPr>
        <w:ind w:left="715"/>
        <w:jc w:val="both"/>
        <w:rPr>
          <w:rFonts w:ascii="Times New Roman" w:hAnsi="Times New Roman" w:cs="Times New Roman"/>
        </w:rPr>
      </w:pPr>
      <w:r w:rsidRPr="000937AC">
        <w:rPr>
          <w:rFonts w:ascii="Times New Roman" w:hAnsi="Times New Roman" w:cs="Times New Roman"/>
        </w:rPr>
        <w:t>Nestanoví-li dílčí objednávka jinak, splatnost daňového</w:t>
      </w:r>
      <w:r w:rsidR="001507C4" w:rsidRPr="000937AC">
        <w:rPr>
          <w:rFonts w:ascii="Times New Roman" w:hAnsi="Times New Roman" w:cs="Times New Roman"/>
        </w:rPr>
        <w:t xml:space="preserve"> dokladu</w:t>
      </w:r>
      <w:r w:rsidRPr="000937AC">
        <w:rPr>
          <w:rFonts w:ascii="Times New Roman" w:hAnsi="Times New Roman" w:cs="Times New Roman"/>
        </w:rPr>
        <w:t xml:space="preserve"> je </w:t>
      </w:r>
      <w:r w:rsidR="001507C4" w:rsidRPr="000937AC">
        <w:rPr>
          <w:rFonts w:ascii="Times New Roman" w:hAnsi="Times New Roman" w:cs="Times New Roman"/>
        </w:rPr>
        <w:t>30 kalendářních dnů ode dne je</w:t>
      </w:r>
      <w:r w:rsidRPr="000937AC">
        <w:rPr>
          <w:rFonts w:ascii="Times New Roman" w:hAnsi="Times New Roman" w:cs="Times New Roman"/>
        </w:rPr>
        <w:t xml:space="preserve">ho vystavení Zhotovitelem, a to za předpokladu doručení daňového dokladu Objednateli do 3 dnů ode dne jeho vystavení. Daňový doklad bude doručen vždy elektronicky na adresu: </w:t>
      </w:r>
      <w:hyperlink r:id="rId8" w:history="1">
        <w:r w:rsidR="00F40B62" w:rsidRPr="000937AC">
          <w:rPr>
            <w:rStyle w:val="Hypertextovodkaz"/>
            <w:rFonts w:ascii="Times New Roman" w:hAnsi="Times New Roman" w:cs="Times New Roman"/>
          </w:rPr>
          <w:t>fakturace@nemocnicerk.cz</w:t>
        </w:r>
      </w:hyperlink>
      <w:r w:rsidR="00873519" w:rsidRPr="000937AC">
        <w:t xml:space="preserve"> </w:t>
      </w:r>
      <w:r w:rsidRPr="000937AC">
        <w:rPr>
          <w:rFonts w:ascii="Times New Roman" w:hAnsi="Times New Roman" w:cs="Times New Roman"/>
        </w:rPr>
        <w:t>.</w:t>
      </w:r>
    </w:p>
    <w:p w14:paraId="43E2ED58" w14:textId="6DA5670F" w:rsidR="000A26F1" w:rsidRPr="000937AC" w:rsidRDefault="007862EF" w:rsidP="00B9769C">
      <w:pPr>
        <w:numPr>
          <w:ilvl w:val="1"/>
          <w:numId w:val="11"/>
        </w:numPr>
        <w:ind w:left="715"/>
        <w:jc w:val="both"/>
        <w:rPr>
          <w:rFonts w:ascii="Times New Roman" w:hAnsi="Times New Roman" w:cs="Times New Roman"/>
        </w:rPr>
      </w:pPr>
      <w:r w:rsidRPr="000937AC">
        <w:rPr>
          <w:rFonts w:ascii="Times New Roman" w:hAnsi="Times New Roman" w:cs="Times New Roman"/>
        </w:rPr>
        <w:t xml:space="preserve">Za den úhrady se považuje den, kdy byla fakturovaná částka připsána na účet </w:t>
      </w:r>
      <w:r w:rsidR="00DC0F99" w:rsidRPr="000937AC">
        <w:rPr>
          <w:rFonts w:ascii="Times New Roman" w:hAnsi="Times New Roman" w:cs="Times New Roman"/>
        </w:rPr>
        <w:t>Z</w:t>
      </w:r>
      <w:r w:rsidRPr="000937AC">
        <w:rPr>
          <w:rFonts w:ascii="Times New Roman" w:hAnsi="Times New Roman" w:cs="Times New Roman"/>
        </w:rPr>
        <w:t>hot</w:t>
      </w:r>
      <w:r w:rsidR="000C2821" w:rsidRPr="000937AC">
        <w:rPr>
          <w:rFonts w:ascii="Times New Roman" w:hAnsi="Times New Roman" w:cs="Times New Roman"/>
        </w:rPr>
        <w:t xml:space="preserve">ovitele uvedený v záhlaví této </w:t>
      </w:r>
      <w:r w:rsidR="00DC0F99" w:rsidRPr="000937AC">
        <w:rPr>
          <w:rFonts w:ascii="Times New Roman" w:hAnsi="Times New Roman" w:cs="Times New Roman"/>
        </w:rPr>
        <w:t>d</w:t>
      </w:r>
      <w:r w:rsidR="000C2821" w:rsidRPr="000937AC">
        <w:rPr>
          <w:rFonts w:ascii="Times New Roman" w:hAnsi="Times New Roman" w:cs="Times New Roman"/>
        </w:rPr>
        <w:t>ohody.</w:t>
      </w:r>
    </w:p>
    <w:p w14:paraId="73B8274D" w14:textId="77777777" w:rsidR="000A26F1" w:rsidRPr="000937AC" w:rsidRDefault="007862EF" w:rsidP="00B9769C">
      <w:pPr>
        <w:numPr>
          <w:ilvl w:val="1"/>
          <w:numId w:val="11"/>
        </w:numPr>
        <w:ind w:left="715"/>
        <w:jc w:val="both"/>
        <w:rPr>
          <w:rFonts w:ascii="Times New Roman" w:hAnsi="Times New Roman" w:cs="Times New Roman"/>
        </w:rPr>
      </w:pPr>
      <w:r w:rsidRPr="000937AC">
        <w:rPr>
          <w:rFonts w:ascii="Times New Roman" w:hAnsi="Times New Roman" w:cs="Times New Roman"/>
        </w:rPr>
        <w:t>Neobsahuje-li daňový doklad některou povinnou náležitost nebo vykazuje-li vady v obsahu, je Objednatel oprávněn ji ve lhůtě splatnosti Zhotoviteli vrátit bez zaplacení s uvedením důvodu vrácení předmětného daňového dokladu.</w:t>
      </w:r>
    </w:p>
    <w:p w14:paraId="7AC8A91C" w14:textId="3C9FC0B2" w:rsidR="000A26F1" w:rsidRPr="000937AC" w:rsidRDefault="007862EF" w:rsidP="00B9769C">
      <w:pPr>
        <w:numPr>
          <w:ilvl w:val="1"/>
          <w:numId w:val="11"/>
        </w:numPr>
        <w:ind w:left="715"/>
        <w:jc w:val="both"/>
        <w:rPr>
          <w:rFonts w:ascii="Times New Roman" w:hAnsi="Times New Roman" w:cs="Times New Roman"/>
        </w:rPr>
      </w:pPr>
      <w:r w:rsidRPr="000937AC">
        <w:rPr>
          <w:rFonts w:ascii="Times New Roman" w:hAnsi="Times New Roman" w:cs="Times New Roman"/>
        </w:rPr>
        <w:t xml:space="preserve">Zhotovitel je povinen podle povahy nesprávnosti daňového dokladu </w:t>
      </w:r>
      <w:r w:rsidR="00277E83" w:rsidRPr="000937AC">
        <w:rPr>
          <w:rFonts w:ascii="Times New Roman" w:hAnsi="Times New Roman" w:cs="Times New Roman"/>
        </w:rPr>
        <w:t xml:space="preserve">jej </w:t>
      </w:r>
      <w:r w:rsidRPr="000937AC">
        <w:rPr>
          <w:rFonts w:ascii="Times New Roman" w:hAnsi="Times New Roman" w:cs="Times New Roman"/>
        </w:rPr>
        <w:t>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w:t>
      </w:r>
      <w:r w:rsidR="00FD05D5" w:rsidRPr="000937AC">
        <w:rPr>
          <w:rFonts w:ascii="Times New Roman" w:hAnsi="Times New Roman" w:cs="Times New Roman"/>
        </w:rPr>
        <w:t> </w:t>
      </w:r>
      <w:r w:rsidRPr="000937AC">
        <w:rPr>
          <w:rFonts w:ascii="Times New Roman" w:hAnsi="Times New Roman" w:cs="Times New Roman"/>
        </w:rPr>
        <w:t>záhlaví</w:t>
      </w:r>
      <w:r w:rsidR="00FD05D5" w:rsidRPr="000937AC">
        <w:rPr>
          <w:rFonts w:ascii="Times New Roman" w:hAnsi="Times New Roman" w:cs="Times New Roman"/>
        </w:rPr>
        <w:t xml:space="preserve"> této </w:t>
      </w:r>
      <w:r w:rsidR="00DC0F99" w:rsidRPr="000937AC">
        <w:rPr>
          <w:rFonts w:ascii="Times New Roman" w:hAnsi="Times New Roman" w:cs="Times New Roman"/>
        </w:rPr>
        <w:t>d</w:t>
      </w:r>
      <w:r w:rsidR="00FD05D5" w:rsidRPr="000937AC">
        <w:rPr>
          <w:rFonts w:ascii="Times New Roman" w:hAnsi="Times New Roman" w:cs="Times New Roman"/>
        </w:rPr>
        <w:t>ohody.</w:t>
      </w:r>
    </w:p>
    <w:p w14:paraId="7F0C85FD" w14:textId="77777777" w:rsidR="000A26F1" w:rsidRPr="000937AC" w:rsidRDefault="007862EF" w:rsidP="00B9769C">
      <w:pPr>
        <w:numPr>
          <w:ilvl w:val="1"/>
          <w:numId w:val="23"/>
        </w:numPr>
        <w:ind w:left="737" w:hanging="567"/>
        <w:jc w:val="both"/>
        <w:rPr>
          <w:rFonts w:ascii="Times New Roman" w:hAnsi="Times New Roman" w:cs="Times New Roman"/>
        </w:rPr>
      </w:pPr>
      <w:r w:rsidRPr="000937AC">
        <w:rPr>
          <w:rFonts w:ascii="Times New Roman" w:hAnsi="Times New Roman" w:cs="Times New Roman"/>
        </w:rPr>
        <w:t>Za stanovení sazby daně v souladu s platnými předpisy odpovídá Zhotovitel.</w:t>
      </w:r>
    </w:p>
    <w:p w14:paraId="1E7D2DA1" w14:textId="212BA477" w:rsidR="000A26F1" w:rsidRPr="000937AC" w:rsidRDefault="007862EF" w:rsidP="00B9769C">
      <w:pPr>
        <w:numPr>
          <w:ilvl w:val="1"/>
          <w:numId w:val="11"/>
        </w:numPr>
        <w:ind w:left="714"/>
        <w:jc w:val="both"/>
        <w:rPr>
          <w:rFonts w:ascii="Times New Roman" w:hAnsi="Times New Roman" w:cs="Times New Roman"/>
        </w:rPr>
      </w:pPr>
      <w:r w:rsidRPr="000937AC">
        <w:rPr>
          <w:rFonts w:ascii="Times New Roman" w:hAnsi="Times New Roman" w:cs="Times New Roman"/>
        </w:rPr>
        <w:t xml:space="preserve">Smluvní strany se dohodly na, že pokud dojde v průběhu plnění této </w:t>
      </w:r>
      <w:r w:rsidR="00B62C9D" w:rsidRPr="000937AC">
        <w:rPr>
          <w:rFonts w:ascii="Times New Roman" w:hAnsi="Times New Roman" w:cs="Times New Roman"/>
        </w:rPr>
        <w:t>dohody</w:t>
      </w:r>
      <w:r w:rsidRPr="000937AC">
        <w:rPr>
          <w:rFonts w:ascii="Times New Roman" w:hAnsi="Times New Roman" w:cs="Times New Roman"/>
        </w:rPr>
        <w:t xml:space="preserve"> ke změně zákonné sazby DPH stanovené pro příslušné p</w:t>
      </w:r>
      <w:r w:rsidR="006921F9" w:rsidRPr="000937AC">
        <w:rPr>
          <w:rFonts w:ascii="Times New Roman" w:hAnsi="Times New Roman" w:cs="Times New Roman"/>
        </w:rPr>
        <w:t xml:space="preserve">lnění vyplývající z této </w:t>
      </w:r>
      <w:r w:rsidR="00213740" w:rsidRPr="000937AC">
        <w:rPr>
          <w:rFonts w:ascii="Times New Roman" w:hAnsi="Times New Roman" w:cs="Times New Roman"/>
        </w:rPr>
        <w:t>d</w:t>
      </w:r>
      <w:r w:rsidR="006921F9" w:rsidRPr="000937AC">
        <w:rPr>
          <w:rFonts w:ascii="Times New Roman" w:hAnsi="Times New Roman" w:cs="Times New Roman"/>
        </w:rPr>
        <w:t>ohody</w:t>
      </w:r>
      <w:r w:rsidRPr="000937AC">
        <w:rPr>
          <w:rFonts w:ascii="Times New Roman" w:hAnsi="Times New Roman" w:cs="Times New Roman"/>
        </w:rPr>
        <w:t>, bude tato sazba promítnuta do vš</w:t>
      </w:r>
      <w:r w:rsidR="0083515B" w:rsidRPr="000937AC">
        <w:rPr>
          <w:rFonts w:ascii="Times New Roman" w:hAnsi="Times New Roman" w:cs="Times New Roman"/>
        </w:rPr>
        <w:t>ech cen uvedených v</w:t>
      </w:r>
      <w:r w:rsidR="00213740" w:rsidRPr="000937AC">
        <w:rPr>
          <w:rFonts w:ascii="Times New Roman" w:hAnsi="Times New Roman" w:cs="Times New Roman"/>
        </w:rPr>
        <w:t> </w:t>
      </w:r>
      <w:r w:rsidR="0083515B" w:rsidRPr="000937AC">
        <w:rPr>
          <w:rFonts w:ascii="Times New Roman" w:hAnsi="Times New Roman" w:cs="Times New Roman"/>
        </w:rPr>
        <w:t>této</w:t>
      </w:r>
      <w:r w:rsidR="00213740" w:rsidRPr="000937AC">
        <w:rPr>
          <w:rFonts w:ascii="Times New Roman" w:hAnsi="Times New Roman" w:cs="Times New Roman"/>
        </w:rPr>
        <w:t xml:space="preserve"> d</w:t>
      </w:r>
      <w:r w:rsidR="0083515B" w:rsidRPr="000937AC">
        <w:rPr>
          <w:rFonts w:ascii="Times New Roman" w:hAnsi="Times New Roman" w:cs="Times New Roman"/>
        </w:rPr>
        <w:t>ohodě</w:t>
      </w:r>
      <w:r w:rsidRPr="000937AC">
        <w:rPr>
          <w:rFonts w:ascii="Times New Roman" w:hAnsi="Times New Roman" w:cs="Times New Roman"/>
        </w:rPr>
        <w:t xml:space="preserve"> s DPH a Zhotovitel je od okamžiku nabytí účinnosti změny zákonné sazby DPH povinen účtovat platnou sazbu DPH. O této změně není nutn</w:t>
      </w:r>
      <w:r w:rsidR="0083515B" w:rsidRPr="000937AC">
        <w:rPr>
          <w:rFonts w:ascii="Times New Roman" w:hAnsi="Times New Roman" w:cs="Times New Roman"/>
        </w:rPr>
        <w:t xml:space="preserve">é uzavírat dodatek k této </w:t>
      </w:r>
      <w:r w:rsidR="00213740" w:rsidRPr="000937AC">
        <w:rPr>
          <w:rFonts w:ascii="Times New Roman" w:hAnsi="Times New Roman" w:cs="Times New Roman"/>
        </w:rPr>
        <w:t>d</w:t>
      </w:r>
      <w:r w:rsidR="0083515B" w:rsidRPr="000937AC">
        <w:rPr>
          <w:rFonts w:ascii="Times New Roman" w:hAnsi="Times New Roman" w:cs="Times New Roman"/>
        </w:rPr>
        <w:t>ohod</w:t>
      </w:r>
      <w:r w:rsidRPr="000937AC">
        <w:rPr>
          <w:rFonts w:ascii="Times New Roman" w:hAnsi="Times New Roman" w:cs="Times New Roman"/>
        </w:rPr>
        <w:t>ě.</w:t>
      </w:r>
    </w:p>
    <w:p w14:paraId="434C3090" w14:textId="77777777" w:rsidR="000A26F1" w:rsidRPr="000937AC" w:rsidRDefault="007862EF" w:rsidP="00B9769C">
      <w:pPr>
        <w:numPr>
          <w:ilvl w:val="1"/>
          <w:numId w:val="11"/>
        </w:numPr>
        <w:ind w:left="715"/>
        <w:jc w:val="both"/>
        <w:rPr>
          <w:rFonts w:ascii="Times New Roman" w:hAnsi="Times New Roman" w:cs="Times New Roman"/>
        </w:rPr>
      </w:pPr>
      <w:r w:rsidRPr="000937AC">
        <w:rPr>
          <w:rFonts w:ascii="Times New Roman" w:hAnsi="Times New Roman" w:cs="Times New Roman"/>
        </w:rPr>
        <w:t>Dílo bylo provedeno jeho řádným a úplným dokončením a předáním pověřenému zaměstnanci Objednatele podle dohodnutých podmínek. Předání díla, popř. jeho jednotlivých částí je smluvními stranami ověřeno podpisem předávacího protokolu. Zhotovitel je povinen oznámit Objednateli na jeho kontaktní adresu nejméně 2 pracovní dny předem přesný termín dodání tiskopisů.</w:t>
      </w:r>
    </w:p>
    <w:p w14:paraId="5CEFCB31" w14:textId="77777777" w:rsidR="000A26F1" w:rsidRPr="000937AC" w:rsidRDefault="007862EF" w:rsidP="00B9769C">
      <w:pPr>
        <w:numPr>
          <w:ilvl w:val="1"/>
          <w:numId w:val="11"/>
        </w:numPr>
        <w:ind w:left="715"/>
        <w:jc w:val="both"/>
        <w:rPr>
          <w:rFonts w:ascii="Times New Roman" w:hAnsi="Times New Roman" w:cs="Times New Roman"/>
        </w:rPr>
      </w:pPr>
      <w:r w:rsidRPr="000937AC">
        <w:rPr>
          <w:rFonts w:ascii="Times New Roman" w:hAnsi="Times New Roman" w:cs="Times New Roman"/>
        </w:rPr>
        <w:t>Zaměstnanci Objednatele pověření k převzetí díla budou určeni v jednotlivých dílčích objednávkách.</w:t>
      </w:r>
    </w:p>
    <w:p w14:paraId="7653108E" w14:textId="77777777" w:rsidR="000A26F1" w:rsidRPr="000937AC" w:rsidRDefault="007862EF" w:rsidP="00B9769C">
      <w:pPr>
        <w:numPr>
          <w:ilvl w:val="1"/>
          <w:numId w:val="11"/>
        </w:numPr>
        <w:ind w:left="715"/>
        <w:jc w:val="both"/>
        <w:rPr>
          <w:rFonts w:ascii="Times New Roman" w:hAnsi="Times New Roman" w:cs="Times New Roman"/>
        </w:rPr>
      </w:pPr>
      <w:r w:rsidRPr="000937AC">
        <w:rPr>
          <w:rFonts w:ascii="Times New Roman" w:hAnsi="Times New Roman" w:cs="Times New Roman"/>
        </w:rPr>
        <w:t>Zhotovitel je povinen odstranit vytčené vady či nedodělky do 14 pracovních dní od dodání dílčí objednávky.</w:t>
      </w:r>
    </w:p>
    <w:p w14:paraId="6BAF1E28" w14:textId="61FA3272" w:rsidR="000A26F1" w:rsidRPr="000937AC" w:rsidRDefault="00533721" w:rsidP="00D80237">
      <w:pPr>
        <w:numPr>
          <w:ilvl w:val="0"/>
          <w:numId w:val="2"/>
        </w:numPr>
        <w:ind w:left="0"/>
        <w:jc w:val="both"/>
        <w:rPr>
          <w:rFonts w:ascii="Times New Roman" w:hAnsi="Times New Roman" w:cs="Times New Roman"/>
          <w:b/>
          <w:bCs/>
        </w:rPr>
      </w:pPr>
      <w:r w:rsidRPr="000937AC">
        <w:rPr>
          <w:rFonts w:ascii="Times New Roman" w:hAnsi="Times New Roman" w:cs="Times New Roman"/>
          <w:b/>
          <w:bCs/>
        </w:rPr>
        <w:t>VYHRAZENÁ ZMĚNA ZÁVAZKU</w:t>
      </w:r>
    </w:p>
    <w:p w14:paraId="4496E8E5" w14:textId="174447DB" w:rsidR="00414C4D" w:rsidRPr="000937AC" w:rsidRDefault="00A04C68" w:rsidP="00B9769C">
      <w:pPr>
        <w:pStyle w:val="Odstavecseseznamem"/>
        <w:numPr>
          <w:ilvl w:val="1"/>
          <w:numId w:val="24"/>
        </w:numPr>
        <w:spacing w:after="0"/>
        <w:ind w:left="561" w:hanging="357"/>
        <w:jc w:val="both"/>
        <w:rPr>
          <w:rFonts w:ascii="Times New Roman" w:hAnsi="Times New Roman" w:cs="Times New Roman"/>
        </w:rPr>
      </w:pPr>
      <w:r w:rsidRPr="000937AC">
        <w:rPr>
          <w:rFonts w:ascii="Times New Roman" w:hAnsi="Times New Roman" w:cs="Times New Roman"/>
        </w:rPr>
        <w:t xml:space="preserve"> </w:t>
      </w:r>
      <w:r w:rsidR="00414C4D" w:rsidRPr="000937AC">
        <w:rPr>
          <w:rFonts w:ascii="Times New Roman" w:hAnsi="Times New Roman" w:cs="Times New Roman"/>
        </w:rPr>
        <w:t>Zadavatel si ve smyslu § 100 odst. 1 ZZVZ vyhrazuje možnost změny závazku z dohody na tuto veřejnou zakázku:</w:t>
      </w:r>
    </w:p>
    <w:p w14:paraId="6C716B3C" w14:textId="7907D5C1" w:rsidR="00414C4D" w:rsidRPr="000937AC" w:rsidRDefault="00414C4D" w:rsidP="00414C4D">
      <w:pPr>
        <w:spacing w:after="120"/>
        <w:ind w:left="567"/>
        <w:jc w:val="both"/>
        <w:rPr>
          <w:rFonts w:ascii="Times New Roman" w:hAnsi="Times New Roman" w:cs="Times New Roman"/>
        </w:rPr>
      </w:pPr>
      <w:r w:rsidRPr="000937AC">
        <w:rPr>
          <w:rFonts w:ascii="Times New Roman" w:hAnsi="Times New Roman" w:cs="Times New Roman"/>
        </w:rPr>
        <w:t>v případě, že </w:t>
      </w:r>
      <w:r w:rsidRPr="000937AC">
        <w:rPr>
          <w:rFonts w:ascii="Times New Roman" w:hAnsi="Times New Roman" w:cs="Times New Roman"/>
          <w:b/>
          <w:bCs/>
        </w:rPr>
        <w:t>průměrná roční míra inflace za předchozí kalendářní rok</w:t>
      </w:r>
      <w:r w:rsidRPr="000937AC">
        <w:rPr>
          <w:rFonts w:ascii="Times New Roman" w:hAnsi="Times New Roman" w:cs="Times New Roman"/>
        </w:rPr>
        <w:t xml:space="preserve"> zveřejněná Českým statistickým úřadem bude vyšší nebo rovna 3 % a současně prodávající do 15.3. příslušného roku zadavateli oznámí záměr zvýšit kupní cenu o inflaci, vyhrazuje si zadavatel změnu závazku z </w:t>
      </w:r>
      <w:r w:rsidR="00A04C68" w:rsidRPr="000937AC">
        <w:rPr>
          <w:rFonts w:ascii="Times New Roman" w:hAnsi="Times New Roman" w:cs="Times New Roman"/>
        </w:rPr>
        <w:t>dohody</w:t>
      </w:r>
      <w:r w:rsidRPr="000937AC">
        <w:rPr>
          <w:rFonts w:ascii="Times New Roman" w:hAnsi="Times New Roman" w:cs="Times New Roman"/>
        </w:rPr>
        <w:t xml:space="preserve"> spočívající ve</w:t>
      </w:r>
      <w:r w:rsidRPr="000937AC">
        <w:rPr>
          <w:rFonts w:ascii="Times New Roman" w:hAnsi="Times New Roman" w:cs="Times New Roman"/>
          <w:b/>
          <w:bCs/>
        </w:rPr>
        <w:t xml:space="preserve"> zvýšení ceny </w:t>
      </w:r>
      <w:r w:rsidR="00A04C68" w:rsidRPr="000937AC">
        <w:rPr>
          <w:rFonts w:ascii="Times New Roman" w:hAnsi="Times New Roman" w:cs="Times New Roman"/>
          <w:b/>
          <w:bCs/>
        </w:rPr>
        <w:t xml:space="preserve">tiskopisů a tiskařských služeb </w:t>
      </w:r>
      <w:r w:rsidRPr="000937AC">
        <w:rPr>
          <w:rFonts w:ascii="Times New Roman" w:hAnsi="Times New Roman" w:cs="Times New Roman"/>
          <w:b/>
          <w:bCs/>
        </w:rPr>
        <w:t>o tuto průměrnou roční míru inflace, nejvýše však o 5 %.</w:t>
      </w:r>
    </w:p>
    <w:p w14:paraId="6B31C1AC" w14:textId="46AABEAE" w:rsidR="00414C4D" w:rsidRPr="000937AC" w:rsidRDefault="00414C4D" w:rsidP="00A04C68">
      <w:pPr>
        <w:ind w:left="924" w:hanging="357"/>
        <w:jc w:val="both"/>
        <w:rPr>
          <w:rFonts w:ascii="Times New Roman" w:hAnsi="Times New Roman" w:cs="Times New Roman"/>
          <w:b/>
          <w:bCs/>
        </w:rPr>
      </w:pPr>
      <w:r w:rsidRPr="000937AC">
        <w:rPr>
          <w:rFonts w:ascii="Times New Roman" w:hAnsi="Times New Roman" w:cs="Times New Roman"/>
          <w:b/>
          <w:bCs/>
        </w:rPr>
        <w:t>Zadavatel není povinen využít možnost změny závazku z</w:t>
      </w:r>
      <w:r w:rsidR="00A04C68" w:rsidRPr="000937AC">
        <w:rPr>
          <w:rFonts w:ascii="Times New Roman" w:hAnsi="Times New Roman" w:cs="Times New Roman"/>
          <w:b/>
          <w:bCs/>
        </w:rPr>
        <w:t xml:space="preserve"> dohody</w:t>
      </w:r>
      <w:r w:rsidRPr="000937AC">
        <w:rPr>
          <w:rFonts w:ascii="Times New Roman" w:hAnsi="Times New Roman" w:cs="Times New Roman"/>
          <w:b/>
          <w:bCs/>
        </w:rPr>
        <w:t xml:space="preserve"> na tuto veřejnou zakázku.</w:t>
      </w:r>
    </w:p>
    <w:p w14:paraId="5E1C7B25" w14:textId="5D278927" w:rsidR="00533721" w:rsidRPr="000937AC" w:rsidRDefault="00533721" w:rsidP="00D80237">
      <w:pPr>
        <w:numPr>
          <w:ilvl w:val="0"/>
          <w:numId w:val="2"/>
        </w:numPr>
        <w:ind w:left="0"/>
        <w:jc w:val="both"/>
        <w:rPr>
          <w:rFonts w:ascii="Times New Roman" w:hAnsi="Times New Roman" w:cs="Times New Roman"/>
          <w:b/>
          <w:bCs/>
        </w:rPr>
      </w:pPr>
      <w:r w:rsidRPr="000937AC">
        <w:rPr>
          <w:rFonts w:ascii="Times New Roman" w:hAnsi="Times New Roman" w:cs="Times New Roman"/>
          <w:b/>
          <w:bCs/>
        </w:rPr>
        <w:t>POVINNOSTI OBJEDNATELE</w:t>
      </w:r>
    </w:p>
    <w:p w14:paraId="3824C710" w14:textId="59060CFD" w:rsidR="000A26F1" w:rsidRPr="000937AC" w:rsidRDefault="007862EF" w:rsidP="00B9769C">
      <w:pPr>
        <w:pStyle w:val="Odstavecseseznamem"/>
        <w:numPr>
          <w:ilvl w:val="1"/>
          <w:numId w:val="25"/>
        </w:numPr>
        <w:ind w:left="714" w:hanging="357"/>
        <w:contextualSpacing w:val="0"/>
        <w:jc w:val="both"/>
        <w:rPr>
          <w:rFonts w:ascii="Times New Roman" w:hAnsi="Times New Roman" w:cs="Times New Roman"/>
        </w:rPr>
      </w:pPr>
      <w:r w:rsidRPr="000937AC">
        <w:rPr>
          <w:rFonts w:ascii="Times New Roman" w:hAnsi="Times New Roman" w:cs="Times New Roman"/>
        </w:rPr>
        <w:t>Objednatel je povinen poskytovat Zhotoviteli nezbytnou součinnost.</w:t>
      </w:r>
    </w:p>
    <w:p w14:paraId="75F58541" w14:textId="612B5D5D" w:rsidR="000A26F1" w:rsidRPr="000937AC" w:rsidRDefault="00A04C68" w:rsidP="00B9769C">
      <w:pPr>
        <w:pStyle w:val="Odstavecseseznamem"/>
        <w:numPr>
          <w:ilvl w:val="1"/>
          <w:numId w:val="25"/>
        </w:numPr>
        <w:jc w:val="both"/>
        <w:rPr>
          <w:rFonts w:ascii="Times New Roman" w:hAnsi="Times New Roman" w:cs="Times New Roman"/>
        </w:rPr>
      </w:pPr>
      <w:r w:rsidRPr="000937AC">
        <w:rPr>
          <w:rFonts w:ascii="Times New Roman" w:hAnsi="Times New Roman" w:cs="Times New Roman"/>
        </w:rPr>
        <w:t xml:space="preserve"> </w:t>
      </w:r>
      <w:r w:rsidR="007862EF" w:rsidRPr="000937AC">
        <w:rPr>
          <w:rFonts w:ascii="Times New Roman" w:hAnsi="Times New Roman" w:cs="Times New Roman"/>
        </w:rPr>
        <w:t>Zhotovitel je povinen při provádění díla postupovat v úzké součinnosti s Objednatelem a v případě, že zjistí rozpor mezi podklady k provádění</w:t>
      </w:r>
      <w:r w:rsidR="007B47D1" w:rsidRPr="000937AC">
        <w:rPr>
          <w:rFonts w:ascii="Times New Roman" w:hAnsi="Times New Roman" w:cs="Times New Roman"/>
        </w:rPr>
        <w:t>m</w:t>
      </w:r>
      <w:r w:rsidR="007862EF" w:rsidRPr="000937AC">
        <w:rPr>
          <w:rFonts w:ascii="Times New Roman" w:hAnsi="Times New Roman" w:cs="Times New Roman"/>
        </w:rPr>
        <w:t xml:space="preserve"> díla a skutečným stavem, popř. jinou nesrovnalost, je povinen to Objednateli neprodleně písemně oznámit.</w:t>
      </w:r>
    </w:p>
    <w:p w14:paraId="670603A6" w14:textId="77777777" w:rsidR="000A26F1" w:rsidRPr="000937AC" w:rsidRDefault="007862EF" w:rsidP="00D80237">
      <w:pPr>
        <w:numPr>
          <w:ilvl w:val="0"/>
          <w:numId w:val="2"/>
        </w:numPr>
        <w:ind w:left="0"/>
        <w:jc w:val="both"/>
        <w:rPr>
          <w:rFonts w:ascii="Times New Roman" w:hAnsi="Times New Roman" w:cs="Times New Roman"/>
          <w:b/>
          <w:bCs/>
        </w:rPr>
      </w:pPr>
      <w:r w:rsidRPr="000937AC">
        <w:rPr>
          <w:rFonts w:ascii="Times New Roman" w:hAnsi="Times New Roman" w:cs="Times New Roman"/>
          <w:b/>
          <w:bCs/>
        </w:rPr>
        <w:t>POVINNOSTI ZHOTOVITELE</w:t>
      </w:r>
    </w:p>
    <w:p w14:paraId="6CC6ED04" w14:textId="45A56503" w:rsidR="00922495" w:rsidRPr="000937AC" w:rsidRDefault="007B47D1" w:rsidP="007B47D1">
      <w:pPr>
        <w:pStyle w:val="Odstavecseseznamem"/>
        <w:numPr>
          <w:ilvl w:val="1"/>
          <w:numId w:val="26"/>
        </w:numPr>
        <w:ind w:left="714" w:hanging="357"/>
        <w:contextualSpacing w:val="0"/>
        <w:jc w:val="both"/>
        <w:rPr>
          <w:rFonts w:ascii="Times New Roman" w:hAnsi="Times New Roman" w:cs="Times New Roman"/>
        </w:rPr>
      </w:pPr>
      <w:r w:rsidRPr="000937AC">
        <w:rPr>
          <w:rFonts w:ascii="Times New Roman" w:hAnsi="Times New Roman" w:cs="Times New Roman"/>
        </w:rPr>
        <w:t xml:space="preserve"> </w:t>
      </w:r>
      <w:r w:rsidR="00922495" w:rsidRPr="000937AC">
        <w:rPr>
          <w:rFonts w:ascii="Times New Roman" w:hAnsi="Times New Roman" w:cs="Times New Roman"/>
        </w:rPr>
        <w:t>Zhotovitel se zavazuje k provedení díla v kvalitě a požadovaných standardech, které odpovídají zadávacím dokumentům a požadavkům blíže specifikovaným v dílčí objednávce.</w:t>
      </w:r>
    </w:p>
    <w:p w14:paraId="267F9A02" w14:textId="75210CC3" w:rsidR="00922495" w:rsidRPr="000937AC" w:rsidRDefault="007B47D1" w:rsidP="00B9769C">
      <w:pPr>
        <w:pStyle w:val="Odstavecseseznamem"/>
        <w:numPr>
          <w:ilvl w:val="1"/>
          <w:numId w:val="26"/>
        </w:numPr>
        <w:jc w:val="both"/>
        <w:rPr>
          <w:rFonts w:ascii="Times New Roman" w:hAnsi="Times New Roman" w:cs="Times New Roman"/>
        </w:rPr>
      </w:pPr>
      <w:r w:rsidRPr="000937AC">
        <w:rPr>
          <w:rFonts w:ascii="Times New Roman" w:hAnsi="Times New Roman" w:cs="Times New Roman"/>
        </w:rPr>
        <w:t xml:space="preserve"> </w:t>
      </w:r>
      <w:r w:rsidR="00922495" w:rsidRPr="000937AC">
        <w:rPr>
          <w:rFonts w:ascii="Times New Roman" w:hAnsi="Times New Roman" w:cs="Times New Roman"/>
        </w:rPr>
        <w:t>Zhotovitel se zavazuje, že dílo bude prováděno odborně způsobilými osobami v souladu s požadavky Objednatele, které budou blíže specifikovány v dílčí objednávce.</w:t>
      </w:r>
    </w:p>
    <w:p w14:paraId="0843F368" w14:textId="0BB9C806" w:rsidR="00922495" w:rsidRPr="000937AC" w:rsidRDefault="007B47D1" w:rsidP="00B9769C">
      <w:pPr>
        <w:numPr>
          <w:ilvl w:val="1"/>
          <w:numId w:val="26"/>
        </w:numPr>
        <w:ind w:left="715"/>
        <w:jc w:val="both"/>
        <w:rPr>
          <w:rFonts w:ascii="Times New Roman" w:hAnsi="Times New Roman" w:cs="Times New Roman"/>
        </w:rPr>
      </w:pPr>
      <w:r w:rsidRPr="000937AC">
        <w:rPr>
          <w:rFonts w:ascii="Times New Roman" w:hAnsi="Times New Roman" w:cs="Times New Roman"/>
        </w:rPr>
        <w:t xml:space="preserve"> </w:t>
      </w:r>
      <w:r w:rsidR="00922495" w:rsidRPr="000937AC">
        <w:rPr>
          <w:rFonts w:ascii="Times New Roman" w:hAnsi="Times New Roman" w:cs="Times New Roman"/>
        </w:rPr>
        <w:t>Zhotovitel nese plnou odpovědnost za případné škody, které vzniknou v souvislosti s jeho činností dle této dohody a dle dílčích objednávek.</w:t>
      </w:r>
    </w:p>
    <w:p w14:paraId="31DD847F" w14:textId="77777777" w:rsidR="00922495" w:rsidRPr="000937AC" w:rsidRDefault="00922495" w:rsidP="00D80237">
      <w:pPr>
        <w:numPr>
          <w:ilvl w:val="0"/>
          <w:numId w:val="2"/>
        </w:numPr>
        <w:ind w:left="0"/>
        <w:jc w:val="both"/>
        <w:rPr>
          <w:rFonts w:ascii="Times New Roman" w:hAnsi="Times New Roman" w:cs="Times New Roman"/>
          <w:b/>
          <w:bCs/>
        </w:rPr>
      </w:pPr>
      <w:r w:rsidRPr="000937AC">
        <w:rPr>
          <w:rFonts w:ascii="Times New Roman" w:hAnsi="Times New Roman" w:cs="Times New Roman"/>
          <w:b/>
          <w:bCs/>
        </w:rPr>
        <w:t>ODPOVĚDNOST ZA VADY, ZÁRUKA ZA JAKOST</w:t>
      </w:r>
    </w:p>
    <w:p w14:paraId="1A30B9F5" w14:textId="6E56E5C1" w:rsidR="00922495" w:rsidRPr="000937AC" w:rsidRDefault="00B9769C" w:rsidP="0029417F">
      <w:pPr>
        <w:pStyle w:val="Odstavecseseznamem"/>
        <w:numPr>
          <w:ilvl w:val="1"/>
          <w:numId w:val="27"/>
        </w:numPr>
        <w:ind w:left="669" w:hanging="442"/>
        <w:contextualSpacing w:val="0"/>
        <w:jc w:val="both"/>
        <w:rPr>
          <w:rFonts w:ascii="Times New Roman" w:hAnsi="Times New Roman" w:cs="Times New Roman"/>
        </w:rPr>
      </w:pPr>
      <w:r w:rsidRPr="000937AC">
        <w:rPr>
          <w:rFonts w:ascii="Times New Roman" w:hAnsi="Times New Roman" w:cs="Times New Roman"/>
        </w:rPr>
        <w:t xml:space="preserve"> </w:t>
      </w:r>
      <w:r w:rsidR="00922495" w:rsidRPr="000937AC">
        <w:rPr>
          <w:rFonts w:ascii="Times New Roman" w:hAnsi="Times New Roman" w:cs="Times New Roman"/>
        </w:rPr>
        <w:t>Objednatel je povinen reklamovat zjištěné vady díla u Zhotovitele písemně, a to na elektronickou adresu uvedenou v dílčí objednávce, popř. faxem na číslo uvedené v dílčí objednávce, či poštou na adresu uvedenou v dílčí objednávce. Objednatel je povinen zjištěné vady popsat.</w:t>
      </w:r>
    </w:p>
    <w:p w14:paraId="5A5A99DC" w14:textId="16B901D2" w:rsidR="00922495" w:rsidRPr="000937AC" w:rsidRDefault="00B9769C" w:rsidP="0029417F">
      <w:pPr>
        <w:pStyle w:val="Odstavecseseznamem"/>
        <w:numPr>
          <w:ilvl w:val="1"/>
          <w:numId w:val="27"/>
        </w:numPr>
        <w:ind w:left="669" w:hanging="442"/>
        <w:contextualSpacing w:val="0"/>
        <w:jc w:val="both"/>
        <w:rPr>
          <w:rFonts w:ascii="Times New Roman" w:hAnsi="Times New Roman" w:cs="Times New Roman"/>
        </w:rPr>
      </w:pPr>
      <w:r w:rsidRPr="000937AC">
        <w:rPr>
          <w:rFonts w:ascii="Times New Roman" w:hAnsi="Times New Roman" w:cs="Times New Roman"/>
        </w:rPr>
        <w:t xml:space="preserve"> </w:t>
      </w:r>
      <w:r w:rsidR="00922495" w:rsidRPr="000937AC">
        <w:rPr>
          <w:rFonts w:ascii="Times New Roman" w:hAnsi="Times New Roman" w:cs="Times New Roman"/>
        </w:rPr>
        <w:t>Zhotovitel je povinen odstranit závadu nejpozději ve lhůtě do 14 pracovních dnů ode dne doručení oznámení o reklamaci.</w:t>
      </w:r>
    </w:p>
    <w:p w14:paraId="60CD6D0E" w14:textId="52878D8F" w:rsidR="00922495" w:rsidRPr="000937AC" w:rsidRDefault="00B9769C" w:rsidP="0029417F">
      <w:pPr>
        <w:pStyle w:val="Odstavecseseznamem"/>
        <w:numPr>
          <w:ilvl w:val="1"/>
          <w:numId w:val="27"/>
        </w:numPr>
        <w:ind w:left="658" w:hanging="431"/>
        <w:contextualSpacing w:val="0"/>
        <w:jc w:val="both"/>
        <w:rPr>
          <w:rFonts w:ascii="Times New Roman" w:hAnsi="Times New Roman" w:cs="Times New Roman"/>
        </w:rPr>
      </w:pPr>
      <w:r w:rsidRPr="000937AC">
        <w:rPr>
          <w:rFonts w:ascii="Times New Roman" w:hAnsi="Times New Roman" w:cs="Times New Roman"/>
        </w:rPr>
        <w:t xml:space="preserve"> </w:t>
      </w:r>
      <w:r w:rsidR="00922495" w:rsidRPr="000937AC">
        <w:rPr>
          <w:rFonts w:ascii="Times New Roman" w:hAnsi="Times New Roman" w:cs="Times New Roman"/>
        </w:rPr>
        <w:t xml:space="preserve">V případě, že budou shledány nesrovnalosti v kvalitě či technickém provedení mezi dodávaným plněním či požadavky a specifikaci uvedené v příslušném technickém řešení, je Objednatel oprávněn požadovat vždy dodání nového kusu odpovídajícím stanoveným požadavkům do </w:t>
      </w:r>
      <w:proofErr w:type="gramStart"/>
      <w:r w:rsidR="00922495" w:rsidRPr="000937AC">
        <w:rPr>
          <w:rFonts w:ascii="Times New Roman" w:hAnsi="Times New Roman" w:cs="Times New Roman"/>
        </w:rPr>
        <w:t>5-ti</w:t>
      </w:r>
      <w:proofErr w:type="gramEnd"/>
      <w:r w:rsidR="00922495" w:rsidRPr="000937AC">
        <w:rPr>
          <w:rFonts w:ascii="Times New Roman" w:hAnsi="Times New Roman" w:cs="Times New Roman"/>
        </w:rPr>
        <w:t xml:space="preserve"> pracovních dní.</w:t>
      </w:r>
    </w:p>
    <w:p w14:paraId="43DD8DA6" w14:textId="354E9099" w:rsidR="00922495" w:rsidRPr="000937AC" w:rsidRDefault="00B9769C" w:rsidP="0029417F">
      <w:pPr>
        <w:pStyle w:val="Odstavecseseznamem"/>
        <w:numPr>
          <w:ilvl w:val="1"/>
          <w:numId w:val="27"/>
        </w:numPr>
        <w:ind w:left="715"/>
        <w:contextualSpacing w:val="0"/>
        <w:jc w:val="both"/>
        <w:rPr>
          <w:rFonts w:ascii="Times New Roman" w:hAnsi="Times New Roman" w:cs="Times New Roman"/>
        </w:rPr>
      </w:pPr>
      <w:r w:rsidRPr="000937AC">
        <w:rPr>
          <w:rFonts w:ascii="Times New Roman" w:hAnsi="Times New Roman" w:cs="Times New Roman"/>
        </w:rPr>
        <w:t xml:space="preserve"> </w:t>
      </w:r>
      <w:r w:rsidR="00922495" w:rsidRPr="000937AC">
        <w:rPr>
          <w:rFonts w:ascii="Times New Roman" w:hAnsi="Times New Roman" w:cs="Times New Roman"/>
        </w:rPr>
        <w:t xml:space="preserve">Zhotovitel je povinen odstranit vady do </w:t>
      </w:r>
      <w:proofErr w:type="gramStart"/>
      <w:r w:rsidR="00922495" w:rsidRPr="000937AC">
        <w:rPr>
          <w:rFonts w:ascii="Times New Roman" w:hAnsi="Times New Roman" w:cs="Times New Roman"/>
        </w:rPr>
        <w:t>5-ti</w:t>
      </w:r>
      <w:proofErr w:type="gramEnd"/>
      <w:r w:rsidR="00922495" w:rsidRPr="000937AC">
        <w:rPr>
          <w:rFonts w:ascii="Times New Roman" w:hAnsi="Times New Roman" w:cs="Times New Roman"/>
        </w:rPr>
        <w:t xml:space="preserve"> pracovních dní, na své náklady tak, aby Objednateli nevznikla jakákoliv škoda a v případě, že taková škoda vznikne, je povinen ji nahradit v plné výši, přičemž je povinen hradit jak škodu skutečnou, tak ušlý zisk.</w:t>
      </w:r>
    </w:p>
    <w:p w14:paraId="258FF1CC" w14:textId="77777777" w:rsidR="00504DA3" w:rsidRPr="000937AC" w:rsidRDefault="00922495" w:rsidP="00D80237">
      <w:pPr>
        <w:numPr>
          <w:ilvl w:val="0"/>
          <w:numId w:val="2"/>
        </w:numPr>
        <w:ind w:left="0"/>
        <w:jc w:val="both"/>
        <w:rPr>
          <w:rFonts w:ascii="Times New Roman" w:hAnsi="Times New Roman" w:cs="Times New Roman"/>
          <w:b/>
          <w:bCs/>
        </w:rPr>
      </w:pPr>
      <w:r w:rsidRPr="000937AC">
        <w:rPr>
          <w:rFonts w:ascii="Times New Roman" w:hAnsi="Times New Roman" w:cs="Times New Roman"/>
          <w:b/>
          <w:bCs/>
        </w:rPr>
        <w:t xml:space="preserve">SANKČNÍ USTANOVENÍ, ODSTOUPENÍ OD DOHODY </w:t>
      </w:r>
    </w:p>
    <w:p w14:paraId="1E3BE672" w14:textId="7A815884" w:rsidR="00504DA3" w:rsidRPr="000937AC" w:rsidRDefault="00B9769C" w:rsidP="0029417F">
      <w:pPr>
        <w:ind w:left="624" w:hanging="397"/>
        <w:jc w:val="both"/>
        <w:rPr>
          <w:rFonts w:ascii="Times New Roman" w:hAnsi="Times New Roman" w:cs="Times New Roman"/>
        </w:rPr>
      </w:pPr>
      <w:r w:rsidRPr="000937AC">
        <w:rPr>
          <w:rFonts w:ascii="Times New Roman" w:hAnsi="Times New Roman" w:cs="Times New Roman"/>
        </w:rPr>
        <w:t>11.1.</w:t>
      </w:r>
      <w:r w:rsidR="00504DA3" w:rsidRPr="000937AC">
        <w:rPr>
          <w:rFonts w:ascii="Times New Roman" w:hAnsi="Times New Roman" w:cs="Times New Roman"/>
        </w:rPr>
        <w:t>V případě prodlení Zhotovitele s provedením díla ve lhůtě</w:t>
      </w:r>
      <w:r w:rsidR="00F1764F" w:rsidRPr="000937AC">
        <w:rPr>
          <w:rFonts w:ascii="Times New Roman" w:hAnsi="Times New Roman" w:cs="Times New Roman"/>
        </w:rPr>
        <w:t xml:space="preserve"> stanovené v dílčí </w:t>
      </w:r>
      <w:r w:rsidR="0029417F" w:rsidRPr="000937AC">
        <w:rPr>
          <w:rFonts w:ascii="Times New Roman" w:hAnsi="Times New Roman" w:cs="Times New Roman"/>
        </w:rPr>
        <w:t xml:space="preserve">objednávce </w:t>
      </w:r>
      <w:r w:rsidR="00FB752D" w:rsidRPr="000937AC">
        <w:rPr>
          <w:rFonts w:ascii="Times New Roman" w:hAnsi="Times New Roman" w:cs="Times New Roman"/>
        </w:rPr>
        <w:t>je</w:t>
      </w:r>
      <w:r w:rsidR="00504DA3" w:rsidRPr="000937AC">
        <w:rPr>
          <w:rFonts w:ascii="Times New Roman" w:hAnsi="Times New Roman" w:cs="Times New Roman"/>
        </w:rPr>
        <w:t xml:space="preserve"> Zhotovitel povinen uhradit Objednateli smluvní pokutu ve výši 0,05</w:t>
      </w:r>
      <w:r w:rsidR="0029417F" w:rsidRPr="000937AC">
        <w:rPr>
          <w:rFonts w:ascii="Times New Roman" w:hAnsi="Times New Roman" w:cs="Times New Roman"/>
        </w:rPr>
        <w:t xml:space="preserve"> </w:t>
      </w:r>
      <w:r w:rsidR="00504DA3" w:rsidRPr="000937AC">
        <w:rPr>
          <w:rFonts w:ascii="Times New Roman" w:hAnsi="Times New Roman" w:cs="Times New Roman"/>
        </w:rPr>
        <w:t>% z celkové ceny dílčí zakázky bez DPH za každý započatý den prodlení.</w:t>
      </w:r>
    </w:p>
    <w:p w14:paraId="7B0453E4" w14:textId="07A12F4C" w:rsidR="00504DA3" w:rsidRPr="000937AC" w:rsidRDefault="0029417F" w:rsidP="0029417F">
      <w:pPr>
        <w:tabs>
          <w:tab w:val="left" w:pos="1416"/>
        </w:tabs>
        <w:ind w:left="624" w:hanging="397"/>
        <w:jc w:val="both"/>
        <w:rPr>
          <w:rFonts w:ascii="Times New Roman" w:hAnsi="Times New Roman" w:cs="Times New Roman"/>
        </w:rPr>
      </w:pPr>
      <w:r w:rsidRPr="000937AC">
        <w:rPr>
          <w:rFonts w:ascii="Times New Roman" w:hAnsi="Times New Roman" w:cs="Times New Roman"/>
        </w:rPr>
        <w:t>11.2.</w:t>
      </w:r>
      <w:r w:rsidR="00504DA3" w:rsidRPr="000937AC">
        <w:rPr>
          <w:rFonts w:ascii="Times New Roman" w:hAnsi="Times New Roman" w:cs="Times New Roman"/>
        </w:rPr>
        <w:t>V případě prodlení Zhotovitele s odstraněním reklamovaných vad ve lhůtě určené v čl. 1</w:t>
      </w:r>
      <w:r w:rsidR="007158E9" w:rsidRPr="000937AC">
        <w:rPr>
          <w:rFonts w:ascii="Times New Roman" w:hAnsi="Times New Roman" w:cs="Times New Roman"/>
        </w:rPr>
        <w:t>0</w:t>
      </w:r>
      <w:r w:rsidR="00504DA3" w:rsidRPr="000937AC">
        <w:rPr>
          <w:rFonts w:ascii="Times New Roman" w:hAnsi="Times New Roman" w:cs="Times New Roman"/>
        </w:rPr>
        <w:t xml:space="preserve"> bod</w:t>
      </w:r>
      <w:r w:rsidR="007158E9" w:rsidRPr="000937AC">
        <w:rPr>
          <w:rFonts w:ascii="Times New Roman" w:hAnsi="Times New Roman" w:cs="Times New Roman"/>
        </w:rPr>
        <w:t>y</w:t>
      </w:r>
      <w:r w:rsidR="00504DA3" w:rsidRPr="000937AC">
        <w:rPr>
          <w:rFonts w:ascii="Times New Roman" w:hAnsi="Times New Roman" w:cs="Times New Roman"/>
        </w:rPr>
        <w:t xml:space="preserve"> </w:t>
      </w:r>
      <w:r w:rsidR="00760379" w:rsidRPr="000937AC">
        <w:rPr>
          <w:rFonts w:ascii="Times New Roman" w:hAnsi="Times New Roman" w:cs="Times New Roman"/>
        </w:rPr>
        <w:t>10</w:t>
      </w:r>
      <w:r w:rsidR="007158E9" w:rsidRPr="000937AC">
        <w:rPr>
          <w:rFonts w:ascii="Times New Roman" w:hAnsi="Times New Roman" w:cs="Times New Roman"/>
        </w:rPr>
        <w:t>.3.</w:t>
      </w:r>
      <w:r w:rsidR="001F3225" w:rsidRPr="000937AC">
        <w:rPr>
          <w:rFonts w:ascii="Times New Roman" w:hAnsi="Times New Roman" w:cs="Times New Roman"/>
        </w:rPr>
        <w:t xml:space="preserve"> a</w:t>
      </w:r>
      <w:r w:rsidR="00760379" w:rsidRPr="000937AC">
        <w:rPr>
          <w:rFonts w:ascii="Times New Roman" w:hAnsi="Times New Roman" w:cs="Times New Roman"/>
        </w:rPr>
        <w:t xml:space="preserve"> 10</w:t>
      </w:r>
      <w:r w:rsidR="007158E9" w:rsidRPr="000937AC">
        <w:rPr>
          <w:rFonts w:ascii="Times New Roman" w:hAnsi="Times New Roman" w:cs="Times New Roman"/>
        </w:rPr>
        <w:t>.</w:t>
      </w:r>
      <w:r w:rsidR="00504DA3" w:rsidRPr="000937AC">
        <w:rPr>
          <w:rFonts w:ascii="Times New Roman" w:hAnsi="Times New Roman" w:cs="Times New Roman"/>
        </w:rPr>
        <w:t>4</w:t>
      </w:r>
      <w:r w:rsidR="007158E9" w:rsidRPr="000937AC">
        <w:rPr>
          <w:rFonts w:ascii="Times New Roman" w:hAnsi="Times New Roman" w:cs="Times New Roman"/>
        </w:rPr>
        <w:t>.</w:t>
      </w:r>
      <w:r w:rsidR="00504DA3" w:rsidRPr="000937AC">
        <w:rPr>
          <w:rFonts w:ascii="Times New Roman" w:hAnsi="Times New Roman" w:cs="Times New Roman"/>
        </w:rPr>
        <w:t xml:space="preserve"> je Zhotovitel povinen uhradit Objednateli smluvní pokutu ve výši 300,- Kč za každý započatý den prodlení.</w:t>
      </w:r>
    </w:p>
    <w:p w14:paraId="70133FAC" w14:textId="7D4E3E18" w:rsidR="00504DA3" w:rsidRPr="000937AC" w:rsidRDefault="00760379" w:rsidP="00760379">
      <w:pPr>
        <w:tabs>
          <w:tab w:val="left" w:pos="1476"/>
        </w:tabs>
        <w:ind w:left="624" w:hanging="397"/>
        <w:jc w:val="both"/>
        <w:rPr>
          <w:rFonts w:ascii="Times New Roman" w:hAnsi="Times New Roman" w:cs="Times New Roman"/>
        </w:rPr>
      </w:pPr>
      <w:r w:rsidRPr="000937AC">
        <w:rPr>
          <w:rFonts w:ascii="Times New Roman" w:hAnsi="Times New Roman" w:cs="Times New Roman"/>
        </w:rPr>
        <w:t>11.3.</w:t>
      </w:r>
      <w:r w:rsidR="00504DA3" w:rsidRPr="000937AC">
        <w:rPr>
          <w:rFonts w:ascii="Times New Roman" w:hAnsi="Times New Roman" w:cs="Times New Roman"/>
        </w:rPr>
        <w:t>Smluvní pokuta je splatná do 30 dnů po doručení oznámení o uložení smluvní pokuty Objednatelem Zhotoviteli. Objednatel si v</w:t>
      </w:r>
      <w:r w:rsidR="000647B0" w:rsidRPr="000937AC">
        <w:rPr>
          <w:rFonts w:ascii="Times New Roman" w:hAnsi="Times New Roman" w:cs="Times New Roman"/>
        </w:rPr>
        <w:t>yhrazuje právo na určení způsobu</w:t>
      </w:r>
      <w:r w:rsidR="00504DA3" w:rsidRPr="000937AC">
        <w:rPr>
          <w:rFonts w:ascii="Times New Roman" w:hAnsi="Times New Roman" w:cs="Times New Roman"/>
        </w:rPr>
        <w:t xml:space="preserve"> úhrady smluvní pokuty, a to i formou zápočtu proti kterékoliv splatné pohledávce Zhotovitele vůči Objednateli.</w:t>
      </w:r>
    </w:p>
    <w:p w14:paraId="2D7E8E6A" w14:textId="1FBB27AB" w:rsidR="00504DA3" w:rsidRPr="000937AC" w:rsidRDefault="003C0C83" w:rsidP="003C0C83">
      <w:pPr>
        <w:tabs>
          <w:tab w:val="left" w:pos="1416"/>
        </w:tabs>
        <w:ind w:left="624" w:hanging="397"/>
        <w:jc w:val="both"/>
        <w:rPr>
          <w:rFonts w:ascii="Times New Roman" w:hAnsi="Times New Roman" w:cs="Times New Roman"/>
        </w:rPr>
      </w:pPr>
      <w:r w:rsidRPr="000937AC">
        <w:rPr>
          <w:rFonts w:ascii="Times New Roman" w:hAnsi="Times New Roman" w:cs="Times New Roman"/>
        </w:rPr>
        <w:t>11.4.</w:t>
      </w:r>
      <w:r w:rsidR="00504DA3" w:rsidRPr="000937AC">
        <w:rPr>
          <w:rFonts w:ascii="Times New Roman" w:hAnsi="Times New Roman" w:cs="Times New Roman"/>
        </w:rPr>
        <w:t>Výše uvedenými smluvními pokutami není dotčeno právo Objednatele na náhradu škody.</w:t>
      </w:r>
    </w:p>
    <w:p w14:paraId="6B2A45C2" w14:textId="1148EF4E" w:rsidR="00504DA3" w:rsidRPr="000937AC" w:rsidRDefault="003C0C83" w:rsidP="003C0C83">
      <w:pPr>
        <w:tabs>
          <w:tab w:val="left" w:pos="1416"/>
        </w:tabs>
        <w:ind w:left="624" w:hanging="397"/>
        <w:jc w:val="both"/>
        <w:rPr>
          <w:rFonts w:ascii="Times New Roman" w:hAnsi="Times New Roman" w:cs="Times New Roman"/>
        </w:rPr>
      </w:pPr>
      <w:r w:rsidRPr="000937AC">
        <w:rPr>
          <w:rFonts w:ascii="Times New Roman" w:hAnsi="Times New Roman" w:cs="Times New Roman"/>
        </w:rPr>
        <w:t>11.5.</w:t>
      </w:r>
      <w:r w:rsidR="00504DA3" w:rsidRPr="000937AC">
        <w:rPr>
          <w:rFonts w:ascii="Times New Roman" w:hAnsi="Times New Roman" w:cs="Times New Roman"/>
        </w:rPr>
        <w:t>V případě prodlení Objednatele s úhradou ceny činí smluvní úrok z prodlení 0,05</w:t>
      </w:r>
      <w:r w:rsidRPr="000937AC">
        <w:rPr>
          <w:rFonts w:ascii="Times New Roman" w:hAnsi="Times New Roman" w:cs="Times New Roman"/>
        </w:rPr>
        <w:t xml:space="preserve"> </w:t>
      </w:r>
      <w:r w:rsidR="00504DA3" w:rsidRPr="000937AC">
        <w:rPr>
          <w:rFonts w:ascii="Times New Roman" w:hAnsi="Times New Roman" w:cs="Times New Roman"/>
        </w:rPr>
        <w:t>% z dlužné částky za každý den prodlení.</w:t>
      </w:r>
    </w:p>
    <w:p w14:paraId="4FC307BB" w14:textId="15C67FBF" w:rsidR="00504DA3" w:rsidRPr="000937AC" w:rsidRDefault="003C0C83" w:rsidP="003C0C83">
      <w:pPr>
        <w:tabs>
          <w:tab w:val="left" w:pos="1476"/>
        </w:tabs>
        <w:spacing w:after="120"/>
        <w:ind w:left="624" w:hanging="397"/>
        <w:jc w:val="both"/>
        <w:rPr>
          <w:rFonts w:ascii="Times New Roman" w:hAnsi="Times New Roman" w:cs="Times New Roman"/>
        </w:rPr>
      </w:pPr>
      <w:r w:rsidRPr="000937AC">
        <w:rPr>
          <w:rFonts w:ascii="Times New Roman" w:hAnsi="Times New Roman" w:cs="Times New Roman"/>
        </w:rPr>
        <w:t>11.6.</w:t>
      </w:r>
      <w:r w:rsidR="00504DA3" w:rsidRPr="000937AC">
        <w:rPr>
          <w:rFonts w:ascii="Times New Roman" w:hAnsi="Times New Roman" w:cs="Times New Roman"/>
        </w:rPr>
        <w:t xml:space="preserve">Smluvní strany mají právo odstoupit od dílčí objednávky ze zákonných důvodů a v případě, že druhá smluvní strana poruší podstatným způsobem povinnosti stanovené touto </w:t>
      </w:r>
      <w:r w:rsidR="00F21F0A" w:rsidRPr="000937AC">
        <w:rPr>
          <w:rFonts w:ascii="Times New Roman" w:hAnsi="Times New Roman" w:cs="Times New Roman"/>
        </w:rPr>
        <w:t>dohodou</w:t>
      </w:r>
      <w:r w:rsidR="00504DA3" w:rsidRPr="000937AC">
        <w:rPr>
          <w:rFonts w:ascii="Times New Roman" w:hAnsi="Times New Roman" w:cs="Times New Roman"/>
        </w:rPr>
        <w:t xml:space="preserve"> nebo dílčí objednávkou, přičemž za podstatné porušení se považuje zejména:</w:t>
      </w:r>
    </w:p>
    <w:p w14:paraId="080C6C46" w14:textId="72200C23" w:rsidR="00504DA3" w:rsidRPr="000937AC" w:rsidRDefault="00504DA3" w:rsidP="00B9769C">
      <w:pPr>
        <w:pStyle w:val="Odstavecseseznamem"/>
        <w:numPr>
          <w:ilvl w:val="0"/>
          <w:numId w:val="19"/>
        </w:numPr>
        <w:jc w:val="both"/>
        <w:rPr>
          <w:rFonts w:ascii="Times New Roman" w:hAnsi="Times New Roman" w:cs="Times New Roman"/>
        </w:rPr>
      </w:pPr>
      <w:r w:rsidRPr="000937AC">
        <w:rPr>
          <w:rFonts w:ascii="Times New Roman" w:hAnsi="Times New Roman" w:cs="Times New Roman"/>
        </w:rPr>
        <w:t>prodlení Zhotovitele s dokončením díla o více než 15 pracovních dní</w:t>
      </w:r>
      <w:r w:rsidR="003C0C83" w:rsidRPr="000937AC">
        <w:rPr>
          <w:rFonts w:ascii="Times New Roman" w:hAnsi="Times New Roman" w:cs="Times New Roman"/>
        </w:rPr>
        <w:t>;</w:t>
      </w:r>
    </w:p>
    <w:p w14:paraId="5FA27D03" w14:textId="5CE1E85D" w:rsidR="00504DA3" w:rsidRPr="000937AC" w:rsidRDefault="00504DA3" w:rsidP="00B9769C">
      <w:pPr>
        <w:pStyle w:val="Odstavecseseznamem"/>
        <w:numPr>
          <w:ilvl w:val="0"/>
          <w:numId w:val="19"/>
        </w:numPr>
        <w:jc w:val="both"/>
        <w:rPr>
          <w:rFonts w:ascii="Times New Roman" w:hAnsi="Times New Roman" w:cs="Times New Roman"/>
        </w:rPr>
      </w:pPr>
      <w:r w:rsidRPr="000937AC">
        <w:rPr>
          <w:rFonts w:ascii="Times New Roman" w:hAnsi="Times New Roman" w:cs="Times New Roman"/>
        </w:rPr>
        <w:t>jestliže Zhotovitel neprovádí dílo i přes opakované (2x) písemné upozo</w:t>
      </w:r>
      <w:r w:rsidR="007A2A66" w:rsidRPr="000937AC">
        <w:rPr>
          <w:rFonts w:ascii="Times New Roman" w:hAnsi="Times New Roman" w:cs="Times New Roman"/>
        </w:rPr>
        <w:t>rnění objednatele řádně, resp. p</w:t>
      </w:r>
      <w:r w:rsidRPr="000937AC">
        <w:rPr>
          <w:rFonts w:ascii="Times New Roman" w:hAnsi="Times New Roman" w:cs="Times New Roman"/>
        </w:rPr>
        <w:t>rovádí dílo nekvalitně či vadně</w:t>
      </w:r>
      <w:r w:rsidR="003C0C83" w:rsidRPr="000937AC">
        <w:rPr>
          <w:rFonts w:ascii="Times New Roman" w:hAnsi="Times New Roman" w:cs="Times New Roman"/>
        </w:rPr>
        <w:t>;</w:t>
      </w:r>
    </w:p>
    <w:p w14:paraId="77A2D625" w14:textId="77777777" w:rsidR="00504DA3" w:rsidRPr="000937AC" w:rsidRDefault="00504DA3" w:rsidP="00B9769C">
      <w:pPr>
        <w:pStyle w:val="Odstavecseseznamem"/>
        <w:numPr>
          <w:ilvl w:val="0"/>
          <w:numId w:val="19"/>
        </w:numPr>
        <w:jc w:val="both"/>
        <w:rPr>
          <w:rFonts w:ascii="Times New Roman" w:hAnsi="Times New Roman" w:cs="Times New Roman"/>
        </w:rPr>
      </w:pPr>
      <w:r w:rsidRPr="000937AC">
        <w:rPr>
          <w:rFonts w:ascii="Times New Roman" w:hAnsi="Times New Roman" w:cs="Times New Roman"/>
        </w:rPr>
        <w:t>prodlení objednatele s platbou ceny za dílo o více než 30 pracovních dní přes písemné opakované (2x) upozornění Zhotovitele na takové prodlení</w:t>
      </w:r>
      <w:r w:rsidR="007A2A66" w:rsidRPr="000937AC">
        <w:rPr>
          <w:rFonts w:ascii="Times New Roman" w:hAnsi="Times New Roman" w:cs="Times New Roman"/>
        </w:rPr>
        <w:t>.</w:t>
      </w:r>
    </w:p>
    <w:p w14:paraId="3CFE4586" w14:textId="352C484B" w:rsidR="00504DA3" w:rsidRPr="000937AC" w:rsidRDefault="002E0BEA" w:rsidP="002E0BEA">
      <w:pPr>
        <w:tabs>
          <w:tab w:val="left" w:pos="1476"/>
        </w:tabs>
        <w:spacing w:after="120"/>
        <w:ind w:left="624" w:hanging="397"/>
        <w:jc w:val="both"/>
        <w:rPr>
          <w:rFonts w:ascii="Times New Roman" w:hAnsi="Times New Roman" w:cs="Times New Roman"/>
        </w:rPr>
      </w:pPr>
      <w:r w:rsidRPr="000937AC">
        <w:rPr>
          <w:rFonts w:ascii="Times New Roman" w:hAnsi="Times New Roman" w:cs="Times New Roman"/>
        </w:rPr>
        <w:t>11.7.</w:t>
      </w:r>
      <w:r w:rsidR="00504DA3" w:rsidRPr="000937AC">
        <w:rPr>
          <w:rFonts w:ascii="Times New Roman" w:hAnsi="Times New Roman" w:cs="Times New Roman"/>
        </w:rPr>
        <w:t>Smluvní strany mají p</w:t>
      </w:r>
      <w:r w:rsidR="00DC70B3" w:rsidRPr="000937AC">
        <w:rPr>
          <w:rFonts w:ascii="Times New Roman" w:hAnsi="Times New Roman" w:cs="Times New Roman"/>
        </w:rPr>
        <w:t>rávo odstoupit od této dohody</w:t>
      </w:r>
      <w:r w:rsidR="00504DA3" w:rsidRPr="000937AC">
        <w:rPr>
          <w:rFonts w:ascii="Times New Roman" w:hAnsi="Times New Roman" w:cs="Times New Roman"/>
        </w:rPr>
        <w:t xml:space="preserve"> ze zákonných důvodů a v případě, že druhá smluvní strana poruší podstatným způsobem povinnosti stanovené touto </w:t>
      </w:r>
      <w:r w:rsidR="00DC70B3" w:rsidRPr="000937AC">
        <w:rPr>
          <w:rFonts w:ascii="Times New Roman" w:hAnsi="Times New Roman" w:cs="Times New Roman"/>
        </w:rPr>
        <w:t>dohodou</w:t>
      </w:r>
      <w:r w:rsidR="00504DA3" w:rsidRPr="000937AC">
        <w:rPr>
          <w:rFonts w:ascii="Times New Roman" w:hAnsi="Times New Roman" w:cs="Times New Roman"/>
        </w:rPr>
        <w:t>, přičemž za podstatné porušení se považuje zejména:</w:t>
      </w:r>
    </w:p>
    <w:p w14:paraId="01BDF7BB" w14:textId="5C53B933" w:rsidR="00504DA3" w:rsidRPr="000937AC" w:rsidRDefault="00504DA3" w:rsidP="00B9769C">
      <w:pPr>
        <w:pStyle w:val="Odstavecseseznamem"/>
        <w:numPr>
          <w:ilvl w:val="0"/>
          <w:numId w:val="21"/>
        </w:numPr>
        <w:jc w:val="both"/>
        <w:rPr>
          <w:rFonts w:ascii="Times New Roman" w:hAnsi="Times New Roman" w:cs="Times New Roman"/>
        </w:rPr>
      </w:pPr>
      <w:r w:rsidRPr="000937AC">
        <w:rPr>
          <w:rFonts w:ascii="Times New Roman" w:hAnsi="Times New Roman" w:cs="Times New Roman"/>
        </w:rPr>
        <w:t xml:space="preserve">opakované porušování smluvních povinností Zhotovitele, které má za následek odstoupení dílčí objednávky </w:t>
      </w:r>
      <w:r w:rsidR="002E0BEA" w:rsidRPr="000937AC">
        <w:rPr>
          <w:rFonts w:ascii="Times New Roman" w:hAnsi="Times New Roman" w:cs="Times New Roman"/>
        </w:rPr>
        <w:t>O</w:t>
      </w:r>
      <w:r w:rsidRPr="000937AC">
        <w:rPr>
          <w:rFonts w:ascii="Times New Roman" w:hAnsi="Times New Roman" w:cs="Times New Roman"/>
        </w:rPr>
        <w:t>bjednatelem</w:t>
      </w:r>
      <w:r w:rsidR="002E0BEA" w:rsidRPr="000937AC">
        <w:rPr>
          <w:rFonts w:ascii="Times New Roman" w:hAnsi="Times New Roman" w:cs="Times New Roman"/>
        </w:rPr>
        <w:t>;</w:t>
      </w:r>
    </w:p>
    <w:p w14:paraId="6FD5706F" w14:textId="4F55FB9F" w:rsidR="00504DA3" w:rsidRPr="000937AC" w:rsidRDefault="00504DA3" w:rsidP="00B9769C">
      <w:pPr>
        <w:pStyle w:val="Odstavecseseznamem"/>
        <w:numPr>
          <w:ilvl w:val="0"/>
          <w:numId w:val="21"/>
        </w:numPr>
        <w:jc w:val="both"/>
        <w:rPr>
          <w:rFonts w:ascii="Times New Roman" w:hAnsi="Times New Roman" w:cs="Times New Roman"/>
        </w:rPr>
      </w:pPr>
      <w:r w:rsidRPr="000937AC">
        <w:rPr>
          <w:rFonts w:ascii="Times New Roman" w:hAnsi="Times New Roman" w:cs="Times New Roman"/>
        </w:rPr>
        <w:t>bylo vydáno rozhodnutí o úpadku druhé smluvní strany v rámci insolvenčního řízení vůči majetku této smluvní strany</w:t>
      </w:r>
      <w:r w:rsidR="00E84F71" w:rsidRPr="000937AC">
        <w:rPr>
          <w:rFonts w:ascii="Times New Roman" w:hAnsi="Times New Roman" w:cs="Times New Roman"/>
        </w:rPr>
        <w:t>;</w:t>
      </w:r>
    </w:p>
    <w:p w14:paraId="6A4758AC" w14:textId="73436E1F" w:rsidR="00504DA3" w:rsidRPr="000937AC" w:rsidRDefault="00BE1590" w:rsidP="00B9769C">
      <w:pPr>
        <w:pStyle w:val="Odstavecseseznamem"/>
        <w:numPr>
          <w:ilvl w:val="0"/>
          <w:numId w:val="21"/>
        </w:numPr>
        <w:jc w:val="both"/>
        <w:rPr>
          <w:rFonts w:ascii="Times New Roman" w:hAnsi="Times New Roman" w:cs="Times New Roman"/>
        </w:rPr>
      </w:pPr>
      <w:r w:rsidRPr="000937AC">
        <w:rPr>
          <w:rFonts w:ascii="Times New Roman" w:hAnsi="Times New Roman" w:cs="Times New Roman"/>
        </w:rPr>
        <w:t>n</w:t>
      </w:r>
      <w:r w:rsidR="00504DA3" w:rsidRPr="000937AC">
        <w:rPr>
          <w:rFonts w:ascii="Times New Roman" w:hAnsi="Times New Roman" w:cs="Times New Roman"/>
        </w:rPr>
        <w:t>ávrh na zahájení insolvenčního řízení, jehož předmětem je úpadek druhé smluvní strany nebo hrozící úpadek, byl zamítnut pro nedostatek majetku této smluvní strany</w:t>
      </w:r>
      <w:r w:rsidR="00E84F71" w:rsidRPr="000937AC">
        <w:rPr>
          <w:rFonts w:ascii="Times New Roman" w:hAnsi="Times New Roman" w:cs="Times New Roman"/>
        </w:rPr>
        <w:t>;</w:t>
      </w:r>
    </w:p>
    <w:p w14:paraId="4E21A31D" w14:textId="69AE5015" w:rsidR="00504DA3" w:rsidRPr="000937AC" w:rsidRDefault="00504DA3" w:rsidP="00B9769C">
      <w:pPr>
        <w:pStyle w:val="Odstavecseseznamem"/>
        <w:numPr>
          <w:ilvl w:val="0"/>
          <w:numId w:val="21"/>
        </w:numPr>
        <w:jc w:val="both"/>
        <w:rPr>
          <w:rFonts w:ascii="Times New Roman" w:hAnsi="Times New Roman" w:cs="Times New Roman"/>
        </w:rPr>
      </w:pPr>
      <w:r w:rsidRPr="000937AC">
        <w:rPr>
          <w:rFonts w:ascii="Times New Roman" w:hAnsi="Times New Roman" w:cs="Times New Roman"/>
        </w:rPr>
        <w:t>konkurs na majetek druhé smluvní strany byl zrušen proto, že majetek této smluvní strany byl zcela nepostačující pro uspokojení věřitelů</w:t>
      </w:r>
      <w:r w:rsidR="00E84F71" w:rsidRPr="000937AC">
        <w:rPr>
          <w:rFonts w:ascii="Times New Roman" w:hAnsi="Times New Roman" w:cs="Times New Roman"/>
        </w:rPr>
        <w:t>;</w:t>
      </w:r>
    </w:p>
    <w:p w14:paraId="7B7B6733" w14:textId="2B9B35EC" w:rsidR="00504DA3" w:rsidRPr="000937AC" w:rsidRDefault="00504DA3" w:rsidP="00B9769C">
      <w:pPr>
        <w:pStyle w:val="Odstavecseseznamem"/>
        <w:numPr>
          <w:ilvl w:val="0"/>
          <w:numId w:val="21"/>
        </w:numPr>
        <w:jc w:val="both"/>
        <w:rPr>
          <w:rFonts w:ascii="Times New Roman" w:hAnsi="Times New Roman" w:cs="Times New Roman"/>
        </w:rPr>
      </w:pPr>
      <w:r w:rsidRPr="000937AC">
        <w:rPr>
          <w:rFonts w:ascii="Times New Roman" w:hAnsi="Times New Roman" w:cs="Times New Roman"/>
        </w:rPr>
        <w:t>byla vůči druhé smluvní straně zavedena nucená správa podle zvláštních právních předpisů</w:t>
      </w:r>
      <w:r w:rsidR="00E84F71" w:rsidRPr="000937AC">
        <w:rPr>
          <w:rFonts w:ascii="Times New Roman" w:hAnsi="Times New Roman" w:cs="Times New Roman"/>
        </w:rPr>
        <w:t>;</w:t>
      </w:r>
    </w:p>
    <w:p w14:paraId="4832FD4C" w14:textId="77777777" w:rsidR="00504DA3" w:rsidRPr="000937AC" w:rsidRDefault="00504DA3" w:rsidP="00B9769C">
      <w:pPr>
        <w:pStyle w:val="Odstavecseseznamem"/>
        <w:numPr>
          <w:ilvl w:val="0"/>
          <w:numId w:val="21"/>
        </w:numPr>
        <w:jc w:val="both"/>
        <w:rPr>
          <w:rFonts w:ascii="Times New Roman" w:hAnsi="Times New Roman" w:cs="Times New Roman"/>
        </w:rPr>
      </w:pPr>
      <w:r w:rsidRPr="000937AC">
        <w:rPr>
          <w:rFonts w:ascii="Times New Roman" w:hAnsi="Times New Roman" w:cs="Times New Roman"/>
        </w:rPr>
        <w:t>příslušný orgán rozhodl o zrušení druhé smluvní strany s</w:t>
      </w:r>
      <w:r w:rsidR="00BE1590" w:rsidRPr="000937AC">
        <w:rPr>
          <w:rFonts w:ascii="Times New Roman" w:hAnsi="Times New Roman" w:cs="Times New Roman"/>
        </w:rPr>
        <w:t> </w:t>
      </w:r>
      <w:r w:rsidRPr="000937AC">
        <w:rPr>
          <w:rFonts w:ascii="Times New Roman" w:hAnsi="Times New Roman" w:cs="Times New Roman"/>
        </w:rPr>
        <w:t>likvidací</w:t>
      </w:r>
      <w:r w:rsidR="00BE1590" w:rsidRPr="000937AC">
        <w:rPr>
          <w:rFonts w:ascii="Times New Roman" w:hAnsi="Times New Roman" w:cs="Times New Roman"/>
        </w:rPr>
        <w:t>.</w:t>
      </w:r>
    </w:p>
    <w:p w14:paraId="672C2A7E" w14:textId="3B43F169" w:rsidR="00504DA3" w:rsidRPr="000937AC" w:rsidRDefault="00E84F71" w:rsidP="00E54A87">
      <w:pPr>
        <w:ind w:left="624" w:hanging="397"/>
        <w:jc w:val="both"/>
        <w:rPr>
          <w:rFonts w:ascii="Times New Roman" w:hAnsi="Times New Roman" w:cs="Times New Roman"/>
        </w:rPr>
      </w:pPr>
      <w:r w:rsidRPr="000937AC">
        <w:rPr>
          <w:rFonts w:ascii="Times New Roman" w:hAnsi="Times New Roman" w:cs="Times New Roman"/>
        </w:rPr>
        <w:t>11.8.</w:t>
      </w:r>
      <w:r w:rsidR="00623319" w:rsidRPr="000937AC">
        <w:rPr>
          <w:rFonts w:ascii="Times New Roman" w:hAnsi="Times New Roman" w:cs="Times New Roman"/>
        </w:rPr>
        <w:t>Odstoupení od této dohod</w:t>
      </w:r>
      <w:r w:rsidR="00504DA3" w:rsidRPr="000937AC">
        <w:rPr>
          <w:rFonts w:ascii="Times New Roman" w:hAnsi="Times New Roman" w:cs="Times New Roman"/>
        </w:rPr>
        <w:t>y nabývá právních účinků dnem doručení písemného oznámení o odstoupení</w:t>
      </w:r>
      <w:r w:rsidR="00E54A87" w:rsidRPr="000937AC">
        <w:rPr>
          <w:rFonts w:ascii="Times New Roman" w:hAnsi="Times New Roman" w:cs="Times New Roman"/>
        </w:rPr>
        <w:t xml:space="preserve"> od dohody </w:t>
      </w:r>
      <w:r w:rsidR="00504DA3" w:rsidRPr="000937AC">
        <w:rPr>
          <w:rFonts w:ascii="Times New Roman" w:hAnsi="Times New Roman" w:cs="Times New Roman"/>
        </w:rPr>
        <w:t>druhé smluvní straně.</w:t>
      </w:r>
    </w:p>
    <w:p w14:paraId="24671478" w14:textId="1F1F811A" w:rsidR="00504DA3" w:rsidRPr="000937AC" w:rsidRDefault="00E84F71" w:rsidP="00E54A87">
      <w:pPr>
        <w:ind w:left="624" w:hanging="397"/>
        <w:jc w:val="both"/>
        <w:rPr>
          <w:rFonts w:ascii="Times New Roman" w:hAnsi="Times New Roman" w:cs="Times New Roman"/>
        </w:rPr>
      </w:pPr>
      <w:r w:rsidRPr="000937AC">
        <w:rPr>
          <w:rFonts w:ascii="Times New Roman" w:hAnsi="Times New Roman" w:cs="Times New Roman"/>
        </w:rPr>
        <w:t>11.9.</w:t>
      </w:r>
      <w:r w:rsidR="00504DA3" w:rsidRPr="000937AC">
        <w:rPr>
          <w:rFonts w:ascii="Times New Roman" w:hAnsi="Times New Roman" w:cs="Times New Roman"/>
        </w:rPr>
        <w:t>V případě odstoupení Objednatele od dílčí objednávky z důvodu podstatného porušení smluvních závazků Zhotovitelem, nemá Zhotovitel nárok na zaplacení ceny díla dle dílčí objednávky. Zhotovitel je oprávněn požadovat po Objednateli pouze to, o co se Objednatel plněním předmětu díla obohatil.</w:t>
      </w:r>
    </w:p>
    <w:p w14:paraId="2188FA44" w14:textId="20E7B4E1" w:rsidR="00504DA3" w:rsidRPr="000937AC" w:rsidRDefault="00E84F71" w:rsidP="00E54A87">
      <w:pPr>
        <w:ind w:left="624" w:hanging="397"/>
        <w:jc w:val="both"/>
        <w:rPr>
          <w:rFonts w:ascii="Times New Roman" w:hAnsi="Times New Roman" w:cs="Times New Roman"/>
        </w:rPr>
      </w:pPr>
      <w:r w:rsidRPr="000937AC">
        <w:rPr>
          <w:rFonts w:ascii="Times New Roman" w:hAnsi="Times New Roman" w:cs="Times New Roman"/>
        </w:rPr>
        <w:t>11.10.</w:t>
      </w:r>
      <w:r w:rsidR="00504DA3" w:rsidRPr="000937AC">
        <w:rPr>
          <w:rFonts w:ascii="Times New Roman" w:hAnsi="Times New Roman" w:cs="Times New Roman"/>
        </w:rPr>
        <w:t xml:space="preserve">V případě odstoupení Zhotovitele od </w:t>
      </w:r>
      <w:r w:rsidR="00F150B8" w:rsidRPr="000937AC">
        <w:rPr>
          <w:rFonts w:ascii="Times New Roman" w:hAnsi="Times New Roman" w:cs="Times New Roman"/>
        </w:rPr>
        <w:t>dohody</w:t>
      </w:r>
      <w:r w:rsidR="00504DA3" w:rsidRPr="000937AC">
        <w:rPr>
          <w:rFonts w:ascii="Times New Roman" w:hAnsi="Times New Roman" w:cs="Times New Roman"/>
        </w:rPr>
        <w:t xml:space="preserve"> z důvodu podstatného porušení </w:t>
      </w:r>
      <w:r w:rsidR="0046343D" w:rsidRPr="000937AC">
        <w:rPr>
          <w:rFonts w:ascii="Times New Roman" w:hAnsi="Times New Roman" w:cs="Times New Roman"/>
        </w:rPr>
        <w:t xml:space="preserve">dohody </w:t>
      </w:r>
      <w:r w:rsidR="00504DA3" w:rsidRPr="000937AC">
        <w:rPr>
          <w:rFonts w:ascii="Times New Roman" w:hAnsi="Times New Roman" w:cs="Times New Roman"/>
        </w:rPr>
        <w:t>Objednatelem</w:t>
      </w:r>
      <w:r w:rsidR="00C2503C" w:rsidRPr="000937AC">
        <w:rPr>
          <w:rFonts w:ascii="Times New Roman" w:hAnsi="Times New Roman" w:cs="Times New Roman"/>
        </w:rPr>
        <w:t>,</w:t>
      </w:r>
      <w:r w:rsidR="00504DA3" w:rsidRPr="000937AC">
        <w:rPr>
          <w:rFonts w:ascii="Times New Roman" w:hAnsi="Times New Roman" w:cs="Times New Roman"/>
        </w:rPr>
        <w:t xml:space="preserve"> má Zhotovitel nárok na zapl</w:t>
      </w:r>
      <w:r w:rsidR="0046343D" w:rsidRPr="000937AC">
        <w:rPr>
          <w:rFonts w:ascii="Times New Roman" w:hAnsi="Times New Roman" w:cs="Times New Roman"/>
        </w:rPr>
        <w:t>acení poměrné části ceny díla o</w:t>
      </w:r>
      <w:r w:rsidR="00FF01CD" w:rsidRPr="000937AC">
        <w:rPr>
          <w:rFonts w:ascii="Times New Roman" w:hAnsi="Times New Roman" w:cs="Times New Roman"/>
        </w:rPr>
        <w:t xml:space="preserve">dpovídající rozsahu provedeného </w:t>
      </w:r>
      <w:r w:rsidR="00504DA3" w:rsidRPr="000937AC">
        <w:rPr>
          <w:rFonts w:ascii="Times New Roman" w:hAnsi="Times New Roman" w:cs="Times New Roman"/>
        </w:rPr>
        <w:t xml:space="preserve">díla. Odstoupením od </w:t>
      </w:r>
      <w:r w:rsidR="00F150B8" w:rsidRPr="000937AC">
        <w:rPr>
          <w:rFonts w:ascii="Times New Roman" w:hAnsi="Times New Roman" w:cs="Times New Roman"/>
        </w:rPr>
        <w:t>dohody</w:t>
      </w:r>
      <w:r w:rsidR="00504DA3" w:rsidRPr="000937AC">
        <w:rPr>
          <w:rFonts w:ascii="Times New Roman" w:hAnsi="Times New Roman" w:cs="Times New Roman"/>
        </w:rPr>
        <w:t xml:space="preserve"> není dotčen nárok Zhotovitele na náhradu případné škody a zaplacení smluvní p</w:t>
      </w:r>
      <w:r w:rsidR="00F150B8" w:rsidRPr="000937AC">
        <w:rPr>
          <w:rFonts w:ascii="Times New Roman" w:hAnsi="Times New Roman" w:cs="Times New Roman"/>
        </w:rPr>
        <w:t>okuty.</w:t>
      </w:r>
    </w:p>
    <w:p w14:paraId="1EF5BECC" w14:textId="38912B9A" w:rsidR="00504DA3" w:rsidRPr="000937AC" w:rsidRDefault="00E84F71" w:rsidP="00E54A87">
      <w:pPr>
        <w:ind w:left="624" w:hanging="397"/>
        <w:jc w:val="both"/>
        <w:rPr>
          <w:rFonts w:ascii="Times New Roman" w:hAnsi="Times New Roman" w:cs="Times New Roman"/>
        </w:rPr>
      </w:pPr>
      <w:r w:rsidRPr="000937AC">
        <w:rPr>
          <w:rFonts w:ascii="Times New Roman" w:hAnsi="Times New Roman" w:cs="Times New Roman"/>
        </w:rPr>
        <w:t>11.11.</w:t>
      </w:r>
      <w:r w:rsidR="00504DA3" w:rsidRPr="000937AC">
        <w:rPr>
          <w:rFonts w:ascii="Times New Roman" w:hAnsi="Times New Roman" w:cs="Times New Roman"/>
        </w:rPr>
        <w:t>V případě odstoupení od dílčí objednávky provedou smluvní strany vzájemné vypořádání</w:t>
      </w:r>
      <w:r w:rsidR="00E54A87" w:rsidRPr="000937AC">
        <w:rPr>
          <w:rFonts w:ascii="Times New Roman" w:hAnsi="Times New Roman" w:cs="Times New Roman"/>
        </w:rPr>
        <w:t>,</w:t>
      </w:r>
      <w:r w:rsidR="00504DA3" w:rsidRPr="000937AC">
        <w:rPr>
          <w:rFonts w:ascii="Times New Roman" w:hAnsi="Times New Roman" w:cs="Times New Roman"/>
        </w:rPr>
        <w:t xml:space="preserve"> a to nejpozději do 30 pracovních dnů ode dne účinku odstoupení.</w:t>
      </w:r>
    </w:p>
    <w:p w14:paraId="54A56582" w14:textId="008676A1" w:rsidR="00504DA3" w:rsidRPr="000937AC" w:rsidRDefault="00E84F71" w:rsidP="00E54A87">
      <w:pPr>
        <w:ind w:left="624" w:hanging="397"/>
        <w:jc w:val="both"/>
        <w:rPr>
          <w:rFonts w:ascii="Times New Roman" w:hAnsi="Times New Roman" w:cs="Times New Roman"/>
        </w:rPr>
      </w:pPr>
      <w:r w:rsidRPr="000937AC">
        <w:rPr>
          <w:rFonts w:ascii="Times New Roman" w:hAnsi="Times New Roman" w:cs="Times New Roman"/>
        </w:rPr>
        <w:t>11.12.</w:t>
      </w:r>
      <w:r w:rsidR="0012154A" w:rsidRPr="000937AC">
        <w:rPr>
          <w:rFonts w:ascii="Times New Roman" w:hAnsi="Times New Roman" w:cs="Times New Roman"/>
        </w:rPr>
        <w:t>Tato dohoda</w:t>
      </w:r>
      <w:r w:rsidR="00504DA3" w:rsidRPr="000937AC">
        <w:rPr>
          <w:rFonts w:ascii="Times New Roman" w:hAnsi="Times New Roman" w:cs="Times New Roman"/>
        </w:rPr>
        <w:t xml:space="preserve"> i každá dílčí objednávka může být ukončena také dohodou, anebo písemnou výpovědí bez uvedení důvodu s</w:t>
      </w:r>
      <w:r w:rsidR="00873519" w:rsidRPr="000937AC">
        <w:rPr>
          <w:rFonts w:ascii="Times New Roman" w:hAnsi="Times New Roman" w:cs="Times New Roman"/>
        </w:rPr>
        <w:t> </w:t>
      </w:r>
      <w:r w:rsidR="00504DA3" w:rsidRPr="000937AC">
        <w:rPr>
          <w:rFonts w:ascii="Times New Roman" w:hAnsi="Times New Roman" w:cs="Times New Roman"/>
        </w:rPr>
        <w:t>3měsíční výpovědní lhůtou, která počne běžet prvním dnem následujícím po měsíci, v němž byla písemná výpověď doručena druhé smluvní straně. Za doručení výpovědi se považuje také uložení zásilky u poštovního doručovatele v případě, kdy se zásilku nepodaří</w:t>
      </w:r>
      <w:r w:rsidR="00F84208" w:rsidRPr="000937AC">
        <w:rPr>
          <w:rFonts w:ascii="Times New Roman" w:hAnsi="Times New Roman" w:cs="Times New Roman"/>
        </w:rPr>
        <w:t xml:space="preserve"> doručit adresátovi. Ukončením dohody</w:t>
      </w:r>
      <w:r w:rsidR="00504DA3" w:rsidRPr="000937AC">
        <w:rPr>
          <w:rFonts w:ascii="Times New Roman" w:hAnsi="Times New Roman" w:cs="Times New Roman"/>
        </w:rPr>
        <w:t xml:space="preserve"> výpovědí však nejsou dotčena práva smluvních stran na úhradu smluvní pokuty a na náhradu škody.</w:t>
      </w:r>
    </w:p>
    <w:p w14:paraId="68341E6A" w14:textId="7139A888" w:rsidR="000A26F1" w:rsidRPr="000937AC" w:rsidRDefault="00504DA3" w:rsidP="00504DA3">
      <w:pPr>
        <w:numPr>
          <w:ilvl w:val="0"/>
          <w:numId w:val="2"/>
        </w:numPr>
        <w:ind w:left="0"/>
        <w:jc w:val="both"/>
        <w:rPr>
          <w:rFonts w:ascii="Times New Roman" w:hAnsi="Times New Roman" w:cs="Times New Roman"/>
          <w:b/>
          <w:bCs/>
        </w:rPr>
      </w:pPr>
      <w:r w:rsidRPr="000937AC">
        <w:rPr>
          <w:rFonts w:ascii="Times New Roman" w:hAnsi="Times New Roman" w:cs="Times New Roman"/>
          <w:b/>
          <w:bCs/>
        </w:rPr>
        <w:t>OBCHODNÍ TAJEMSTVÍ</w:t>
      </w:r>
      <w:r w:rsidR="00922495" w:rsidRPr="000937AC">
        <w:rPr>
          <w:rFonts w:ascii="Times New Roman" w:hAnsi="Times New Roman" w:cs="Times New Roman"/>
          <w:b/>
          <w:bCs/>
        </w:rPr>
        <w:t xml:space="preserve">  </w:t>
      </w:r>
    </w:p>
    <w:p w14:paraId="4C0365F0" w14:textId="359AD1F0" w:rsidR="00AB4597" w:rsidRPr="000937AC" w:rsidRDefault="00AB4597" w:rsidP="00AB4597">
      <w:pPr>
        <w:jc w:val="both"/>
        <w:rPr>
          <w:rFonts w:ascii="Times New Roman" w:hAnsi="Times New Roman" w:cs="Times New Roman"/>
        </w:rPr>
      </w:pPr>
      <w:r w:rsidRPr="000937AC">
        <w:rPr>
          <w:rFonts w:ascii="Times New Roman" w:hAnsi="Times New Roman" w:cs="Times New Roman"/>
        </w:rPr>
        <w:t>Účastník zvolí jednu variantu.</w:t>
      </w:r>
    </w:p>
    <w:p w14:paraId="327FC1D1" w14:textId="77777777" w:rsidR="00AF6E73" w:rsidRPr="000937AC" w:rsidRDefault="00AF6E73" w:rsidP="00AB4597">
      <w:pPr>
        <w:spacing w:after="120"/>
        <w:jc w:val="both"/>
        <w:rPr>
          <w:rFonts w:ascii="Times New Roman" w:hAnsi="Times New Roman" w:cs="Times New Roman"/>
        </w:rPr>
      </w:pPr>
      <w:r w:rsidRPr="00F04A2C">
        <w:rPr>
          <w:rFonts w:ascii="Times New Roman" w:hAnsi="Times New Roman" w:cs="Times New Roman"/>
          <w:b/>
          <w:bCs/>
          <w:highlight w:val="yellow"/>
        </w:rPr>
        <w:t>Varianta A (zvolí účastník):</w:t>
      </w:r>
      <w:r w:rsidRPr="000937AC">
        <w:rPr>
          <w:rFonts w:ascii="Times New Roman" w:hAnsi="Times New Roman" w:cs="Times New Roman"/>
          <w:b/>
          <w:bCs/>
        </w:rPr>
        <w:t xml:space="preserve"> </w:t>
      </w:r>
    </w:p>
    <w:p w14:paraId="6A3B4BAF" w14:textId="77777777" w:rsidR="00AF6E73" w:rsidRPr="000937AC" w:rsidRDefault="00AF6E73" w:rsidP="00093AA0">
      <w:pPr>
        <w:jc w:val="both"/>
        <w:rPr>
          <w:rFonts w:ascii="Times New Roman" w:hAnsi="Times New Roman" w:cs="Times New Roman"/>
        </w:rPr>
      </w:pPr>
      <w:r w:rsidRPr="000937AC">
        <w:rPr>
          <w:rFonts w:ascii="Times New Roman" w:hAnsi="Times New Roman" w:cs="Times New Roman"/>
        </w:rPr>
        <w:t xml:space="preserve">Podepsáním této </w:t>
      </w:r>
      <w:r w:rsidR="005A4A28" w:rsidRPr="000937AC">
        <w:rPr>
          <w:rFonts w:ascii="Times New Roman" w:hAnsi="Times New Roman" w:cs="Times New Roman"/>
        </w:rPr>
        <w:t>dohody</w:t>
      </w:r>
      <w:r w:rsidRPr="000937AC">
        <w:rPr>
          <w:rFonts w:ascii="Times New Roman" w:hAnsi="Times New Roman" w:cs="Times New Roman"/>
        </w:rPr>
        <w:t xml:space="preserve"> smluvní strany výslovně souhlasí s tím, aby byl celý text této </w:t>
      </w:r>
      <w:r w:rsidR="005A4A28" w:rsidRPr="000937AC">
        <w:rPr>
          <w:rFonts w:ascii="Times New Roman" w:hAnsi="Times New Roman" w:cs="Times New Roman"/>
        </w:rPr>
        <w:t>dohody</w:t>
      </w:r>
      <w:r w:rsidRPr="000937AC">
        <w:rPr>
          <w:rFonts w:ascii="Times New Roman" w:hAnsi="Times New Roman" w:cs="Times New Roman"/>
        </w:rPr>
        <w:t xml:space="preserve"> a veškeré skutečnosti v ní uvedené zveřejněny, a to včetně výše ceny, způsobu, místa a času plnění předmětu </w:t>
      </w:r>
      <w:r w:rsidR="005A4A28" w:rsidRPr="000937AC">
        <w:rPr>
          <w:rFonts w:ascii="Times New Roman" w:hAnsi="Times New Roman" w:cs="Times New Roman"/>
        </w:rPr>
        <w:t>dohody</w:t>
      </w:r>
      <w:r w:rsidRPr="000937AC">
        <w:rPr>
          <w:rFonts w:ascii="Times New Roman" w:hAnsi="Times New Roman" w:cs="Times New Roman"/>
        </w:rPr>
        <w:t>.</w:t>
      </w:r>
    </w:p>
    <w:p w14:paraId="7FD373D4" w14:textId="77777777" w:rsidR="00AF6E73" w:rsidRDefault="00AF6E73" w:rsidP="00093AA0">
      <w:pPr>
        <w:jc w:val="both"/>
        <w:rPr>
          <w:rFonts w:ascii="Times New Roman" w:hAnsi="Times New Roman" w:cs="Times New Roman"/>
        </w:rPr>
      </w:pPr>
      <w:r w:rsidRPr="000937AC">
        <w:rPr>
          <w:rFonts w:ascii="Times New Roman" w:hAnsi="Times New Roman" w:cs="Times New Roman"/>
        </w:rPr>
        <w:t xml:space="preserve">Smluvní strany tedy prohlašují, že žádná část </w:t>
      </w:r>
      <w:r w:rsidR="005A4A28" w:rsidRPr="000937AC">
        <w:rPr>
          <w:rFonts w:ascii="Times New Roman" w:hAnsi="Times New Roman" w:cs="Times New Roman"/>
        </w:rPr>
        <w:t>dohody</w:t>
      </w:r>
      <w:r w:rsidRPr="000937AC">
        <w:rPr>
          <w:rFonts w:ascii="Times New Roman" w:hAnsi="Times New Roman" w:cs="Times New Roman"/>
        </w:rPr>
        <w:t xml:space="preserve"> </w:t>
      </w:r>
      <w:r w:rsidRPr="000937AC">
        <w:rPr>
          <w:rFonts w:ascii="Times New Roman" w:hAnsi="Times New Roman" w:cs="Times New Roman"/>
          <w:b/>
          <w:bCs/>
        </w:rPr>
        <w:t>nenaplňuje</w:t>
      </w:r>
      <w:r w:rsidRPr="000937AC">
        <w:rPr>
          <w:rFonts w:ascii="Times New Roman" w:hAnsi="Times New Roman" w:cs="Times New Roman"/>
        </w:rPr>
        <w:t xml:space="preserve"> znaky obchodního tajemství (ust. § 504 z. č. 89/2012 Sb., občanský zákoník, v platném znění) a udělují svolení k jejich užití a zveřejnění bez stanovení jakýchkoliv dalších podmínek. </w:t>
      </w:r>
    </w:p>
    <w:p w14:paraId="63BE7FA8" w14:textId="2B22ACB3" w:rsidR="00F04A2C" w:rsidRPr="00F04A2C" w:rsidRDefault="00F04A2C" w:rsidP="00093AA0">
      <w:pPr>
        <w:jc w:val="both"/>
        <w:rPr>
          <w:rFonts w:ascii="Times New Roman" w:hAnsi="Times New Roman" w:cs="Times New Roman"/>
          <w:b/>
          <w:bCs/>
        </w:rPr>
      </w:pPr>
      <w:r w:rsidRPr="00F04A2C">
        <w:rPr>
          <w:rFonts w:ascii="Times New Roman" w:hAnsi="Times New Roman" w:cs="Times New Roman"/>
          <w:b/>
          <w:bCs/>
        </w:rPr>
        <w:t>nebo</w:t>
      </w:r>
    </w:p>
    <w:p w14:paraId="6E0F847F" w14:textId="77777777" w:rsidR="00AF6E73" w:rsidRPr="000937AC" w:rsidRDefault="00AF6E73" w:rsidP="00AB4597">
      <w:pPr>
        <w:spacing w:after="120"/>
        <w:jc w:val="both"/>
        <w:rPr>
          <w:rFonts w:ascii="Times New Roman" w:hAnsi="Times New Roman" w:cs="Times New Roman"/>
        </w:rPr>
      </w:pPr>
      <w:r w:rsidRPr="00F04A2C">
        <w:rPr>
          <w:rFonts w:ascii="Times New Roman" w:hAnsi="Times New Roman" w:cs="Times New Roman"/>
          <w:b/>
          <w:bCs/>
          <w:highlight w:val="yellow"/>
        </w:rPr>
        <w:t>Varianta B (zvolí účastník):</w:t>
      </w:r>
    </w:p>
    <w:p w14:paraId="645AFF56" w14:textId="77777777" w:rsidR="00AF6E73" w:rsidRPr="000937AC" w:rsidRDefault="00AF6E73" w:rsidP="00093AA0">
      <w:pPr>
        <w:jc w:val="both"/>
        <w:rPr>
          <w:rFonts w:ascii="Times New Roman" w:hAnsi="Times New Roman" w:cs="Times New Roman"/>
        </w:rPr>
      </w:pPr>
      <w:r w:rsidRPr="000937AC">
        <w:rPr>
          <w:rFonts w:ascii="Times New Roman" w:hAnsi="Times New Roman" w:cs="Times New Roman"/>
        </w:rPr>
        <w:t xml:space="preserve">Smluvní strany prohlašují, že část </w:t>
      </w:r>
      <w:r w:rsidR="008C4311" w:rsidRPr="000937AC">
        <w:rPr>
          <w:rFonts w:ascii="Times New Roman" w:hAnsi="Times New Roman" w:cs="Times New Roman"/>
        </w:rPr>
        <w:t>dohody</w:t>
      </w:r>
      <w:r w:rsidRPr="000937AC">
        <w:rPr>
          <w:rFonts w:ascii="Times New Roman" w:hAnsi="Times New Roman" w:cs="Times New Roman"/>
        </w:rPr>
        <w:t xml:space="preserve"> </w:t>
      </w:r>
      <w:r w:rsidRPr="000937AC">
        <w:rPr>
          <w:rFonts w:ascii="Times New Roman" w:hAnsi="Times New Roman" w:cs="Times New Roman"/>
          <w:b/>
          <w:bCs/>
        </w:rPr>
        <w:t>naplňuje</w:t>
      </w:r>
      <w:r w:rsidRPr="000937AC">
        <w:rPr>
          <w:rFonts w:ascii="Times New Roman" w:hAnsi="Times New Roman" w:cs="Times New Roman"/>
        </w:rPr>
        <w:t xml:space="preserve"> znaky obchodního tajemství (ust. § 504 z. č. 89/2012 Sb., občanský zákoník, v platném znění). Účastník je povinen výslovně ve své nabídce označit (vyjmenovat) ty části nabídky, které považuje za předmět obchodního tajemství.</w:t>
      </w:r>
    </w:p>
    <w:p w14:paraId="1CB4D868" w14:textId="77777777" w:rsidR="00873519" w:rsidRPr="000937AC" w:rsidRDefault="00873519" w:rsidP="00873519">
      <w:pPr>
        <w:numPr>
          <w:ilvl w:val="0"/>
          <w:numId w:val="2"/>
        </w:numPr>
        <w:ind w:left="0"/>
        <w:jc w:val="both"/>
        <w:rPr>
          <w:rFonts w:ascii="Times New Roman" w:hAnsi="Times New Roman" w:cs="Times New Roman"/>
          <w:b/>
          <w:bCs/>
        </w:rPr>
      </w:pPr>
      <w:r w:rsidRPr="000937AC">
        <w:rPr>
          <w:rFonts w:ascii="Times New Roman" w:hAnsi="Times New Roman" w:cs="Times New Roman"/>
          <w:b/>
          <w:bCs/>
        </w:rPr>
        <w:t>ZÁSADY ODPOVĚDNÉHO ZADÁVÁNÍ</w:t>
      </w:r>
    </w:p>
    <w:p w14:paraId="60DEC142" w14:textId="77777777" w:rsidR="00873519" w:rsidRPr="000937AC" w:rsidRDefault="00873519" w:rsidP="00873519">
      <w:pPr>
        <w:pStyle w:val="Normlnweb"/>
        <w:spacing w:before="0" w:beforeAutospacing="0" w:after="0" w:afterAutospacing="0"/>
        <w:jc w:val="both"/>
        <w:rPr>
          <w:rFonts w:eastAsia="Calibri"/>
          <w:sz w:val="22"/>
          <w:szCs w:val="22"/>
          <w:lang w:eastAsia="en-US"/>
        </w:rPr>
      </w:pPr>
      <w:r w:rsidRPr="000937AC">
        <w:rPr>
          <w:rFonts w:eastAsia="Calibri"/>
          <w:sz w:val="22"/>
          <w:szCs w:val="22"/>
          <w:lang w:eastAsia="en-US"/>
        </w:rPr>
        <w:t>Zhotovitel prohlašuje, že si je vědom skutečnosti, že Objednatel má zájem realizovat předmět této dohody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w:t>
      </w:r>
    </w:p>
    <w:p w14:paraId="4C4F4018" w14:textId="77777777" w:rsidR="00873519" w:rsidRPr="000937AC" w:rsidRDefault="00873519" w:rsidP="00873519">
      <w:pPr>
        <w:jc w:val="both"/>
        <w:rPr>
          <w:rFonts w:ascii="Times New Roman" w:hAnsi="Times New Roman" w:cs="Times New Roman"/>
        </w:rPr>
      </w:pPr>
      <w:r w:rsidRPr="000937AC">
        <w:rPr>
          <w:rFonts w:ascii="Times New Roman" w:hAnsi="Times New Roman" w:cs="Times New Roman"/>
        </w:rPr>
        <w:t>Objednatel proto klade důraz na to, aby Zhotovitel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v této dohodě</w:t>
      </w:r>
    </w:p>
    <w:p w14:paraId="1202622F" w14:textId="7066E4B2" w:rsidR="00AF6E73" w:rsidRPr="000937AC" w:rsidRDefault="00873519" w:rsidP="00873519">
      <w:pPr>
        <w:numPr>
          <w:ilvl w:val="0"/>
          <w:numId w:val="2"/>
        </w:numPr>
        <w:tabs>
          <w:tab w:val="clear" w:pos="720"/>
          <w:tab w:val="num" w:pos="0"/>
        </w:tabs>
        <w:ind w:hanging="1004"/>
        <w:jc w:val="both"/>
        <w:rPr>
          <w:rFonts w:ascii="Times New Roman" w:hAnsi="Times New Roman" w:cs="Times New Roman"/>
          <w:b/>
          <w:bCs/>
        </w:rPr>
      </w:pPr>
      <w:r w:rsidRPr="000937AC">
        <w:rPr>
          <w:rFonts w:ascii="Times New Roman" w:hAnsi="Times New Roman" w:cs="Times New Roman"/>
          <w:b/>
          <w:bCs/>
        </w:rPr>
        <w:t xml:space="preserve">  </w:t>
      </w:r>
      <w:r w:rsidR="00AF6E73" w:rsidRPr="000937AC">
        <w:rPr>
          <w:rFonts w:ascii="Times New Roman" w:hAnsi="Times New Roman" w:cs="Times New Roman"/>
          <w:b/>
          <w:bCs/>
        </w:rPr>
        <w:t>ZÁVĚREČNÁ USTANOVENÍ</w:t>
      </w:r>
    </w:p>
    <w:p w14:paraId="007D53AF" w14:textId="2FE91A2D" w:rsidR="000A26F1" w:rsidRPr="000937AC" w:rsidRDefault="00E54A87" w:rsidP="00E82220">
      <w:pPr>
        <w:tabs>
          <w:tab w:val="left" w:pos="1476"/>
        </w:tabs>
        <w:ind w:left="624" w:hanging="397"/>
        <w:jc w:val="both"/>
        <w:rPr>
          <w:rFonts w:ascii="Times New Roman" w:hAnsi="Times New Roman" w:cs="Times New Roman"/>
        </w:rPr>
      </w:pPr>
      <w:r w:rsidRPr="000937AC">
        <w:rPr>
          <w:rFonts w:ascii="Times New Roman" w:hAnsi="Times New Roman" w:cs="Times New Roman"/>
        </w:rPr>
        <w:t>1</w:t>
      </w:r>
      <w:r w:rsidR="00873519" w:rsidRPr="000937AC">
        <w:rPr>
          <w:rFonts w:ascii="Times New Roman" w:hAnsi="Times New Roman" w:cs="Times New Roman"/>
        </w:rPr>
        <w:t>4</w:t>
      </w:r>
      <w:r w:rsidRPr="000937AC">
        <w:rPr>
          <w:rFonts w:ascii="Times New Roman" w:hAnsi="Times New Roman" w:cs="Times New Roman"/>
        </w:rPr>
        <w:t>.1.</w:t>
      </w:r>
      <w:r w:rsidR="007862EF" w:rsidRPr="000937AC">
        <w:rPr>
          <w:rFonts w:ascii="Times New Roman" w:hAnsi="Times New Roman" w:cs="Times New Roman"/>
        </w:rPr>
        <w:t xml:space="preserve">Tato </w:t>
      </w:r>
      <w:r w:rsidR="008D7043" w:rsidRPr="000937AC">
        <w:rPr>
          <w:rFonts w:ascii="Times New Roman" w:hAnsi="Times New Roman" w:cs="Times New Roman"/>
        </w:rPr>
        <w:t>dohoda</w:t>
      </w:r>
      <w:r w:rsidR="007862EF" w:rsidRPr="000937AC">
        <w:rPr>
          <w:rFonts w:ascii="Times New Roman" w:hAnsi="Times New Roman" w:cs="Times New Roman"/>
        </w:rPr>
        <w:t xml:space="preserve"> a veškeré vztahy z ní vyplývající se řídí právem České republiky, zejména příslušnými ustanoveními občanského zákoníku. Veškeré spory mezi smluvními stranami vzniklé z této </w:t>
      </w:r>
      <w:r w:rsidR="008D7043" w:rsidRPr="000937AC">
        <w:rPr>
          <w:rFonts w:ascii="Times New Roman" w:hAnsi="Times New Roman" w:cs="Times New Roman"/>
        </w:rPr>
        <w:t>dohody</w:t>
      </w:r>
      <w:r w:rsidR="007862EF" w:rsidRPr="000937AC">
        <w:rPr>
          <w:rFonts w:ascii="Times New Roman" w:hAnsi="Times New Roman" w:cs="Times New Roman"/>
        </w:rPr>
        <w:t>, dílčích objednávek nebo v souvislosti s nimi, budou řešeny</w:t>
      </w:r>
      <w:r w:rsidR="009633F7" w:rsidRPr="000937AC">
        <w:rPr>
          <w:rFonts w:ascii="Times New Roman" w:hAnsi="Times New Roman" w:cs="Times New Roman"/>
        </w:rPr>
        <w:t>,</w:t>
      </w:r>
      <w:r w:rsidR="007862EF" w:rsidRPr="000937AC">
        <w:rPr>
          <w:rFonts w:ascii="Times New Roman" w:hAnsi="Times New Roman" w:cs="Times New Roman"/>
        </w:rPr>
        <w:t xml:space="preserve"> pokud možno smírně. Nebude-li smírného řešení dosaženo, budou spory řešeny v soudním řízení.</w:t>
      </w:r>
    </w:p>
    <w:p w14:paraId="6300134D" w14:textId="743C1927" w:rsidR="000A26F1" w:rsidRPr="000937AC" w:rsidRDefault="00E54A87" w:rsidP="00E82220">
      <w:pPr>
        <w:tabs>
          <w:tab w:val="left" w:pos="1188"/>
        </w:tabs>
        <w:ind w:left="624" w:hanging="397"/>
        <w:jc w:val="both"/>
        <w:rPr>
          <w:rFonts w:ascii="Times New Roman" w:hAnsi="Times New Roman" w:cs="Times New Roman"/>
        </w:rPr>
      </w:pPr>
      <w:r w:rsidRPr="000937AC">
        <w:rPr>
          <w:rFonts w:ascii="Times New Roman" w:hAnsi="Times New Roman" w:cs="Times New Roman"/>
        </w:rPr>
        <w:t>1</w:t>
      </w:r>
      <w:r w:rsidR="00873519" w:rsidRPr="000937AC">
        <w:rPr>
          <w:rFonts w:ascii="Times New Roman" w:hAnsi="Times New Roman" w:cs="Times New Roman"/>
        </w:rPr>
        <w:t>4</w:t>
      </w:r>
      <w:r w:rsidRPr="000937AC">
        <w:rPr>
          <w:rFonts w:ascii="Times New Roman" w:hAnsi="Times New Roman" w:cs="Times New Roman"/>
        </w:rPr>
        <w:t>.2.</w:t>
      </w:r>
      <w:r w:rsidR="007862EF" w:rsidRPr="000937AC">
        <w:rPr>
          <w:rFonts w:ascii="Times New Roman" w:hAnsi="Times New Roman" w:cs="Times New Roman"/>
        </w:rPr>
        <w:t xml:space="preserve">Tato </w:t>
      </w:r>
      <w:r w:rsidR="007B74E3" w:rsidRPr="000937AC">
        <w:rPr>
          <w:rFonts w:ascii="Times New Roman" w:hAnsi="Times New Roman" w:cs="Times New Roman"/>
        </w:rPr>
        <w:t>dohoda</w:t>
      </w:r>
      <w:r w:rsidR="007862EF" w:rsidRPr="000937AC">
        <w:rPr>
          <w:rFonts w:ascii="Times New Roman" w:hAnsi="Times New Roman" w:cs="Times New Roman"/>
        </w:rPr>
        <w:t xml:space="preserve"> nabývá </w:t>
      </w:r>
      <w:r w:rsidR="00A40FE8" w:rsidRPr="000937AC">
        <w:rPr>
          <w:rFonts w:ascii="Times New Roman" w:hAnsi="Times New Roman" w:cs="Times New Roman"/>
        </w:rPr>
        <w:t>platnosti</w:t>
      </w:r>
      <w:r w:rsidR="007862EF" w:rsidRPr="000937AC">
        <w:rPr>
          <w:rFonts w:ascii="Times New Roman" w:hAnsi="Times New Roman" w:cs="Times New Roman"/>
        </w:rPr>
        <w:t xml:space="preserve"> dnem jejího podpisu oběma smluvními stranami a účinnosti dnem zveřejnění v registru smluv.</w:t>
      </w:r>
    </w:p>
    <w:p w14:paraId="14F149B1" w14:textId="03945F43" w:rsidR="000A26F1" w:rsidRPr="000937AC" w:rsidRDefault="00E54A87" w:rsidP="00E82220">
      <w:pPr>
        <w:tabs>
          <w:tab w:val="left" w:pos="1188"/>
        </w:tabs>
        <w:ind w:left="624" w:hanging="397"/>
        <w:jc w:val="both"/>
        <w:rPr>
          <w:rFonts w:ascii="Times New Roman" w:hAnsi="Times New Roman" w:cs="Times New Roman"/>
        </w:rPr>
      </w:pPr>
      <w:r w:rsidRPr="000937AC">
        <w:rPr>
          <w:rFonts w:ascii="Times New Roman" w:hAnsi="Times New Roman" w:cs="Times New Roman"/>
        </w:rPr>
        <w:t>1</w:t>
      </w:r>
      <w:r w:rsidR="00873519" w:rsidRPr="000937AC">
        <w:rPr>
          <w:rFonts w:ascii="Times New Roman" w:hAnsi="Times New Roman" w:cs="Times New Roman"/>
        </w:rPr>
        <w:t>4</w:t>
      </w:r>
      <w:r w:rsidRPr="000937AC">
        <w:rPr>
          <w:rFonts w:ascii="Times New Roman" w:hAnsi="Times New Roman" w:cs="Times New Roman"/>
        </w:rPr>
        <w:t>.3.</w:t>
      </w:r>
      <w:r w:rsidR="009633F7" w:rsidRPr="000937AC">
        <w:rPr>
          <w:rFonts w:ascii="Times New Roman" w:hAnsi="Times New Roman" w:cs="Times New Roman"/>
        </w:rPr>
        <w:t>D</w:t>
      </w:r>
      <w:r w:rsidR="007B74E3" w:rsidRPr="000937AC">
        <w:rPr>
          <w:rFonts w:ascii="Times New Roman" w:hAnsi="Times New Roman" w:cs="Times New Roman"/>
        </w:rPr>
        <w:t>ohoda</w:t>
      </w:r>
      <w:r w:rsidR="007862EF" w:rsidRPr="000937AC">
        <w:rPr>
          <w:rFonts w:ascii="Times New Roman" w:hAnsi="Times New Roman" w:cs="Times New Roman"/>
        </w:rPr>
        <w:t xml:space="preserve"> může být doplňována nebo měněna pouze v částech, které nemají vliv na podmínky zadávacího řízení. Podstatná změna </w:t>
      </w:r>
      <w:r w:rsidR="007B74E3" w:rsidRPr="000937AC">
        <w:rPr>
          <w:rFonts w:ascii="Times New Roman" w:hAnsi="Times New Roman" w:cs="Times New Roman"/>
        </w:rPr>
        <w:t>dohody</w:t>
      </w:r>
      <w:r w:rsidR="007862EF" w:rsidRPr="000937AC">
        <w:rPr>
          <w:rFonts w:ascii="Times New Roman" w:hAnsi="Times New Roman" w:cs="Times New Roman"/>
        </w:rPr>
        <w:t xml:space="preserve"> není přípustn</w:t>
      </w:r>
      <w:r w:rsidR="007B74E3" w:rsidRPr="000937AC">
        <w:rPr>
          <w:rFonts w:ascii="Times New Roman" w:hAnsi="Times New Roman" w:cs="Times New Roman"/>
        </w:rPr>
        <w:t>á. Za podstatnou změnu dohody</w:t>
      </w:r>
      <w:r w:rsidR="007862EF" w:rsidRPr="000937AC">
        <w:rPr>
          <w:rFonts w:ascii="Times New Roman" w:hAnsi="Times New Roman" w:cs="Times New Roman"/>
        </w:rPr>
        <w:t xml:space="preserve"> </w:t>
      </w:r>
      <w:r w:rsidR="006528C5" w:rsidRPr="000937AC">
        <w:rPr>
          <w:rFonts w:ascii="Times New Roman" w:hAnsi="Times New Roman" w:cs="Times New Roman"/>
        </w:rPr>
        <w:t xml:space="preserve">jsou </w:t>
      </w:r>
      <w:r w:rsidR="007862EF" w:rsidRPr="000937AC">
        <w:rPr>
          <w:rFonts w:ascii="Times New Roman" w:hAnsi="Times New Roman" w:cs="Times New Roman"/>
        </w:rPr>
        <w:t>považovány změny zadávacích podmínek (zejména v předmětu, technické specifikaci nebo obchodních a platebních podmínkách), které mohly mít vliv na okruh uchazečů o veřejnou zakázku.</w:t>
      </w:r>
    </w:p>
    <w:p w14:paraId="489E21B8" w14:textId="0E68F4BA" w:rsidR="009B7650" w:rsidRPr="000937AC" w:rsidRDefault="00E54A87" w:rsidP="009B7650">
      <w:pPr>
        <w:tabs>
          <w:tab w:val="left" w:pos="1188"/>
        </w:tabs>
        <w:ind w:left="624" w:hanging="397"/>
        <w:jc w:val="both"/>
        <w:rPr>
          <w:rFonts w:ascii="Times New Roman" w:hAnsi="Times New Roman" w:cs="Times New Roman"/>
        </w:rPr>
      </w:pPr>
      <w:r w:rsidRPr="000937AC">
        <w:rPr>
          <w:rFonts w:ascii="Times New Roman" w:hAnsi="Times New Roman" w:cs="Times New Roman"/>
        </w:rPr>
        <w:t>1</w:t>
      </w:r>
      <w:r w:rsidR="00873519" w:rsidRPr="000937AC">
        <w:rPr>
          <w:rFonts w:ascii="Times New Roman" w:hAnsi="Times New Roman" w:cs="Times New Roman"/>
        </w:rPr>
        <w:t>4</w:t>
      </w:r>
      <w:r w:rsidRPr="000937AC">
        <w:rPr>
          <w:rFonts w:ascii="Times New Roman" w:hAnsi="Times New Roman" w:cs="Times New Roman"/>
        </w:rPr>
        <w:t>.4.</w:t>
      </w:r>
      <w:r w:rsidR="009B7650" w:rsidRPr="000937AC">
        <w:rPr>
          <w:rFonts w:ascii="Times New Roman" w:hAnsi="Times New Roman" w:cs="Times New Roman"/>
        </w:rPr>
        <w:t xml:space="preserve"> </w:t>
      </w:r>
      <w:r w:rsidR="00BE719D" w:rsidRPr="000937AC">
        <w:rPr>
          <w:rFonts w:ascii="Times New Roman" w:hAnsi="Times New Roman" w:cs="Times New Roman"/>
        </w:rPr>
        <w:t>Tato dohoda</w:t>
      </w:r>
      <w:r w:rsidR="007862EF" w:rsidRPr="000937AC">
        <w:rPr>
          <w:rFonts w:ascii="Times New Roman" w:hAnsi="Times New Roman" w:cs="Times New Roman"/>
        </w:rPr>
        <w:t xml:space="preserve"> je vyhotovena ve 2 stejnopisech, </w:t>
      </w:r>
      <w:r w:rsidR="009B7650" w:rsidRPr="000937AC">
        <w:rPr>
          <w:rFonts w:ascii="Times New Roman" w:hAnsi="Times New Roman" w:cs="Times New Roman"/>
        </w:rPr>
        <w:t>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6162C7E4" w14:textId="5AD2AEDF" w:rsidR="000A26F1" w:rsidRPr="000937AC" w:rsidRDefault="009B7650" w:rsidP="009B7650">
      <w:pPr>
        <w:tabs>
          <w:tab w:val="left" w:pos="1188"/>
        </w:tabs>
        <w:ind w:left="624" w:hanging="397"/>
        <w:jc w:val="both"/>
        <w:rPr>
          <w:rFonts w:ascii="Times New Roman" w:hAnsi="Times New Roman" w:cs="Times New Roman"/>
        </w:rPr>
      </w:pPr>
      <w:r w:rsidRPr="000937AC">
        <w:rPr>
          <w:rFonts w:ascii="Times New Roman" w:hAnsi="Times New Roman" w:cs="Times New Roman"/>
        </w:rPr>
        <w:t xml:space="preserve">  </w:t>
      </w:r>
      <w:r w:rsidR="00E54A87" w:rsidRPr="000937AC">
        <w:rPr>
          <w:rFonts w:ascii="Times New Roman" w:hAnsi="Times New Roman" w:cs="Times New Roman"/>
        </w:rPr>
        <w:t>1</w:t>
      </w:r>
      <w:r w:rsidR="00873519" w:rsidRPr="000937AC">
        <w:rPr>
          <w:rFonts w:ascii="Times New Roman" w:hAnsi="Times New Roman" w:cs="Times New Roman"/>
        </w:rPr>
        <w:t>4</w:t>
      </w:r>
      <w:r w:rsidR="00E54A87" w:rsidRPr="000937AC">
        <w:rPr>
          <w:rFonts w:ascii="Times New Roman" w:hAnsi="Times New Roman" w:cs="Times New Roman"/>
        </w:rPr>
        <w:t>.</w:t>
      </w:r>
      <w:r w:rsidR="009633F7" w:rsidRPr="000937AC">
        <w:rPr>
          <w:rFonts w:ascii="Times New Roman" w:hAnsi="Times New Roman" w:cs="Times New Roman"/>
        </w:rPr>
        <w:t>5</w:t>
      </w:r>
      <w:r w:rsidR="00E54A87" w:rsidRPr="000937AC">
        <w:rPr>
          <w:rFonts w:ascii="Times New Roman" w:hAnsi="Times New Roman" w:cs="Times New Roman"/>
        </w:rPr>
        <w:t>.</w:t>
      </w:r>
      <w:r w:rsidR="007862EF" w:rsidRPr="000937AC">
        <w:rPr>
          <w:rFonts w:ascii="Times New Roman" w:hAnsi="Times New Roman" w:cs="Times New Roman"/>
        </w:rPr>
        <w:t xml:space="preserve">Zhotovitel souhlasí se zpracováním svých v </w:t>
      </w:r>
      <w:r w:rsidR="009B3775" w:rsidRPr="000937AC">
        <w:rPr>
          <w:rFonts w:ascii="Times New Roman" w:hAnsi="Times New Roman" w:cs="Times New Roman"/>
        </w:rPr>
        <w:t>dohodě</w:t>
      </w:r>
      <w:r w:rsidR="007862EF" w:rsidRPr="000937AC">
        <w:rPr>
          <w:rFonts w:ascii="Times New Roman" w:hAnsi="Times New Roman" w:cs="Times New Roman"/>
        </w:rPr>
        <w:t xml:space="preserve"> uvedených osobních údajů (účastník doplní konkrétní druh osobních údajů), konkrétně s jejich zveřejněním v registru smluv ve smyslu z. č. 340/2015 Sb., o zvláštních podmínkách účinnosti některých smluv, uveřejňování těchto smluv a o registru smluv (zákon o registru smluv)</w:t>
      </w:r>
      <w:r w:rsidR="009B3775" w:rsidRPr="000937AC">
        <w:rPr>
          <w:rFonts w:ascii="Times New Roman" w:hAnsi="Times New Roman" w:cs="Times New Roman"/>
        </w:rPr>
        <w:t>.</w:t>
      </w:r>
      <w:r w:rsidR="007862EF" w:rsidRPr="000937AC">
        <w:rPr>
          <w:rFonts w:ascii="Times New Roman" w:hAnsi="Times New Roman" w:cs="Times New Roman"/>
        </w:rPr>
        <w:t xml:space="preserve"> Souhlas uděluje smluvní strana na dobu neurčitou. Osobní údaje poskytuje dobrovolně. </w:t>
      </w:r>
    </w:p>
    <w:p w14:paraId="259B6300" w14:textId="04C6D0F1" w:rsidR="000A26F1" w:rsidRPr="000937AC" w:rsidRDefault="00E54A87" w:rsidP="00E82220">
      <w:pPr>
        <w:tabs>
          <w:tab w:val="left" w:pos="1188"/>
        </w:tabs>
        <w:ind w:left="624" w:hanging="397"/>
        <w:jc w:val="both"/>
        <w:rPr>
          <w:rFonts w:ascii="Times New Roman" w:hAnsi="Times New Roman" w:cs="Times New Roman"/>
        </w:rPr>
      </w:pPr>
      <w:r w:rsidRPr="000937AC">
        <w:rPr>
          <w:rFonts w:ascii="Times New Roman" w:hAnsi="Times New Roman" w:cs="Times New Roman"/>
        </w:rPr>
        <w:t>1</w:t>
      </w:r>
      <w:r w:rsidR="00873519" w:rsidRPr="000937AC">
        <w:rPr>
          <w:rFonts w:ascii="Times New Roman" w:hAnsi="Times New Roman" w:cs="Times New Roman"/>
        </w:rPr>
        <w:t>4</w:t>
      </w:r>
      <w:r w:rsidRPr="000937AC">
        <w:rPr>
          <w:rFonts w:ascii="Times New Roman" w:hAnsi="Times New Roman" w:cs="Times New Roman"/>
        </w:rPr>
        <w:t>.</w:t>
      </w:r>
      <w:r w:rsidR="009633F7" w:rsidRPr="000937AC">
        <w:rPr>
          <w:rFonts w:ascii="Times New Roman" w:hAnsi="Times New Roman" w:cs="Times New Roman"/>
        </w:rPr>
        <w:t>6</w:t>
      </w:r>
      <w:r w:rsidRPr="000937AC">
        <w:rPr>
          <w:rFonts w:ascii="Times New Roman" w:hAnsi="Times New Roman" w:cs="Times New Roman"/>
        </w:rPr>
        <w:t>.</w:t>
      </w:r>
      <w:r w:rsidR="007862EF" w:rsidRPr="000937AC">
        <w:rPr>
          <w:rFonts w:ascii="Times New Roman" w:hAnsi="Times New Roman" w:cs="Times New Roman"/>
        </w:rPr>
        <w:t xml:space="preserve">Písemnosti mezi stranami této </w:t>
      </w:r>
      <w:r w:rsidR="00130FDA" w:rsidRPr="000937AC">
        <w:rPr>
          <w:rFonts w:ascii="Times New Roman" w:hAnsi="Times New Roman" w:cs="Times New Roman"/>
        </w:rPr>
        <w:t>dohody</w:t>
      </w:r>
      <w:r w:rsidR="007862EF" w:rsidRPr="000937AC">
        <w:rPr>
          <w:rFonts w:ascii="Times New Roman" w:hAnsi="Times New Roman" w:cs="Times New Roman"/>
        </w:rPr>
        <w:t>, s jejichž obsahem je spojen vznik, změna nebo zánik práv</w:t>
      </w:r>
      <w:r w:rsidR="00130FDA" w:rsidRPr="000937AC">
        <w:rPr>
          <w:rFonts w:ascii="Times New Roman" w:hAnsi="Times New Roman" w:cs="Times New Roman"/>
        </w:rPr>
        <w:t xml:space="preserve"> a povinností upravených touto dohodou</w:t>
      </w:r>
      <w:r w:rsidR="007862EF" w:rsidRPr="000937AC">
        <w:rPr>
          <w:rFonts w:ascii="Times New Roman" w:hAnsi="Times New Roman" w:cs="Times New Roman"/>
        </w:rPr>
        <w:t xml:space="preserve"> (zejména odstoupení od </w:t>
      </w:r>
      <w:r w:rsidR="00130FDA" w:rsidRPr="000937AC">
        <w:rPr>
          <w:rFonts w:ascii="Times New Roman" w:hAnsi="Times New Roman" w:cs="Times New Roman"/>
        </w:rPr>
        <w:t>dohody</w:t>
      </w:r>
      <w:r w:rsidR="007862EF" w:rsidRPr="000937AC">
        <w:rPr>
          <w:rFonts w:ascii="Times New Roman" w:hAnsi="Times New Roman" w:cs="Times New Roman"/>
        </w:rPr>
        <w:t xml:space="preserve">) se doručují osobně nebo doporučenou poštou, není-li v této </w:t>
      </w:r>
      <w:r w:rsidR="00991AE4" w:rsidRPr="000937AC">
        <w:rPr>
          <w:rFonts w:ascii="Times New Roman" w:hAnsi="Times New Roman" w:cs="Times New Roman"/>
        </w:rPr>
        <w:t>dohodě</w:t>
      </w:r>
      <w:r w:rsidR="007862EF" w:rsidRPr="000937AC">
        <w:rPr>
          <w:rFonts w:ascii="Times New Roman" w:hAnsi="Times New Roman" w:cs="Times New Roman"/>
        </w:rPr>
        <w:t xml:space="preserve"> stanoveno jinak. Povinnost smluvní strany doručit písemnost doporučeně druhé smluvní straně je splněna při doručování poštou, jakmile pošta písemnost adresátovi doručí proti podpisu. V případě nedoručení nabývá odstoupení od </w:t>
      </w:r>
      <w:r w:rsidR="00130FDA" w:rsidRPr="000937AC">
        <w:rPr>
          <w:rFonts w:ascii="Times New Roman" w:hAnsi="Times New Roman" w:cs="Times New Roman"/>
        </w:rPr>
        <w:t>dohody</w:t>
      </w:r>
      <w:r w:rsidR="007862EF" w:rsidRPr="000937AC">
        <w:rPr>
          <w:rFonts w:ascii="Times New Roman" w:hAnsi="Times New Roman" w:cs="Times New Roman"/>
        </w:rPr>
        <w:t xml:space="preserve"> účinnosti třetí den po prokazatelném odeslání oznámení o odstoupení na adresu druhé smluvní strany.</w:t>
      </w:r>
    </w:p>
    <w:p w14:paraId="5531C36D" w14:textId="70C9EE9C" w:rsidR="000A26F1" w:rsidRPr="000937AC" w:rsidRDefault="00E54A87" w:rsidP="00E82220">
      <w:pPr>
        <w:tabs>
          <w:tab w:val="left" w:pos="1188"/>
        </w:tabs>
        <w:ind w:left="624" w:hanging="397"/>
        <w:jc w:val="both"/>
        <w:rPr>
          <w:rFonts w:ascii="Times New Roman" w:hAnsi="Times New Roman" w:cs="Times New Roman"/>
        </w:rPr>
      </w:pPr>
      <w:r w:rsidRPr="000937AC">
        <w:rPr>
          <w:rFonts w:ascii="Times New Roman" w:hAnsi="Times New Roman" w:cs="Times New Roman"/>
        </w:rPr>
        <w:t>1</w:t>
      </w:r>
      <w:r w:rsidR="00873519" w:rsidRPr="000937AC">
        <w:rPr>
          <w:rFonts w:ascii="Times New Roman" w:hAnsi="Times New Roman" w:cs="Times New Roman"/>
        </w:rPr>
        <w:t>4</w:t>
      </w:r>
      <w:r w:rsidRPr="000937AC">
        <w:rPr>
          <w:rFonts w:ascii="Times New Roman" w:hAnsi="Times New Roman" w:cs="Times New Roman"/>
        </w:rPr>
        <w:t>.</w:t>
      </w:r>
      <w:r w:rsidR="009633F7" w:rsidRPr="000937AC">
        <w:rPr>
          <w:rFonts w:ascii="Times New Roman" w:hAnsi="Times New Roman" w:cs="Times New Roman"/>
        </w:rPr>
        <w:t>7</w:t>
      </w:r>
      <w:r w:rsidRPr="000937AC">
        <w:rPr>
          <w:rFonts w:ascii="Times New Roman" w:hAnsi="Times New Roman" w:cs="Times New Roman"/>
        </w:rPr>
        <w:t>.</w:t>
      </w:r>
      <w:r w:rsidR="007862EF" w:rsidRPr="000937AC">
        <w:rPr>
          <w:rFonts w:ascii="Times New Roman" w:hAnsi="Times New Roman" w:cs="Times New Roman"/>
        </w:rPr>
        <w:t>Každá smluvní strana oznámí bez zbytečného odkladu druhé smluvní straně jakékoliv změny svých kontaktních osob a jakoukoliv změnu své doručovací adresy, jakož i sídla, a to formou doporučeného dopisu podepsaného osobou oprávněnou zastupovat příslušnou stranu. Řádným doručením tohoto oznámení dojde ke změně uvedených údajů bez nutnosti uzavření písemného dodatku k této</w:t>
      </w:r>
      <w:r w:rsidR="00C80A70" w:rsidRPr="000937AC">
        <w:rPr>
          <w:rFonts w:ascii="Times New Roman" w:hAnsi="Times New Roman" w:cs="Times New Roman"/>
        </w:rPr>
        <w:t xml:space="preserve"> </w:t>
      </w:r>
      <w:r w:rsidR="009633F7" w:rsidRPr="000937AC">
        <w:rPr>
          <w:rFonts w:ascii="Times New Roman" w:hAnsi="Times New Roman" w:cs="Times New Roman"/>
        </w:rPr>
        <w:t>d</w:t>
      </w:r>
      <w:r w:rsidR="00C80A70" w:rsidRPr="000937AC">
        <w:rPr>
          <w:rFonts w:ascii="Times New Roman" w:hAnsi="Times New Roman" w:cs="Times New Roman"/>
        </w:rPr>
        <w:t>ohodě.</w:t>
      </w:r>
    </w:p>
    <w:p w14:paraId="712310ED" w14:textId="137C9A66" w:rsidR="000A26F1" w:rsidRPr="000937AC" w:rsidRDefault="00E54A87" w:rsidP="00E82220">
      <w:pPr>
        <w:tabs>
          <w:tab w:val="left" w:pos="1188"/>
        </w:tabs>
        <w:ind w:left="624" w:hanging="397"/>
        <w:jc w:val="both"/>
        <w:rPr>
          <w:rFonts w:ascii="Times New Roman" w:hAnsi="Times New Roman" w:cs="Times New Roman"/>
        </w:rPr>
      </w:pPr>
      <w:r w:rsidRPr="000937AC">
        <w:rPr>
          <w:rFonts w:ascii="Times New Roman" w:hAnsi="Times New Roman" w:cs="Times New Roman"/>
        </w:rPr>
        <w:t>1</w:t>
      </w:r>
      <w:r w:rsidR="00873519" w:rsidRPr="000937AC">
        <w:rPr>
          <w:rFonts w:ascii="Times New Roman" w:hAnsi="Times New Roman" w:cs="Times New Roman"/>
        </w:rPr>
        <w:t>4</w:t>
      </w:r>
      <w:r w:rsidRPr="000937AC">
        <w:rPr>
          <w:rFonts w:ascii="Times New Roman" w:hAnsi="Times New Roman" w:cs="Times New Roman"/>
        </w:rPr>
        <w:t>.</w:t>
      </w:r>
      <w:r w:rsidR="009633F7" w:rsidRPr="000937AC">
        <w:rPr>
          <w:rFonts w:ascii="Times New Roman" w:hAnsi="Times New Roman" w:cs="Times New Roman"/>
        </w:rPr>
        <w:t>8</w:t>
      </w:r>
      <w:r w:rsidRPr="000937AC">
        <w:rPr>
          <w:rFonts w:ascii="Times New Roman" w:hAnsi="Times New Roman" w:cs="Times New Roman"/>
        </w:rPr>
        <w:t>.</w:t>
      </w:r>
      <w:r w:rsidR="007862EF" w:rsidRPr="000937AC">
        <w:rPr>
          <w:rFonts w:ascii="Times New Roman" w:hAnsi="Times New Roman" w:cs="Times New Roman"/>
        </w:rPr>
        <w:t xml:space="preserve">Tato </w:t>
      </w:r>
      <w:r w:rsidR="00BA0807" w:rsidRPr="000937AC">
        <w:rPr>
          <w:rFonts w:ascii="Times New Roman" w:hAnsi="Times New Roman" w:cs="Times New Roman"/>
        </w:rPr>
        <w:t>dohoda</w:t>
      </w:r>
      <w:r w:rsidR="007862EF" w:rsidRPr="000937AC">
        <w:rPr>
          <w:rFonts w:ascii="Times New Roman" w:hAnsi="Times New Roman" w:cs="Times New Roman"/>
        </w:rPr>
        <w:t xml:space="preserve"> bude uveřejněna prostřednictvím registru smluv postupem dle zákona č.340/2015Sb., o zvláštních podmínkách účinnosti některých smluv, uveřejňování těchto smluv a o registru smluv (zákon o registru smluv), v platném znění. Smluvní strany se dohodly, že uveřejnění v registru smluv (ISRS) včetně uvedení metadat provede Oblastní nemocnice Náchod</w:t>
      </w:r>
      <w:r w:rsidR="00424028" w:rsidRPr="000937AC">
        <w:rPr>
          <w:rFonts w:ascii="Times New Roman" w:hAnsi="Times New Roman" w:cs="Times New Roman"/>
        </w:rPr>
        <w:t xml:space="preserve"> a.s., kter</w:t>
      </w:r>
      <w:r w:rsidR="007862EF" w:rsidRPr="000937AC">
        <w:rPr>
          <w:rFonts w:ascii="Times New Roman" w:hAnsi="Times New Roman" w:cs="Times New Roman"/>
        </w:rPr>
        <w:t xml:space="preserve">á současně zajistí, aby informace o uveřejnění této </w:t>
      </w:r>
      <w:r w:rsidR="00424028" w:rsidRPr="000937AC">
        <w:rPr>
          <w:rFonts w:ascii="Times New Roman" w:hAnsi="Times New Roman" w:cs="Times New Roman"/>
        </w:rPr>
        <w:t>dohody</w:t>
      </w:r>
      <w:r w:rsidR="007862EF" w:rsidRPr="000937AC">
        <w:rPr>
          <w:rFonts w:ascii="Times New Roman" w:hAnsi="Times New Roman" w:cs="Times New Roman"/>
        </w:rPr>
        <w:t xml:space="preserve"> byly zaslány druhé smluvní straně, nebyl-li kontaktní údaj této smluvní strany uveden přímo do registru smluv jako kontakt pro notifikaci o uveřejnění.</w:t>
      </w:r>
    </w:p>
    <w:p w14:paraId="694D3640" w14:textId="4F962269" w:rsidR="000A26F1" w:rsidRPr="000937AC" w:rsidRDefault="00E54A87" w:rsidP="00E82220">
      <w:pPr>
        <w:ind w:left="624" w:hanging="397"/>
        <w:jc w:val="both"/>
        <w:rPr>
          <w:rFonts w:ascii="Times New Roman" w:hAnsi="Times New Roman" w:cs="Times New Roman"/>
        </w:rPr>
      </w:pPr>
      <w:r w:rsidRPr="000937AC">
        <w:rPr>
          <w:rFonts w:ascii="Times New Roman" w:hAnsi="Times New Roman" w:cs="Times New Roman"/>
        </w:rPr>
        <w:t>1</w:t>
      </w:r>
      <w:r w:rsidR="00873519" w:rsidRPr="000937AC">
        <w:rPr>
          <w:rFonts w:ascii="Times New Roman" w:hAnsi="Times New Roman" w:cs="Times New Roman"/>
        </w:rPr>
        <w:t>4</w:t>
      </w:r>
      <w:r w:rsidRPr="000937AC">
        <w:rPr>
          <w:rFonts w:ascii="Times New Roman" w:hAnsi="Times New Roman" w:cs="Times New Roman"/>
        </w:rPr>
        <w:t>.</w:t>
      </w:r>
      <w:r w:rsidR="009633F7" w:rsidRPr="000937AC">
        <w:rPr>
          <w:rFonts w:ascii="Times New Roman" w:hAnsi="Times New Roman" w:cs="Times New Roman"/>
        </w:rPr>
        <w:t>9</w:t>
      </w:r>
      <w:r w:rsidRPr="000937AC">
        <w:rPr>
          <w:rFonts w:ascii="Times New Roman" w:hAnsi="Times New Roman" w:cs="Times New Roman"/>
        </w:rPr>
        <w:t>.</w:t>
      </w:r>
      <w:r w:rsidR="007862EF" w:rsidRPr="000937AC">
        <w:rPr>
          <w:rFonts w:ascii="Times New Roman" w:hAnsi="Times New Roman" w:cs="Times New Roman"/>
        </w:rPr>
        <w:t xml:space="preserve">Na důkaz toho, že smluvní strany s obsahem této </w:t>
      </w:r>
      <w:r w:rsidR="00710FCD" w:rsidRPr="000937AC">
        <w:rPr>
          <w:rFonts w:ascii="Times New Roman" w:hAnsi="Times New Roman" w:cs="Times New Roman"/>
        </w:rPr>
        <w:t>dohody</w:t>
      </w:r>
      <w:r w:rsidR="007862EF" w:rsidRPr="000937AC">
        <w:rPr>
          <w:rFonts w:ascii="Times New Roman" w:hAnsi="Times New Roman" w:cs="Times New Roman"/>
        </w:rPr>
        <w:t xml:space="preserve"> souhlasí, rozumí ji a zavazují se k jejímu plnění, připojují své podpi</w:t>
      </w:r>
      <w:r w:rsidR="004037D3" w:rsidRPr="000937AC">
        <w:rPr>
          <w:rFonts w:ascii="Times New Roman" w:hAnsi="Times New Roman" w:cs="Times New Roman"/>
        </w:rPr>
        <w:t xml:space="preserve">sy a prohlašují, že tato </w:t>
      </w:r>
      <w:r w:rsidR="00710FCD" w:rsidRPr="000937AC">
        <w:rPr>
          <w:rFonts w:ascii="Times New Roman" w:hAnsi="Times New Roman" w:cs="Times New Roman"/>
        </w:rPr>
        <w:t>dohoda</w:t>
      </w:r>
      <w:r w:rsidR="007862EF" w:rsidRPr="000937AC">
        <w:rPr>
          <w:rFonts w:ascii="Times New Roman" w:hAnsi="Times New Roman" w:cs="Times New Roman"/>
        </w:rPr>
        <w:t xml:space="preserve"> byla uzavřena podle jejich svobodné a vážné vůle prosté tísně</w:t>
      </w:r>
      <w:r w:rsidR="003A584A" w:rsidRPr="000937AC">
        <w:rPr>
          <w:rFonts w:ascii="Times New Roman" w:hAnsi="Times New Roman" w:cs="Times New Roman"/>
        </w:rPr>
        <w:t>.</w:t>
      </w:r>
    </w:p>
    <w:p w14:paraId="2AA39670" w14:textId="386AF11C" w:rsidR="00757547" w:rsidRPr="000937AC" w:rsidRDefault="00757547" w:rsidP="00AB1065">
      <w:pPr>
        <w:numPr>
          <w:ilvl w:val="0"/>
          <w:numId w:val="2"/>
        </w:numPr>
        <w:ind w:left="0"/>
        <w:jc w:val="both"/>
        <w:rPr>
          <w:rFonts w:ascii="Times New Roman" w:hAnsi="Times New Roman" w:cs="Times New Roman"/>
          <w:b/>
          <w:bCs/>
        </w:rPr>
      </w:pPr>
      <w:r w:rsidRPr="000937AC">
        <w:rPr>
          <w:rFonts w:ascii="Times New Roman" w:hAnsi="Times New Roman" w:cs="Times New Roman"/>
          <w:b/>
          <w:bCs/>
        </w:rPr>
        <w:t>PŘÍLOHY TÉTO DOHODY</w:t>
      </w:r>
    </w:p>
    <w:p w14:paraId="44F577EB" w14:textId="0638A1C9" w:rsidR="003A584A" w:rsidRPr="000937AC" w:rsidRDefault="00AB1065" w:rsidP="00CF3414">
      <w:pPr>
        <w:spacing w:after="120"/>
        <w:ind w:left="624" w:hanging="397"/>
        <w:rPr>
          <w:rFonts w:ascii="Times New Roman" w:hAnsi="Times New Roman" w:cs="Times New Roman"/>
          <w:bCs/>
        </w:rPr>
      </w:pPr>
      <w:r w:rsidRPr="000937AC">
        <w:rPr>
          <w:rFonts w:ascii="Times New Roman" w:hAnsi="Times New Roman" w:cs="Times New Roman"/>
          <w:bCs/>
        </w:rPr>
        <w:t>1</w:t>
      </w:r>
      <w:r w:rsidR="00757547" w:rsidRPr="000937AC">
        <w:rPr>
          <w:rFonts w:ascii="Times New Roman" w:hAnsi="Times New Roman" w:cs="Times New Roman"/>
          <w:bCs/>
        </w:rPr>
        <w:t>5</w:t>
      </w:r>
      <w:r w:rsidRPr="000937AC">
        <w:rPr>
          <w:rFonts w:ascii="Times New Roman" w:hAnsi="Times New Roman" w:cs="Times New Roman"/>
          <w:bCs/>
        </w:rPr>
        <w:t>.1.</w:t>
      </w:r>
      <w:r w:rsidR="007862EF" w:rsidRPr="000937AC">
        <w:rPr>
          <w:rFonts w:ascii="Times New Roman" w:hAnsi="Times New Roman" w:cs="Times New Roman"/>
          <w:bCs/>
        </w:rPr>
        <w:t>Nedíln</w:t>
      </w:r>
      <w:r w:rsidR="00055DAE" w:rsidRPr="000937AC">
        <w:rPr>
          <w:rFonts w:ascii="Times New Roman" w:hAnsi="Times New Roman" w:cs="Times New Roman"/>
          <w:bCs/>
        </w:rPr>
        <w:t>ou součástí této dohody</w:t>
      </w:r>
      <w:r w:rsidR="007862EF" w:rsidRPr="000937AC">
        <w:rPr>
          <w:rFonts w:ascii="Times New Roman" w:hAnsi="Times New Roman" w:cs="Times New Roman"/>
          <w:bCs/>
        </w:rPr>
        <w:t xml:space="preserve"> jsou tyto přílohy: </w:t>
      </w:r>
    </w:p>
    <w:p w14:paraId="42286200" w14:textId="71BD5525" w:rsidR="007862EF" w:rsidRPr="000937AC" w:rsidRDefault="00E54A87" w:rsidP="00B9769C">
      <w:pPr>
        <w:pStyle w:val="Odstavecseseznamem"/>
        <w:numPr>
          <w:ilvl w:val="0"/>
          <w:numId w:val="22"/>
        </w:numPr>
        <w:rPr>
          <w:rFonts w:ascii="Times New Roman" w:hAnsi="Times New Roman" w:cs="Times New Roman"/>
          <w:bCs/>
        </w:rPr>
      </w:pPr>
      <w:r w:rsidRPr="000937AC">
        <w:rPr>
          <w:rFonts w:ascii="Times New Roman" w:hAnsi="Times New Roman" w:cs="Times New Roman"/>
          <w:bCs/>
        </w:rPr>
        <w:t xml:space="preserve">Příloha </w:t>
      </w:r>
      <w:r w:rsidR="008A6038" w:rsidRPr="000937AC">
        <w:rPr>
          <w:rFonts w:ascii="Times New Roman" w:hAnsi="Times New Roman" w:cs="Times New Roman"/>
          <w:bCs/>
        </w:rPr>
        <w:t xml:space="preserve">č. </w:t>
      </w:r>
      <w:r w:rsidR="009B7650" w:rsidRPr="000937AC">
        <w:rPr>
          <w:rFonts w:ascii="Times New Roman" w:hAnsi="Times New Roman" w:cs="Times New Roman"/>
          <w:bCs/>
        </w:rPr>
        <w:t>1</w:t>
      </w:r>
      <w:r w:rsidR="008A6038" w:rsidRPr="000937AC">
        <w:rPr>
          <w:rFonts w:ascii="Times New Roman" w:hAnsi="Times New Roman" w:cs="Times New Roman"/>
          <w:bCs/>
        </w:rPr>
        <w:t xml:space="preserve"> </w:t>
      </w:r>
      <w:r w:rsidRPr="000937AC">
        <w:rPr>
          <w:rFonts w:ascii="Times New Roman" w:hAnsi="Times New Roman" w:cs="Times New Roman"/>
          <w:bCs/>
        </w:rPr>
        <w:t xml:space="preserve">- </w:t>
      </w:r>
      <w:r w:rsidR="008A6038" w:rsidRPr="000937AC">
        <w:rPr>
          <w:rFonts w:ascii="Times New Roman" w:hAnsi="Times New Roman" w:cs="Times New Roman"/>
          <w:bCs/>
        </w:rPr>
        <w:t>Celková nabídková cena</w:t>
      </w:r>
      <w:r w:rsidR="001A65A8" w:rsidRPr="000937AC">
        <w:rPr>
          <w:rFonts w:ascii="Times New Roman" w:hAnsi="Times New Roman" w:cs="Times New Roman"/>
          <w:bCs/>
        </w:rPr>
        <w:t xml:space="preserve"> (příloha č. 2 ZD)</w:t>
      </w:r>
    </w:p>
    <w:p w14:paraId="7C32239B" w14:textId="1609D05D" w:rsidR="00873519" w:rsidRPr="000937AC" w:rsidRDefault="00873519" w:rsidP="00B9769C">
      <w:pPr>
        <w:pStyle w:val="Odstavecseseznamem"/>
        <w:numPr>
          <w:ilvl w:val="0"/>
          <w:numId w:val="22"/>
        </w:numPr>
        <w:rPr>
          <w:rFonts w:ascii="Times New Roman" w:hAnsi="Times New Roman" w:cs="Times New Roman"/>
          <w:bCs/>
        </w:rPr>
      </w:pPr>
      <w:r w:rsidRPr="000937AC">
        <w:rPr>
          <w:rFonts w:ascii="Times New Roman" w:hAnsi="Times New Roman" w:cs="Times New Roman"/>
          <w:bCs/>
        </w:rPr>
        <w:t>Příloha č. 2 – Ekologický předpis</w:t>
      </w:r>
    </w:p>
    <w:p w14:paraId="7F022F64" w14:textId="77777777" w:rsidR="001166D7" w:rsidRPr="000937AC" w:rsidRDefault="001166D7" w:rsidP="001166D7">
      <w:pPr>
        <w:pStyle w:val="Odstavecseseznamem"/>
        <w:rPr>
          <w:rFonts w:ascii="Times New Roman" w:hAnsi="Times New Roman" w:cs="Times New Roman"/>
          <w:b/>
        </w:rPr>
      </w:pPr>
    </w:p>
    <w:p w14:paraId="6AB6C9BC" w14:textId="352EBD21" w:rsidR="001166D7" w:rsidRPr="000937AC" w:rsidRDefault="003C1DCA" w:rsidP="001166D7">
      <w:pPr>
        <w:spacing w:before="100" w:after="100" w:line="240" w:lineRule="auto"/>
        <w:rPr>
          <w:rFonts w:ascii="Times New Roman" w:hAnsi="Times New Roman" w:cs="Times New Roman"/>
        </w:rPr>
      </w:pPr>
      <w:r w:rsidRPr="000937AC">
        <w:rPr>
          <w:rFonts w:ascii="Times New Roman" w:hAnsi="Times New Roman" w:cs="Times New Roman"/>
        </w:rPr>
        <w:t>V</w:t>
      </w:r>
      <w:r w:rsidR="00F40B62" w:rsidRPr="000937AC">
        <w:rPr>
          <w:rFonts w:ascii="Times New Roman" w:hAnsi="Times New Roman" w:cs="Times New Roman"/>
        </w:rPr>
        <w:t> Rychnově n/K.,</w:t>
      </w:r>
      <w:r w:rsidR="007862EF" w:rsidRPr="000937AC">
        <w:rPr>
          <w:rFonts w:ascii="Times New Roman" w:hAnsi="Times New Roman" w:cs="Times New Roman"/>
        </w:rPr>
        <w:t xml:space="preserve"> </w:t>
      </w:r>
      <w:proofErr w:type="gramStart"/>
      <w:r w:rsidR="007862EF" w:rsidRPr="000937AC">
        <w:rPr>
          <w:rFonts w:ascii="Times New Roman" w:hAnsi="Times New Roman" w:cs="Times New Roman"/>
        </w:rPr>
        <w:t>dne</w:t>
      </w:r>
      <w:r w:rsidR="00873519" w:rsidRPr="000937AC">
        <w:rPr>
          <w:rFonts w:ascii="Times New Roman" w:hAnsi="Times New Roman" w:cs="Times New Roman"/>
        </w:rPr>
        <w:t>:</w:t>
      </w:r>
      <w:r w:rsidR="00055DAE" w:rsidRPr="000937AC">
        <w:rPr>
          <w:rFonts w:ascii="Times New Roman" w:hAnsi="Times New Roman" w:cs="Times New Roman"/>
        </w:rPr>
        <w:t>…</w:t>
      </w:r>
      <w:proofErr w:type="gramEnd"/>
      <w:r w:rsidR="00055DAE" w:rsidRPr="000937AC">
        <w:rPr>
          <w:rFonts w:ascii="Times New Roman" w:hAnsi="Times New Roman" w:cs="Times New Roman"/>
        </w:rPr>
        <w:t>………………</w:t>
      </w:r>
      <w:r w:rsidR="001166D7" w:rsidRPr="000937AC">
        <w:rPr>
          <w:rFonts w:ascii="Times New Roman" w:hAnsi="Times New Roman" w:cs="Times New Roman"/>
        </w:rPr>
        <w:tab/>
      </w:r>
      <w:r w:rsidR="001166D7" w:rsidRPr="000937AC">
        <w:rPr>
          <w:rFonts w:ascii="Times New Roman" w:hAnsi="Times New Roman" w:cs="Times New Roman"/>
        </w:rPr>
        <w:tab/>
      </w:r>
      <w:r w:rsidR="001166D7" w:rsidRPr="000937AC">
        <w:rPr>
          <w:rFonts w:ascii="Times New Roman" w:hAnsi="Times New Roman" w:cs="Times New Roman"/>
        </w:rPr>
        <w:tab/>
      </w:r>
      <w:r w:rsidR="001166D7" w:rsidRPr="000937AC">
        <w:rPr>
          <w:rFonts w:ascii="Times New Roman" w:hAnsi="Times New Roman" w:cs="Times New Roman"/>
        </w:rPr>
        <w:tab/>
      </w:r>
      <w:r w:rsidR="001166D7" w:rsidRPr="000937AC">
        <w:rPr>
          <w:rFonts w:ascii="Times New Roman" w:hAnsi="Times New Roman" w:cs="Times New Roman"/>
        </w:rPr>
        <w:tab/>
      </w:r>
      <w:r w:rsidR="001166D7" w:rsidRPr="000937AC">
        <w:rPr>
          <w:rFonts w:ascii="Times New Roman" w:hAnsi="Times New Roman" w:cs="Times New Roman"/>
        </w:rPr>
        <w:tab/>
        <w:t xml:space="preserve">                           </w:t>
      </w:r>
      <w:r w:rsidR="001166D7" w:rsidRPr="00F04A2C">
        <w:rPr>
          <w:rFonts w:ascii="Times New Roman" w:hAnsi="Times New Roman" w:cs="Times New Roman"/>
          <w:highlight w:val="yellow"/>
        </w:rPr>
        <w:t>V……</w:t>
      </w:r>
      <w:proofErr w:type="gramStart"/>
      <w:r w:rsidR="001166D7" w:rsidRPr="00F04A2C">
        <w:rPr>
          <w:rFonts w:ascii="Times New Roman" w:hAnsi="Times New Roman" w:cs="Times New Roman"/>
          <w:highlight w:val="yellow"/>
        </w:rPr>
        <w:t>…….</w:t>
      </w:r>
      <w:proofErr w:type="gramEnd"/>
      <w:r w:rsidR="001166D7" w:rsidRPr="00F04A2C">
        <w:rPr>
          <w:rFonts w:ascii="Times New Roman" w:hAnsi="Times New Roman" w:cs="Times New Roman"/>
          <w:highlight w:val="yellow"/>
        </w:rPr>
        <w:t>……</w:t>
      </w:r>
      <w:proofErr w:type="gramStart"/>
      <w:r w:rsidR="001166D7" w:rsidRPr="00F04A2C">
        <w:rPr>
          <w:rFonts w:ascii="Times New Roman" w:hAnsi="Times New Roman" w:cs="Times New Roman"/>
          <w:highlight w:val="yellow"/>
        </w:rPr>
        <w:t>…</w:t>
      </w:r>
      <w:r w:rsidR="00873519" w:rsidRPr="00F04A2C">
        <w:rPr>
          <w:rFonts w:ascii="Times New Roman" w:hAnsi="Times New Roman" w:cs="Times New Roman"/>
          <w:highlight w:val="yellow"/>
        </w:rPr>
        <w:t>,</w:t>
      </w:r>
      <w:r w:rsidR="001166D7" w:rsidRPr="00F04A2C">
        <w:rPr>
          <w:rFonts w:ascii="Times New Roman" w:hAnsi="Times New Roman" w:cs="Times New Roman"/>
          <w:highlight w:val="yellow"/>
        </w:rPr>
        <w:t>dne</w:t>
      </w:r>
      <w:proofErr w:type="gramEnd"/>
      <w:r w:rsidR="00873519" w:rsidRPr="00F04A2C">
        <w:rPr>
          <w:rFonts w:ascii="Times New Roman" w:hAnsi="Times New Roman" w:cs="Times New Roman"/>
          <w:highlight w:val="yellow"/>
        </w:rPr>
        <w:t>:</w:t>
      </w:r>
      <w:proofErr w:type="gramStart"/>
      <w:r w:rsidR="001166D7" w:rsidRPr="00F04A2C">
        <w:rPr>
          <w:rFonts w:ascii="Times New Roman" w:hAnsi="Times New Roman" w:cs="Times New Roman"/>
          <w:highlight w:val="yellow"/>
        </w:rPr>
        <w:t xml:space="preserve"> ….</w:t>
      </w:r>
      <w:proofErr w:type="gramEnd"/>
      <w:r w:rsidR="001166D7" w:rsidRPr="00F04A2C">
        <w:rPr>
          <w:rFonts w:ascii="Times New Roman" w:hAnsi="Times New Roman" w:cs="Times New Roman"/>
          <w:highlight w:val="yellow"/>
        </w:rPr>
        <w:t>.……</w:t>
      </w:r>
      <w:proofErr w:type="gramStart"/>
      <w:r w:rsidR="001166D7" w:rsidRPr="00F04A2C">
        <w:rPr>
          <w:rFonts w:ascii="Times New Roman" w:hAnsi="Times New Roman" w:cs="Times New Roman"/>
          <w:highlight w:val="yellow"/>
        </w:rPr>
        <w:t>…….</w:t>
      </w:r>
      <w:proofErr w:type="gramEnd"/>
      <w:r w:rsidR="001166D7" w:rsidRPr="00F04A2C">
        <w:rPr>
          <w:rFonts w:ascii="Times New Roman" w:hAnsi="Times New Roman" w:cs="Times New Roman"/>
          <w:highlight w:val="yellow"/>
        </w:rPr>
        <w:t>.</w:t>
      </w:r>
    </w:p>
    <w:p w14:paraId="66A15F1C" w14:textId="77777777" w:rsidR="00873519" w:rsidRPr="000937AC" w:rsidRDefault="00873519" w:rsidP="00873519">
      <w:pPr>
        <w:spacing w:before="100" w:after="100" w:line="240" w:lineRule="auto"/>
        <w:rPr>
          <w:rFonts w:ascii="Times New Roman" w:hAnsi="Times New Roman" w:cs="Times New Roman"/>
          <w:bCs/>
          <w:i/>
        </w:rPr>
      </w:pPr>
    </w:p>
    <w:p w14:paraId="3A9E7C0A" w14:textId="2454DCA5" w:rsidR="00873519" w:rsidRPr="000937AC" w:rsidRDefault="00873519" w:rsidP="00873519">
      <w:pPr>
        <w:spacing w:before="100" w:after="100" w:line="240" w:lineRule="auto"/>
        <w:rPr>
          <w:rFonts w:ascii="Times New Roman" w:hAnsi="Times New Roman" w:cs="Times New Roman"/>
          <w:bCs/>
        </w:rPr>
      </w:pPr>
      <w:r w:rsidRPr="000937AC">
        <w:rPr>
          <w:rFonts w:ascii="Times New Roman" w:hAnsi="Times New Roman" w:cs="Times New Roman"/>
          <w:bCs/>
          <w:i/>
        </w:rPr>
        <w:t>za Objednatele</w:t>
      </w:r>
      <w:r w:rsidRPr="000937AC">
        <w:rPr>
          <w:rFonts w:ascii="Times New Roman" w:hAnsi="Times New Roman" w:cs="Times New Roman"/>
          <w:bCs/>
          <w:i/>
        </w:rPr>
        <w:tab/>
      </w:r>
      <w:r w:rsidRPr="000937AC">
        <w:rPr>
          <w:rFonts w:ascii="Times New Roman" w:hAnsi="Times New Roman" w:cs="Times New Roman"/>
          <w:bCs/>
          <w:i/>
        </w:rPr>
        <w:tab/>
      </w:r>
      <w:r w:rsidRPr="000937AC">
        <w:rPr>
          <w:rFonts w:ascii="Times New Roman" w:hAnsi="Times New Roman" w:cs="Times New Roman"/>
          <w:bCs/>
          <w:i/>
        </w:rPr>
        <w:tab/>
      </w:r>
      <w:r w:rsidRPr="000937AC">
        <w:rPr>
          <w:rFonts w:ascii="Times New Roman" w:hAnsi="Times New Roman" w:cs="Times New Roman"/>
          <w:bCs/>
          <w:i/>
        </w:rPr>
        <w:tab/>
      </w:r>
      <w:r w:rsidRPr="000937AC">
        <w:rPr>
          <w:rFonts w:ascii="Times New Roman" w:hAnsi="Times New Roman" w:cs="Times New Roman"/>
          <w:bCs/>
          <w:i/>
        </w:rPr>
        <w:tab/>
        <w:t xml:space="preserve">                                                                    </w:t>
      </w:r>
      <w:r w:rsidRPr="000937AC">
        <w:rPr>
          <w:rFonts w:ascii="Times New Roman" w:hAnsi="Times New Roman" w:cs="Times New Roman"/>
          <w:bCs/>
          <w:i/>
          <w:iCs/>
        </w:rPr>
        <w:t xml:space="preserve"> za Zhotovitele</w:t>
      </w:r>
    </w:p>
    <w:p w14:paraId="4F307E6B" w14:textId="6D096099" w:rsidR="00873519" w:rsidRPr="000937AC" w:rsidRDefault="00873519" w:rsidP="00873519">
      <w:pPr>
        <w:spacing w:before="100" w:after="100" w:line="240" w:lineRule="auto"/>
        <w:rPr>
          <w:rFonts w:ascii="Times New Roman" w:hAnsi="Times New Roman" w:cs="Times New Roman"/>
          <w:bCs/>
          <w:i/>
        </w:rPr>
      </w:pPr>
    </w:p>
    <w:p w14:paraId="362B5BA4" w14:textId="016623B7" w:rsidR="007862EF" w:rsidRPr="000937AC" w:rsidRDefault="007862EF" w:rsidP="007862EF">
      <w:pPr>
        <w:rPr>
          <w:rFonts w:ascii="Times New Roman" w:hAnsi="Times New Roman" w:cs="Times New Roman"/>
        </w:rPr>
      </w:pPr>
    </w:p>
    <w:p w14:paraId="38677CDE" w14:textId="77777777" w:rsidR="007862EF" w:rsidRPr="000937AC" w:rsidRDefault="007862EF" w:rsidP="007862EF">
      <w:pPr>
        <w:spacing w:before="100" w:after="100" w:line="240" w:lineRule="auto"/>
        <w:rPr>
          <w:rFonts w:ascii="Times New Roman" w:hAnsi="Times New Roman" w:cs="Times New Roman"/>
        </w:rPr>
      </w:pPr>
    </w:p>
    <w:p w14:paraId="752E25C4" w14:textId="01954761" w:rsidR="007862EF" w:rsidRPr="000937AC" w:rsidRDefault="007862EF" w:rsidP="007862EF">
      <w:pPr>
        <w:spacing w:before="100" w:after="100" w:line="240" w:lineRule="auto"/>
        <w:rPr>
          <w:rFonts w:ascii="Times New Roman" w:hAnsi="Times New Roman" w:cs="Times New Roman"/>
        </w:rPr>
      </w:pPr>
      <w:r w:rsidRPr="000937AC">
        <w:rPr>
          <w:rFonts w:ascii="Times New Roman" w:hAnsi="Times New Roman" w:cs="Times New Roman"/>
        </w:rPr>
        <w:t>...............................</w:t>
      </w:r>
      <w:r w:rsidR="001166D7" w:rsidRPr="000937AC">
        <w:rPr>
          <w:rFonts w:ascii="Times New Roman" w:hAnsi="Times New Roman" w:cs="Times New Roman"/>
        </w:rPr>
        <w:t>.</w:t>
      </w:r>
      <w:r w:rsidR="001166D7" w:rsidRPr="000937AC">
        <w:rPr>
          <w:rFonts w:ascii="Times New Roman" w:hAnsi="Times New Roman" w:cs="Times New Roman"/>
        </w:rPr>
        <w:tab/>
      </w:r>
      <w:r w:rsidRPr="000937AC">
        <w:rPr>
          <w:rFonts w:ascii="Times New Roman" w:hAnsi="Times New Roman" w:cs="Times New Roman"/>
        </w:rPr>
        <w:t xml:space="preserve">. </w:t>
      </w:r>
      <w:r w:rsidR="001166D7" w:rsidRPr="000937AC">
        <w:rPr>
          <w:rFonts w:ascii="Times New Roman" w:hAnsi="Times New Roman" w:cs="Times New Roman"/>
        </w:rPr>
        <w:tab/>
        <w:t xml:space="preserve">                                                              ……………………………………..</w:t>
      </w:r>
    </w:p>
    <w:p w14:paraId="066BB73C" w14:textId="425EF49B" w:rsidR="007862EF" w:rsidRPr="000937AC" w:rsidRDefault="00F40B62" w:rsidP="007862EF">
      <w:pPr>
        <w:spacing w:before="100" w:after="100" w:line="240" w:lineRule="auto"/>
        <w:rPr>
          <w:rFonts w:ascii="Times New Roman" w:hAnsi="Times New Roman" w:cs="Times New Roman"/>
          <w:bCs/>
        </w:rPr>
      </w:pPr>
      <w:r w:rsidRPr="000937AC">
        <w:rPr>
          <w:rFonts w:ascii="Times New Roman" w:hAnsi="Times New Roman" w:cs="Times New Roman"/>
          <w:bCs/>
        </w:rPr>
        <w:t>Ing. Luboš Mottl</w:t>
      </w:r>
      <w:r w:rsidRPr="000937AC">
        <w:rPr>
          <w:rFonts w:ascii="Times New Roman" w:hAnsi="Times New Roman" w:cs="Times New Roman"/>
          <w:bCs/>
        </w:rPr>
        <w:tab/>
      </w:r>
      <w:r w:rsidRPr="000937AC">
        <w:rPr>
          <w:rFonts w:ascii="Times New Roman" w:hAnsi="Times New Roman" w:cs="Times New Roman"/>
          <w:bCs/>
        </w:rPr>
        <w:tab/>
      </w:r>
      <w:r w:rsidRPr="000937AC">
        <w:rPr>
          <w:rFonts w:ascii="Times New Roman" w:hAnsi="Times New Roman" w:cs="Times New Roman"/>
          <w:bCs/>
        </w:rPr>
        <w:tab/>
        <w:t xml:space="preserve">                                                                   </w:t>
      </w:r>
      <w:r w:rsidR="00873519" w:rsidRPr="00F04A2C">
        <w:rPr>
          <w:rFonts w:ascii="Times New Roman" w:hAnsi="Times New Roman" w:cs="Times New Roman"/>
          <w:bCs/>
          <w:highlight w:val="yellow"/>
        </w:rPr>
        <w:t>Jméno, příjmení a funkce odpovědné osoby</w:t>
      </w:r>
    </w:p>
    <w:p w14:paraId="6D6122FB" w14:textId="6B36E219" w:rsidR="007862EF" w:rsidRPr="000937AC" w:rsidRDefault="00F40B62" w:rsidP="007862EF">
      <w:pPr>
        <w:spacing w:before="100" w:after="100" w:line="240" w:lineRule="auto"/>
        <w:rPr>
          <w:rFonts w:ascii="Times New Roman" w:hAnsi="Times New Roman" w:cs="Times New Roman"/>
          <w:bCs/>
        </w:rPr>
      </w:pPr>
      <w:r w:rsidRPr="000937AC">
        <w:rPr>
          <w:rFonts w:ascii="Times New Roman" w:hAnsi="Times New Roman" w:cs="Times New Roman"/>
          <w:bCs/>
        </w:rPr>
        <w:t>Vedoucí odštěpného závodu</w:t>
      </w:r>
    </w:p>
    <w:p w14:paraId="3F7BC4CE" w14:textId="24667EA8" w:rsidR="000A26F1" w:rsidRPr="00DC6E2C" w:rsidRDefault="00F40B62">
      <w:pPr>
        <w:rPr>
          <w:rFonts w:ascii="Times New Roman" w:hAnsi="Times New Roman" w:cs="Times New Roman"/>
        </w:rPr>
      </w:pPr>
      <w:r w:rsidRPr="000937AC">
        <w:rPr>
          <w:rFonts w:ascii="Times New Roman" w:hAnsi="Times New Roman" w:cs="Times New Roman"/>
          <w:bCs/>
        </w:rPr>
        <w:t>Nemocnice Rychnov n/K. o.z.</w:t>
      </w:r>
    </w:p>
    <w:sectPr w:rsidR="000A26F1" w:rsidRPr="00DC6E2C">
      <w:headerReference w:type="default" r:id="rId9"/>
      <w:footerReference w:type="default" r:id="rId10"/>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3A22" w14:textId="77777777" w:rsidR="00F67ACB" w:rsidRDefault="00F67ACB" w:rsidP="00F67ACB">
      <w:pPr>
        <w:spacing w:after="0" w:line="240" w:lineRule="auto"/>
      </w:pPr>
      <w:r>
        <w:separator/>
      </w:r>
    </w:p>
  </w:endnote>
  <w:endnote w:type="continuationSeparator" w:id="0">
    <w:p w14:paraId="60194657" w14:textId="77777777" w:rsidR="00F67ACB" w:rsidRDefault="00F67ACB" w:rsidP="00F6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677375"/>
      <w:docPartObj>
        <w:docPartGallery w:val="Page Numbers (Bottom of Page)"/>
        <w:docPartUnique/>
      </w:docPartObj>
    </w:sdtPr>
    <w:sdtEndPr>
      <w:rPr>
        <w:rFonts w:ascii="Times New Roman" w:hAnsi="Times New Roman" w:cs="Times New Roman"/>
      </w:rPr>
    </w:sdtEndPr>
    <w:sdtContent>
      <w:p w14:paraId="423F6C38" w14:textId="77777777" w:rsidR="00F67ACB" w:rsidRPr="000D7D46" w:rsidRDefault="00F67ACB">
        <w:pPr>
          <w:pStyle w:val="Zpat"/>
          <w:jc w:val="center"/>
          <w:rPr>
            <w:rFonts w:ascii="Times New Roman" w:hAnsi="Times New Roman" w:cs="Times New Roman"/>
          </w:rPr>
        </w:pPr>
        <w:r w:rsidRPr="000D7D46">
          <w:rPr>
            <w:rFonts w:ascii="Times New Roman" w:hAnsi="Times New Roman" w:cs="Times New Roman"/>
          </w:rPr>
          <w:fldChar w:fldCharType="begin"/>
        </w:r>
        <w:r w:rsidRPr="000D7D46">
          <w:rPr>
            <w:rFonts w:ascii="Times New Roman" w:hAnsi="Times New Roman" w:cs="Times New Roman"/>
          </w:rPr>
          <w:instrText>PAGE   \* MERGEFORMAT</w:instrText>
        </w:r>
        <w:r w:rsidRPr="000D7D46">
          <w:rPr>
            <w:rFonts w:ascii="Times New Roman" w:hAnsi="Times New Roman" w:cs="Times New Roman"/>
          </w:rPr>
          <w:fldChar w:fldCharType="separate"/>
        </w:r>
        <w:r w:rsidR="001F3225" w:rsidRPr="000D7D46">
          <w:rPr>
            <w:rFonts w:ascii="Times New Roman" w:hAnsi="Times New Roman" w:cs="Times New Roman"/>
            <w:noProof/>
          </w:rPr>
          <w:t>11</w:t>
        </w:r>
        <w:r w:rsidRPr="000D7D46">
          <w:rPr>
            <w:rFonts w:ascii="Times New Roman" w:hAnsi="Times New Roman" w:cs="Times New Roman"/>
          </w:rPr>
          <w:fldChar w:fldCharType="end"/>
        </w:r>
      </w:p>
    </w:sdtContent>
  </w:sdt>
  <w:p w14:paraId="16277398" w14:textId="77777777" w:rsidR="00F67ACB" w:rsidRDefault="00F67A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D5FA" w14:textId="77777777" w:rsidR="00F67ACB" w:rsidRDefault="00F67ACB" w:rsidP="00F67ACB">
      <w:pPr>
        <w:spacing w:after="0" w:line="240" w:lineRule="auto"/>
      </w:pPr>
      <w:r>
        <w:separator/>
      </w:r>
    </w:p>
  </w:footnote>
  <w:footnote w:type="continuationSeparator" w:id="0">
    <w:p w14:paraId="11C6C4D7" w14:textId="77777777" w:rsidR="00F67ACB" w:rsidRDefault="00F67ACB" w:rsidP="00F67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DC56" w14:textId="77777777" w:rsidR="00F67ACB" w:rsidRDefault="00F67ACB">
    <w:pPr>
      <w:pStyle w:val="Zhlav"/>
    </w:pPr>
  </w:p>
  <w:p w14:paraId="008FCED4" w14:textId="77777777" w:rsidR="00873519" w:rsidRDefault="00873519">
    <w:pPr>
      <w:pStyle w:val="Zhlav"/>
      <w:rPr>
        <w:rFonts w:ascii="Times New Roman" w:hAnsi="Times New Roman" w:cs="Times New Roman"/>
        <w:i/>
        <w:iCs/>
        <w:sz w:val="16"/>
        <w:szCs w:val="16"/>
      </w:rPr>
    </w:pPr>
  </w:p>
  <w:p w14:paraId="278547C3" w14:textId="1FBD6910" w:rsidR="00873519" w:rsidRPr="00873519" w:rsidRDefault="00873519">
    <w:pPr>
      <w:pStyle w:val="Zhlav"/>
      <w:rPr>
        <w:rFonts w:ascii="Times New Roman" w:hAnsi="Times New Roman" w:cs="Times New Roman"/>
        <w:i/>
        <w:iCs/>
        <w:sz w:val="16"/>
        <w:szCs w:val="16"/>
      </w:rPr>
    </w:pPr>
    <w:r w:rsidRPr="00873519">
      <w:rPr>
        <w:rFonts w:ascii="Times New Roman" w:hAnsi="Times New Roman" w:cs="Times New Roman"/>
        <w:i/>
        <w:iCs/>
        <w:sz w:val="16"/>
        <w:szCs w:val="16"/>
      </w:rPr>
      <w:t>Příloha č. 4</w:t>
    </w:r>
    <w:r w:rsidR="00842B9A">
      <w:rPr>
        <w:rFonts w:ascii="Times New Roman" w:hAnsi="Times New Roman" w:cs="Times New Roman"/>
        <w:i/>
        <w:iCs/>
        <w:sz w:val="16"/>
        <w:szCs w:val="16"/>
      </w:rPr>
      <w:t>.</w:t>
    </w:r>
    <w:r w:rsidR="00F40B62">
      <w:rPr>
        <w:rFonts w:ascii="Times New Roman" w:hAnsi="Times New Roman" w:cs="Times New Roman"/>
        <w:i/>
        <w:iCs/>
        <w:sz w:val="16"/>
        <w:szCs w:val="16"/>
      </w:rPr>
      <w:t>2</w:t>
    </w:r>
    <w:r w:rsidRPr="00873519">
      <w:rPr>
        <w:rFonts w:ascii="Times New Roman" w:hAnsi="Times New Roman" w:cs="Times New Roman"/>
        <w:i/>
        <w:iCs/>
        <w:sz w:val="16"/>
        <w:szCs w:val="16"/>
      </w:rP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B1F"/>
    <w:multiLevelType w:val="hybridMultilevel"/>
    <w:tmpl w:val="4E56D33A"/>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 w15:restartNumberingAfterBreak="0">
    <w:nsid w:val="04B71FE9"/>
    <w:multiLevelType w:val="multilevel"/>
    <w:tmpl w:val="0405001F"/>
    <w:numStyleLink w:val="Styl4"/>
  </w:abstractNum>
  <w:abstractNum w:abstractNumId="2" w15:restartNumberingAfterBreak="0">
    <w:nsid w:val="08042C31"/>
    <w:multiLevelType w:val="multilevel"/>
    <w:tmpl w:val="D02CDFC4"/>
    <w:lvl w:ilvl="0">
      <w:start w:val="3"/>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8D744C8"/>
    <w:multiLevelType w:val="multilevel"/>
    <w:tmpl w:val="CF2663E8"/>
    <w:lvl w:ilvl="0">
      <w:start w:val="10"/>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E41065"/>
    <w:multiLevelType w:val="hybridMultilevel"/>
    <w:tmpl w:val="4D74D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605190"/>
    <w:multiLevelType w:val="multilevel"/>
    <w:tmpl w:val="0405001F"/>
    <w:styleLink w:val="Styl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F62B70"/>
    <w:multiLevelType w:val="multilevel"/>
    <w:tmpl w:val="464405D2"/>
    <w:lvl w:ilvl="0">
      <w:start w:val="11"/>
      <w:numFmt w:val="decimal"/>
      <w:lvlText w:val="%1."/>
      <w:lvlJc w:val="left"/>
      <w:pPr>
        <w:ind w:left="444" w:hanging="444"/>
      </w:pPr>
      <w:rPr>
        <w:rFonts w:hint="default"/>
      </w:rPr>
    </w:lvl>
    <w:lvl w:ilvl="1">
      <w:start w:val="2"/>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7012F61"/>
    <w:multiLevelType w:val="multilevel"/>
    <w:tmpl w:val="BE0C417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AA396A"/>
    <w:multiLevelType w:val="multilevel"/>
    <w:tmpl w:val="BDA03A12"/>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94B57"/>
    <w:multiLevelType w:val="multilevel"/>
    <w:tmpl w:val="2744C666"/>
    <w:lvl w:ilvl="0">
      <w:start w:val="6"/>
      <w:numFmt w:val="decimal"/>
      <w:lvlText w:val="%1."/>
      <w:lvlJc w:val="left"/>
      <w:pPr>
        <w:ind w:left="360" w:hanging="360"/>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C5B20"/>
    <w:multiLevelType w:val="multilevel"/>
    <w:tmpl w:val="0405001F"/>
    <w:styleLink w:val="Sty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890286"/>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B457A5"/>
    <w:multiLevelType w:val="multilevel"/>
    <w:tmpl w:val="1E48FF58"/>
    <w:lvl w:ilvl="0">
      <w:start w:val="7"/>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3" w15:restartNumberingAfterBreak="0">
    <w:nsid w:val="296A066B"/>
    <w:multiLevelType w:val="hybridMultilevel"/>
    <w:tmpl w:val="D592D554"/>
    <w:lvl w:ilvl="0" w:tplc="9388735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B52C69"/>
    <w:multiLevelType w:val="hybridMultilevel"/>
    <w:tmpl w:val="EE6677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0609A"/>
    <w:multiLevelType w:val="multilevel"/>
    <w:tmpl w:val="BDA03A12"/>
    <w:numStyleLink w:val="Styl3"/>
  </w:abstractNum>
  <w:abstractNum w:abstractNumId="16" w15:restartNumberingAfterBreak="0">
    <w:nsid w:val="3E9A52DB"/>
    <w:multiLevelType w:val="multilevel"/>
    <w:tmpl w:val="0405001F"/>
    <w:styleLink w:val="Styl2"/>
    <w:lvl w:ilvl="0">
      <w:start w:val="1"/>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E0D68"/>
    <w:multiLevelType w:val="multilevel"/>
    <w:tmpl w:val="040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F23E9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DF1C57"/>
    <w:multiLevelType w:val="multilevel"/>
    <w:tmpl w:val="BFB4FFBC"/>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4335E8"/>
    <w:multiLevelType w:val="multilevel"/>
    <w:tmpl w:val="0405001F"/>
    <w:styleLink w:val="Styl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336B00"/>
    <w:multiLevelType w:val="hybridMultilevel"/>
    <w:tmpl w:val="5A6C380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2" w15:restartNumberingAfterBreak="0">
    <w:nsid w:val="5F8D62E1"/>
    <w:multiLevelType w:val="multilevel"/>
    <w:tmpl w:val="0405001F"/>
    <w:styleLink w:val="Sty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6554AB"/>
    <w:multiLevelType w:val="multilevel"/>
    <w:tmpl w:val="ECBC707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9CB68CB"/>
    <w:multiLevelType w:val="multilevel"/>
    <w:tmpl w:val="07C0CD9A"/>
    <w:lvl w:ilvl="0">
      <w:start w:val="12"/>
      <w:numFmt w:val="decimal"/>
      <w:lvlText w:val="%1."/>
      <w:lvlJc w:val="left"/>
      <w:pPr>
        <w:ind w:left="360" w:hanging="360"/>
      </w:pPr>
      <w:rPr>
        <w:rFonts w:hint="default"/>
      </w:rPr>
    </w:lvl>
    <w:lvl w:ilvl="1">
      <w:start w:val="1"/>
      <w:numFmt w:val="decimal"/>
      <w:lvlText w:val="%1.%2."/>
      <w:lvlJc w:val="left"/>
      <w:pPr>
        <w:ind w:left="791"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B622DB"/>
    <w:multiLevelType w:val="multilevel"/>
    <w:tmpl w:val="0405001F"/>
    <w:styleLink w:val="Styl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742937"/>
    <w:multiLevelType w:val="hybridMultilevel"/>
    <w:tmpl w:val="A3D827D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B3F728B"/>
    <w:multiLevelType w:val="multilevel"/>
    <w:tmpl w:val="BFB4FFBC"/>
    <w:numStyleLink w:val="Styl1"/>
  </w:abstractNum>
  <w:abstractNum w:abstractNumId="28" w15:restartNumberingAfterBreak="0">
    <w:nsid w:val="7F7322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5242433">
    <w:abstractNumId w:val="18"/>
  </w:num>
  <w:num w:numId="2" w16cid:durableId="244147228">
    <w:abstractNumId w:val="2"/>
  </w:num>
  <w:num w:numId="3" w16cid:durableId="154029558">
    <w:abstractNumId w:val="28"/>
  </w:num>
  <w:num w:numId="4" w16cid:durableId="126434092">
    <w:abstractNumId w:val="27"/>
  </w:num>
  <w:num w:numId="5" w16cid:durableId="47850882">
    <w:abstractNumId w:val="19"/>
  </w:num>
  <w:num w:numId="6" w16cid:durableId="807551775">
    <w:abstractNumId w:val="16"/>
  </w:num>
  <w:num w:numId="7" w16cid:durableId="528564315">
    <w:abstractNumId w:val="15"/>
  </w:num>
  <w:num w:numId="8" w16cid:durableId="1455832731">
    <w:abstractNumId w:val="8"/>
  </w:num>
  <w:num w:numId="9" w16cid:durableId="1951549411">
    <w:abstractNumId w:val="1"/>
  </w:num>
  <w:num w:numId="10" w16cid:durableId="1031497436">
    <w:abstractNumId w:val="17"/>
  </w:num>
  <w:num w:numId="11" w16cid:durableId="298582054">
    <w:abstractNumId w:val="9"/>
  </w:num>
  <w:num w:numId="12" w16cid:durableId="187718575">
    <w:abstractNumId w:val="5"/>
  </w:num>
  <w:num w:numId="13" w16cid:durableId="1678926806">
    <w:abstractNumId w:val="11"/>
  </w:num>
  <w:num w:numId="14" w16cid:durableId="1042634143">
    <w:abstractNumId w:val="20"/>
  </w:num>
  <w:num w:numId="15" w16cid:durableId="423845871">
    <w:abstractNumId w:val="25"/>
  </w:num>
  <w:num w:numId="16" w16cid:durableId="791289121">
    <w:abstractNumId w:val="10"/>
  </w:num>
  <w:num w:numId="17" w16cid:durableId="149951240">
    <w:abstractNumId w:val="24"/>
  </w:num>
  <w:num w:numId="18" w16cid:durableId="1530873152">
    <w:abstractNumId w:val="22"/>
  </w:num>
  <w:num w:numId="19" w16cid:durableId="356851066">
    <w:abstractNumId w:val="21"/>
  </w:num>
  <w:num w:numId="20" w16cid:durableId="1708868448">
    <w:abstractNumId w:val="26"/>
  </w:num>
  <w:num w:numId="21" w16cid:durableId="1592547159">
    <w:abstractNumId w:val="0"/>
  </w:num>
  <w:num w:numId="22" w16cid:durableId="1110399124">
    <w:abstractNumId w:val="4"/>
  </w:num>
  <w:num w:numId="23" w16cid:durableId="1980647834">
    <w:abstractNumId w:val="9"/>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64" w:hanging="62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855927428">
    <w:abstractNumId w:val="12"/>
  </w:num>
  <w:num w:numId="25" w16cid:durableId="611665730">
    <w:abstractNumId w:val="7"/>
  </w:num>
  <w:num w:numId="26" w16cid:durableId="117646356">
    <w:abstractNumId w:val="23"/>
  </w:num>
  <w:num w:numId="27" w16cid:durableId="553658940">
    <w:abstractNumId w:val="3"/>
  </w:num>
  <w:num w:numId="28" w16cid:durableId="1683820905">
    <w:abstractNumId w:val="6"/>
  </w:num>
  <w:num w:numId="29" w16cid:durableId="367800443">
    <w:abstractNumId w:val="13"/>
  </w:num>
  <w:num w:numId="30" w16cid:durableId="16517092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6F1"/>
    <w:rsid w:val="00024361"/>
    <w:rsid w:val="00036C19"/>
    <w:rsid w:val="000456BF"/>
    <w:rsid w:val="00055DAE"/>
    <w:rsid w:val="0005728C"/>
    <w:rsid w:val="000647B0"/>
    <w:rsid w:val="00084DC6"/>
    <w:rsid w:val="000937AC"/>
    <w:rsid w:val="00093AA0"/>
    <w:rsid w:val="000964A8"/>
    <w:rsid w:val="000A26F1"/>
    <w:rsid w:val="000B7117"/>
    <w:rsid w:val="000C2821"/>
    <w:rsid w:val="000D7D46"/>
    <w:rsid w:val="00106116"/>
    <w:rsid w:val="001166D7"/>
    <w:rsid w:val="00120DA4"/>
    <w:rsid w:val="0012154A"/>
    <w:rsid w:val="00130FDA"/>
    <w:rsid w:val="001507C4"/>
    <w:rsid w:val="0017457B"/>
    <w:rsid w:val="001A3C9A"/>
    <w:rsid w:val="001A65A8"/>
    <w:rsid w:val="001C1CF0"/>
    <w:rsid w:val="001D6463"/>
    <w:rsid w:val="001E3A7B"/>
    <w:rsid w:val="001F0C6D"/>
    <w:rsid w:val="001F3225"/>
    <w:rsid w:val="00213740"/>
    <w:rsid w:val="00231DCB"/>
    <w:rsid w:val="00234059"/>
    <w:rsid w:val="00277E83"/>
    <w:rsid w:val="00285E7C"/>
    <w:rsid w:val="0029417F"/>
    <w:rsid w:val="002C12CE"/>
    <w:rsid w:val="002C7630"/>
    <w:rsid w:val="002D2DD8"/>
    <w:rsid w:val="002E0BEA"/>
    <w:rsid w:val="002F027F"/>
    <w:rsid w:val="00360B08"/>
    <w:rsid w:val="00360BAF"/>
    <w:rsid w:val="00367604"/>
    <w:rsid w:val="003A584A"/>
    <w:rsid w:val="003C0C83"/>
    <w:rsid w:val="003C1DCA"/>
    <w:rsid w:val="004037D3"/>
    <w:rsid w:val="00414C4D"/>
    <w:rsid w:val="00424028"/>
    <w:rsid w:val="004353C4"/>
    <w:rsid w:val="004536CD"/>
    <w:rsid w:val="0046343D"/>
    <w:rsid w:val="00490212"/>
    <w:rsid w:val="00495FE8"/>
    <w:rsid w:val="004A5E13"/>
    <w:rsid w:val="004E453B"/>
    <w:rsid w:val="00504DA3"/>
    <w:rsid w:val="00524970"/>
    <w:rsid w:val="00524C87"/>
    <w:rsid w:val="00532BCC"/>
    <w:rsid w:val="00533721"/>
    <w:rsid w:val="00556FE3"/>
    <w:rsid w:val="00562AB3"/>
    <w:rsid w:val="00570539"/>
    <w:rsid w:val="00587CEA"/>
    <w:rsid w:val="00597724"/>
    <w:rsid w:val="005A1F55"/>
    <w:rsid w:val="005A4A28"/>
    <w:rsid w:val="005E1A99"/>
    <w:rsid w:val="005E719B"/>
    <w:rsid w:val="005F03FF"/>
    <w:rsid w:val="005F1DDC"/>
    <w:rsid w:val="00623319"/>
    <w:rsid w:val="00644DD8"/>
    <w:rsid w:val="006528C5"/>
    <w:rsid w:val="006639D7"/>
    <w:rsid w:val="006921F9"/>
    <w:rsid w:val="006A552D"/>
    <w:rsid w:val="006A77F2"/>
    <w:rsid w:val="006C75C9"/>
    <w:rsid w:val="006D3419"/>
    <w:rsid w:val="006D7D97"/>
    <w:rsid w:val="006F5098"/>
    <w:rsid w:val="00710FCD"/>
    <w:rsid w:val="007158E9"/>
    <w:rsid w:val="00726D0C"/>
    <w:rsid w:val="00757547"/>
    <w:rsid w:val="00760379"/>
    <w:rsid w:val="007862EF"/>
    <w:rsid w:val="007A2A66"/>
    <w:rsid w:val="007A7EAB"/>
    <w:rsid w:val="007B47D1"/>
    <w:rsid w:val="007B74E3"/>
    <w:rsid w:val="007C1E54"/>
    <w:rsid w:val="0080697B"/>
    <w:rsid w:val="00814D06"/>
    <w:rsid w:val="00824129"/>
    <w:rsid w:val="0083200F"/>
    <w:rsid w:val="0083515B"/>
    <w:rsid w:val="00842B9A"/>
    <w:rsid w:val="00873519"/>
    <w:rsid w:val="00880CEE"/>
    <w:rsid w:val="008A3389"/>
    <w:rsid w:val="008A6038"/>
    <w:rsid w:val="008B361E"/>
    <w:rsid w:val="008C4311"/>
    <w:rsid w:val="008D0377"/>
    <w:rsid w:val="008D7043"/>
    <w:rsid w:val="008E5A2E"/>
    <w:rsid w:val="008F3381"/>
    <w:rsid w:val="008F37B8"/>
    <w:rsid w:val="009162C1"/>
    <w:rsid w:val="00922495"/>
    <w:rsid w:val="00923100"/>
    <w:rsid w:val="00944A6E"/>
    <w:rsid w:val="009501EF"/>
    <w:rsid w:val="009633F7"/>
    <w:rsid w:val="0096544E"/>
    <w:rsid w:val="00971BFD"/>
    <w:rsid w:val="00973B4E"/>
    <w:rsid w:val="00991AE4"/>
    <w:rsid w:val="009B3775"/>
    <w:rsid w:val="009B7650"/>
    <w:rsid w:val="009E346E"/>
    <w:rsid w:val="009F08A0"/>
    <w:rsid w:val="009F258A"/>
    <w:rsid w:val="00A04C68"/>
    <w:rsid w:val="00A40B29"/>
    <w:rsid w:val="00A40FE8"/>
    <w:rsid w:val="00A65584"/>
    <w:rsid w:val="00AB085C"/>
    <w:rsid w:val="00AB1065"/>
    <w:rsid w:val="00AB4597"/>
    <w:rsid w:val="00AC6A2D"/>
    <w:rsid w:val="00AF1A96"/>
    <w:rsid w:val="00AF6E73"/>
    <w:rsid w:val="00B02F2B"/>
    <w:rsid w:val="00B1084E"/>
    <w:rsid w:val="00B215D1"/>
    <w:rsid w:val="00B42B56"/>
    <w:rsid w:val="00B54264"/>
    <w:rsid w:val="00B62C9D"/>
    <w:rsid w:val="00B64B48"/>
    <w:rsid w:val="00B93269"/>
    <w:rsid w:val="00B9769C"/>
    <w:rsid w:val="00BA0807"/>
    <w:rsid w:val="00BA2E62"/>
    <w:rsid w:val="00BD173C"/>
    <w:rsid w:val="00BE1590"/>
    <w:rsid w:val="00BE719D"/>
    <w:rsid w:val="00C2503C"/>
    <w:rsid w:val="00C6299E"/>
    <w:rsid w:val="00C71E09"/>
    <w:rsid w:val="00C72C68"/>
    <w:rsid w:val="00C80A70"/>
    <w:rsid w:val="00C867DF"/>
    <w:rsid w:val="00C9083F"/>
    <w:rsid w:val="00CA1620"/>
    <w:rsid w:val="00CB3BA1"/>
    <w:rsid w:val="00CF0D05"/>
    <w:rsid w:val="00CF3414"/>
    <w:rsid w:val="00CF6160"/>
    <w:rsid w:val="00D006D3"/>
    <w:rsid w:val="00D066B5"/>
    <w:rsid w:val="00D161E2"/>
    <w:rsid w:val="00D32D28"/>
    <w:rsid w:val="00D80237"/>
    <w:rsid w:val="00D83576"/>
    <w:rsid w:val="00D835B4"/>
    <w:rsid w:val="00DA4F5E"/>
    <w:rsid w:val="00DB07AA"/>
    <w:rsid w:val="00DB3EC0"/>
    <w:rsid w:val="00DC052C"/>
    <w:rsid w:val="00DC0F99"/>
    <w:rsid w:val="00DC1E66"/>
    <w:rsid w:val="00DC6E2C"/>
    <w:rsid w:val="00DC70B3"/>
    <w:rsid w:val="00E00992"/>
    <w:rsid w:val="00E10D40"/>
    <w:rsid w:val="00E122DF"/>
    <w:rsid w:val="00E22C88"/>
    <w:rsid w:val="00E2750E"/>
    <w:rsid w:val="00E40D31"/>
    <w:rsid w:val="00E54A87"/>
    <w:rsid w:val="00E7003E"/>
    <w:rsid w:val="00E82220"/>
    <w:rsid w:val="00E84F71"/>
    <w:rsid w:val="00E8606E"/>
    <w:rsid w:val="00EA5DDC"/>
    <w:rsid w:val="00EB24DD"/>
    <w:rsid w:val="00F04A2C"/>
    <w:rsid w:val="00F150B8"/>
    <w:rsid w:val="00F1764F"/>
    <w:rsid w:val="00F21F0A"/>
    <w:rsid w:val="00F402DB"/>
    <w:rsid w:val="00F40B62"/>
    <w:rsid w:val="00F67ACB"/>
    <w:rsid w:val="00F74411"/>
    <w:rsid w:val="00F81921"/>
    <w:rsid w:val="00F82CB0"/>
    <w:rsid w:val="00F84208"/>
    <w:rsid w:val="00F90CF9"/>
    <w:rsid w:val="00FA3E44"/>
    <w:rsid w:val="00FB3DAF"/>
    <w:rsid w:val="00FB3FE7"/>
    <w:rsid w:val="00FB752D"/>
    <w:rsid w:val="00FD05D5"/>
    <w:rsid w:val="00FD63FB"/>
    <w:rsid w:val="00FE45E9"/>
    <w:rsid w:val="00FF01C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D310"/>
  <w15:docId w15:val="{E8665247-5742-480C-9F5A-335E3D86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407"/>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rPr>
      <w:rFonts w:cs="Times New Roman"/>
      <w:color w:val="0000FF"/>
      <w:u w:val="single"/>
    </w:rPr>
  </w:style>
  <w:style w:type="character" w:customStyle="1" w:styleId="ListLabel1">
    <w:name w:val="ListLabel 1"/>
    <w:uiPriority w:val="99"/>
    <w:qFormat/>
    <w:rsid w:val="00FA4407"/>
    <w:rPr>
      <w:b/>
    </w:rPr>
  </w:style>
  <w:style w:type="character" w:customStyle="1" w:styleId="ListLabel2">
    <w:name w:val="ListLabel 2"/>
    <w:uiPriority w:val="99"/>
    <w:qFormat/>
    <w:rsid w:val="00FA4407"/>
    <w:rPr>
      <w:sz w:val="20"/>
    </w:rPr>
  </w:style>
  <w:style w:type="character" w:customStyle="1" w:styleId="ListLabel3">
    <w:name w:val="ListLabel 3"/>
    <w:uiPriority w:val="99"/>
    <w:qFormat/>
    <w:rsid w:val="00FA4407"/>
    <w:rPr>
      <w:sz w:val="20"/>
    </w:rPr>
  </w:style>
  <w:style w:type="character" w:customStyle="1" w:styleId="ListLabel4">
    <w:name w:val="ListLabel 4"/>
    <w:uiPriority w:val="99"/>
    <w:qFormat/>
    <w:rsid w:val="00FA4407"/>
    <w:rPr>
      <w:sz w:val="20"/>
    </w:rPr>
  </w:style>
  <w:style w:type="character" w:customStyle="1" w:styleId="ListLabel5">
    <w:name w:val="ListLabel 5"/>
    <w:uiPriority w:val="99"/>
    <w:qFormat/>
    <w:rsid w:val="00FA4407"/>
    <w:rPr>
      <w:sz w:val="20"/>
    </w:rPr>
  </w:style>
  <w:style w:type="character" w:customStyle="1" w:styleId="ListLabel6">
    <w:name w:val="ListLabel 6"/>
    <w:uiPriority w:val="99"/>
    <w:qFormat/>
    <w:rsid w:val="00FA4407"/>
    <w:rPr>
      <w:sz w:val="20"/>
    </w:rPr>
  </w:style>
  <w:style w:type="character" w:customStyle="1" w:styleId="ListLabel7">
    <w:name w:val="ListLabel 7"/>
    <w:uiPriority w:val="99"/>
    <w:qFormat/>
    <w:rsid w:val="00FA4407"/>
    <w:rPr>
      <w:sz w:val="20"/>
    </w:rPr>
  </w:style>
  <w:style w:type="character" w:customStyle="1" w:styleId="ListLabel8">
    <w:name w:val="ListLabel 8"/>
    <w:uiPriority w:val="99"/>
    <w:qFormat/>
    <w:rsid w:val="00FA4407"/>
    <w:rPr>
      <w:sz w:val="20"/>
    </w:rPr>
  </w:style>
  <w:style w:type="character" w:customStyle="1" w:styleId="ListLabel9">
    <w:name w:val="ListLabel 9"/>
    <w:uiPriority w:val="99"/>
    <w:qFormat/>
    <w:rsid w:val="00FA4407"/>
    <w:rPr>
      <w:sz w:val="20"/>
    </w:rPr>
  </w:style>
  <w:style w:type="character" w:customStyle="1" w:styleId="ListLabel10">
    <w:name w:val="ListLabel 10"/>
    <w:uiPriority w:val="99"/>
    <w:qFormat/>
    <w:rsid w:val="00FA4407"/>
    <w:rPr>
      <w:sz w:val="20"/>
    </w:rPr>
  </w:style>
  <w:style w:type="character" w:customStyle="1" w:styleId="ListLabel11">
    <w:name w:val="ListLabel 11"/>
    <w:uiPriority w:val="99"/>
    <w:qFormat/>
    <w:rsid w:val="00FA4407"/>
    <w:rPr>
      <w:sz w:val="20"/>
    </w:rPr>
  </w:style>
  <w:style w:type="character" w:customStyle="1" w:styleId="ListLabel12">
    <w:name w:val="ListLabel 12"/>
    <w:uiPriority w:val="99"/>
    <w:qFormat/>
    <w:rsid w:val="00FA4407"/>
    <w:rPr>
      <w:sz w:val="20"/>
    </w:rPr>
  </w:style>
  <w:style w:type="character" w:customStyle="1" w:styleId="ListLabel13">
    <w:name w:val="ListLabel 13"/>
    <w:uiPriority w:val="99"/>
    <w:qFormat/>
    <w:rsid w:val="00FA4407"/>
    <w:rPr>
      <w:sz w:val="20"/>
    </w:rPr>
  </w:style>
  <w:style w:type="character" w:customStyle="1" w:styleId="ListLabel14">
    <w:name w:val="ListLabel 14"/>
    <w:uiPriority w:val="99"/>
    <w:qFormat/>
    <w:rsid w:val="00FA4407"/>
    <w:rPr>
      <w:sz w:val="20"/>
    </w:rPr>
  </w:style>
  <w:style w:type="character" w:customStyle="1" w:styleId="ListLabel15">
    <w:name w:val="ListLabel 15"/>
    <w:uiPriority w:val="99"/>
    <w:qFormat/>
    <w:rsid w:val="00FA4407"/>
    <w:rPr>
      <w:sz w:val="20"/>
    </w:rPr>
  </w:style>
  <w:style w:type="character" w:customStyle="1" w:styleId="ListLabel16">
    <w:name w:val="ListLabel 16"/>
    <w:uiPriority w:val="99"/>
    <w:qFormat/>
    <w:rsid w:val="00FA4407"/>
    <w:rPr>
      <w:sz w:val="20"/>
    </w:rPr>
  </w:style>
  <w:style w:type="character" w:customStyle="1" w:styleId="ListLabel17">
    <w:name w:val="ListLabel 17"/>
    <w:uiPriority w:val="99"/>
    <w:qFormat/>
    <w:rsid w:val="00FA4407"/>
    <w:rPr>
      <w:sz w:val="20"/>
    </w:rPr>
  </w:style>
  <w:style w:type="character" w:customStyle="1" w:styleId="ListLabel18">
    <w:name w:val="ListLabel 18"/>
    <w:uiPriority w:val="99"/>
    <w:qFormat/>
    <w:rsid w:val="00FA4407"/>
    <w:rPr>
      <w:sz w:val="20"/>
    </w:rPr>
  </w:style>
  <w:style w:type="character" w:customStyle="1" w:styleId="ListLabel19">
    <w:name w:val="ListLabel 19"/>
    <w:uiPriority w:val="99"/>
    <w:qFormat/>
    <w:rsid w:val="00FA4407"/>
    <w:rPr>
      <w:sz w:val="20"/>
    </w:rPr>
  </w:style>
  <w:style w:type="character" w:customStyle="1" w:styleId="ListLabel20">
    <w:name w:val="ListLabel 20"/>
    <w:uiPriority w:val="99"/>
    <w:qFormat/>
    <w:rsid w:val="00FA4407"/>
    <w:rPr>
      <w:sz w:val="20"/>
    </w:rPr>
  </w:style>
  <w:style w:type="character" w:customStyle="1" w:styleId="ListLabel21">
    <w:name w:val="ListLabel 21"/>
    <w:uiPriority w:val="99"/>
    <w:qFormat/>
    <w:rsid w:val="00FA4407"/>
    <w:rPr>
      <w:sz w:val="20"/>
    </w:rPr>
  </w:style>
  <w:style w:type="character" w:customStyle="1" w:styleId="ListLabel22">
    <w:name w:val="ListLabel 22"/>
    <w:uiPriority w:val="99"/>
    <w:qFormat/>
    <w:rsid w:val="00FA4407"/>
    <w:rPr>
      <w:sz w:val="20"/>
    </w:rPr>
  </w:style>
  <w:style w:type="character" w:customStyle="1" w:styleId="ListLabel23">
    <w:name w:val="ListLabel 23"/>
    <w:uiPriority w:val="99"/>
    <w:qFormat/>
    <w:rsid w:val="00FA4407"/>
    <w:rPr>
      <w:sz w:val="20"/>
    </w:rPr>
  </w:style>
  <w:style w:type="character" w:customStyle="1" w:styleId="ListLabel24">
    <w:name w:val="ListLabel 24"/>
    <w:uiPriority w:val="99"/>
    <w:qFormat/>
    <w:rsid w:val="00FA4407"/>
    <w:rPr>
      <w:sz w:val="20"/>
    </w:rPr>
  </w:style>
  <w:style w:type="character" w:customStyle="1" w:styleId="ListLabel25">
    <w:name w:val="ListLabel 25"/>
    <w:uiPriority w:val="99"/>
    <w:qFormat/>
    <w:rsid w:val="00FA4407"/>
    <w:rPr>
      <w:sz w:val="20"/>
    </w:rPr>
  </w:style>
  <w:style w:type="character" w:customStyle="1" w:styleId="ListLabel26">
    <w:name w:val="ListLabel 26"/>
    <w:uiPriority w:val="99"/>
    <w:qFormat/>
    <w:rsid w:val="00FA4407"/>
    <w:rPr>
      <w:sz w:val="20"/>
    </w:rPr>
  </w:style>
  <w:style w:type="character" w:customStyle="1" w:styleId="ListLabel27">
    <w:name w:val="ListLabel 27"/>
    <w:uiPriority w:val="99"/>
    <w:qFormat/>
    <w:rsid w:val="00FA4407"/>
    <w:rPr>
      <w:sz w:val="20"/>
    </w:rPr>
  </w:style>
  <w:style w:type="character" w:customStyle="1" w:styleId="ListLabel28">
    <w:name w:val="ListLabel 28"/>
    <w:uiPriority w:val="99"/>
    <w:qFormat/>
    <w:rsid w:val="00FA4407"/>
    <w:rPr>
      <w:sz w:val="20"/>
    </w:rPr>
  </w:style>
  <w:style w:type="character" w:customStyle="1" w:styleId="ListLabel29">
    <w:name w:val="ListLabel 29"/>
    <w:uiPriority w:val="99"/>
    <w:qFormat/>
    <w:rsid w:val="00FA4407"/>
    <w:rPr>
      <w:b/>
    </w:rPr>
  </w:style>
  <w:style w:type="character" w:customStyle="1" w:styleId="ZkladntextChar">
    <w:name w:val="Základní text Char"/>
    <w:basedOn w:val="Standardnpsmoodstavce"/>
    <w:link w:val="Zkladntext"/>
    <w:uiPriority w:val="99"/>
    <w:semiHidden/>
    <w:qFormat/>
    <w:rsid w:val="00640204"/>
    <w:rPr>
      <w:lang w:eastAsia="en-US"/>
    </w:rPr>
  </w:style>
  <w:style w:type="character" w:customStyle="1" w:styleId="ListLabel30">
    <w:name w:val="ListLabel 30"/>
    <w:qFormat/>
    <w:rPr>
      <w:rFonts w:cs="Times New Roman"/>
      <w:b/>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b/>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paragraph" w:customStyle="1" w:styleId="Nadpis">
    <w:name w:val="Nadpis"/>
    <w:basedOn w:val="Normln"/>
    <w:next w:val="Zkladntext"/>
    <w:uiPriority w:val="99"/>
    <w:qFormat/>
    <w:rsid w:val="00FA4407"/>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FA4407"/>
    <w:pPr>
      <w:spacing w:after="140" w:line="288" w:lineRule="auto"/>
    </w:pPr>
  </w:style>
  <w:style w:type="paragraph" w:styleId="Seznam">
    <w:name w:val="List"/>
    <w:basedOn w:val="Zkladntext"/>
    <w:uiPriority w:val="99"/>
    <w:rsid w:val="00FA4407"/>
    <w:rPr>
      <w:rFonts w:cs="Mangal"/>
    </w:rPr>
  </w:style>
  <w:style w:type="paragraph" w:styleId="Titulek">
    <w:name w:val="caption"/>
    <w:basedOn w:val="Normln"/>
    <w:uiPriority w:val="99"/>
    <w:qFormat/>
    <w:rsid w:val="00FA4407"/>
    <w:pPr>
      <w:suppressLineNumbers/>
      <w:spacing w:before="120" w:after="120"/>
    </w:pPr>
    <w:rPr>
      <w:rFonts w:cs="Mangal"/>
      <w:i/>
      <w:iCs/>
      <w:sz w:val="24"/>
      <w:szCs w:val="24"/>
    </w:rPr>
  </w:style>
  <w:style w:type="paragraph" w:customStyle="1" w:styleId="Rejstk">
    <w:name w:val="Rejstřík"/>
    <w:basedOn w:val="Normln"/>
    <w:uiPriority w:val="99"/>
    <w:qFormat/>
    <w:rsid w:val="00FA4407"/>
    <w:pPr>
      <w:suppressLineNumbers/>
    </w:pPr>
    <w:rPr>
      <w:rFonts w:cs="Mangal"/>
    </w:rPr>
  </w:style>
  <w:style w:type="paragraph" w:styleId="Odstavecseseznamem">
    <w:name w:val="List Paragraph"/>
    <w:basedOn w:val="Normln"/>
    <w:uiPriority w:val="99"/>
    <w:qFormat/>
    <w:pPr>
      <w:ind w:left="720"/>
      <w:contextualSpacing/>
    </w:pPr>
  </w:style>
  <w:style w:type="paragraph" w:customStyle="1" w:styleId="text">
    <w:name w:val="text"/>
    <w:basedOn w:val="Zkladntext"/>
    <w:uiPriority w:val="99"/>
    <w:qFormat/>
    <w:rsid w:val="007546BA"/>
    <w:pPr>
      <w:spacing w:before="120" w:after="0" w:line="240" w:lineRule="auto"/>
      <w:jc w:val="both"/>
    </w:pPr>
    <w:rPr>
      <w:rFonts w:ascii="Arial" w:hAnsi="Arial" w:cs="Times New Roman"/>
      <w:color w:val="000000"/>
      <w:szCs w:val="20"/>
      <w:lang w:eastAsia="cs-CZ"/>
    </w:rPr>
  </w:style>
  <w:style w:type="numbering" w:customStyle="1" w:styleId="Styl1">
    <w:name w:val="Styl1"/>
    <w:uiPriority w:val="99"/>
    <w:rsid w:val="0080697B"/>
    <w:pPr>
      <w:numPr>
        <w:numId w:val="5"/>
      </w:numPr>
    </w:pPr>
  </w:style>
  <w:style w:type="numbering" w:customStyle="1" w:styleId="Styl2">
    <w:name w:val="Styl2"/>
    <w:uiPriority w:val="99"/>
    <w:rsid w:val="00495FE8"/>
    <w:pPr>
      <w:numPr>
        <w:numId w:val="6"/>
      </w:numPr>
    </w:pPr>
  </w:style>
  <w:style w:type="numbering" w:customStyle="1" w:styleId="Styl3">
    <w:name w:val="Styl3"/>
    <w:uiPriority w:val="99"/>
    <w:rsid w:val="00495FE8"/>
    <w:pPr>
      <w:numPr>
        <w:numId w:val="8"/>
      </w:numPr>
    </w:pPr>
  </w:style>
  <w:style w:type="numbering" w:customStyle="1" w:styleId="Styl4">
    <w:name w:val="Styl4"/>
    <w:uiPriority w:val="99"/>
    <w:rsid w:val="005E1A99"/>
    <w:pPr>
      <w:numPr>
        <w:numId w:val="10"/>
      </w:numPr>
    </w:pPr>
  </w:style>
  <w:style w:type="numbering" w:customStyle="1" w:styleId="Styl5">
    <w:name w:val="Styl5"/>
    <w:uiPriority w:val="99"/>
    <w:rsid w:val="00024361"/>
    <w:pPr>
      <w:numPr>
        <w:numId w:val="12"/>
      </w:numPr>
    </w:pPr>
  </w:style>
  <w:style w:type="numbering" w:customStyle="1" w:styleId="Styl6">
    <w:name w:val="Styl6"/>
    <w:uiPriority w:val="99"/>
    <w:rsid w:val="00285E7C"/>
    <w:pPr>
      <w:numPr>
        <w:numId w:val="13"/>
      </w:numPr>
    </w:pPr>
  </w:style>
  <w:style w:type="numbering" w:customStyle="1" w:styleId="Styl7">
    <w:name w:val="Styl7"/>
    <w:uiPriority w:val="99"/>
    <w:rsid w:val="009501EF"/>
    <w:pPr>
      <w:numPr>
        <w:numId w:val="14"/>
      </w:numPr>
    </w:pPr>
  </w:style>
  <w:style w:type="numbering" w:customStyle="1" w:styleId="Styl8">
    <w:name w:val="Styl8"/>
    <w:uiPriority w:val="99"/>
    <w:rsid w:val="002D2DD8"/>
    <w:pPr>
      <w:numPr>
        <w:numId w:val="15"/>
      </w:numPr>
    </w:pPr>
  </w:style>
  <w:style w:type="numbering" w:customStyle="1" w:styleId="Styl9">
    <w:name w:val="Styl9"/>
    <w:uiPriority w:val="99"/>
    <w:rsid w:val="006D3419"/>
    <w:pPr>
      <w:numPr>
        <w:numId w:val="16"/>
      </w:numPr>
    </w:pPr>
  </w:style>
  <w:style w:type="numbering" w:customStyle="1" w:styleId="Styl10">
    <w:name w:val="Styl10"/>
    <w:uiPriority w:val="99"/>
    <w:rsid w:val="00944A6E"/>
    <w:pPr>
      <w:numPr>
        <w:numId w:val="18"/>
      </w:numPr>
    </w:pPr>
  </w:style>
  <w:style w:type="paragraph" w:styleId="Zhlav">
    <w:name w:val="header"/>
    <w:basedOn w:val="Normln"/>
    <w:link w:val="ZhlavChar"/>
    <w:uiPriority w:val="99"/>
    <w:unhideWhenUsed/>
    <w:rsid w:val="00F67A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7ACB"/>
    <w:rPr>
      <w:lang w:eastAsia="en-US"/>
    </w:rPr>
  </w:style>
  <w:style w:type="paragraph" w:styleId="Zpat">
    <w:name w:val="footer"/>
    <w:basedOn w:val="Normln"/>
    <w:link w:val="ZpatChar"/>
    <w:uiPriority w:val="99"/>
    <w:unhideWhenUsed/>
    <w:rsid w:val="00F67AC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7ACB"/>
    <w:rPr>
      <w:lang w:eastAsia="en-US"/>
    </w:rPr>
  </w:style>
  <w:style w:type="paragraph" w:styleId="Normlnweb">
    <w:name w:val="Normal (Web)"/>
    <w:basedOn w:val="Normln"/>
    <w:uiPriority w:val="99"/>
    <w:semiHidden/>
    <w:unhideWhenUsed/>
    <w:rsid w:val="00414C4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locked/>
    <w:rsid w:val="00414C4D"/>
    <w:rPr>
      <w:b/>
      <w:bCs/>
    </w:rPr>
  </w:style>
  <w:style w:type="character" w:styleId="Hypertextovodkaz">
    <w:name w:val="Hyperlink"/>
    <w:basedOn w:val="Standardnpsmoodstavce"/>
    <w:uiPriority w:val="99"/>
    <w:unhideWhenUsed/>
    <w:rsid w:val="00F40B62"/>
    <w:rPr>
      <w:color w:val="0000FF" w:themeColor="hyperlink"/>
      <w:u w:val="single"/>
    </w:rPr>
  </w:style>
  <w:style w:type="character" w:styleId="Nevyeenzmnka">
    <w:name w:val="Unresolved Mention"/>
    <w:basedOn w:val="Standardnpsmoodstavce"/>
    <w:uiPriority w:val="99"/>
    <w:semiHidden/>
    <w:unhideWhenUsed/>
    <w:rsid w:val="00F4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62316">
      <w:bodyDiv w:val="1"/>
      <w:marLeft w:val="0"/>
      <w:marRight w:val="0"/>
      <w:marTop w:val="0"/>
      <w:marBottom w:val="0"/>
      <w:divBdr>
        <w:top w:val="none" w:sz="0" w:space="0" w:color="auto"/>
        <w:left w:val="none" w:sz="0" w:space="0" w:color="auto"/>
        <w:bottom w:val="none" w:sz="0" w:space="0" w:color="auto"/>
        <w:right w:val="none" w:sz="0" w:space="0" w:color="auto"/>
      </w:divBdr>
      <w:divsChild>
        <w:div w:id="1985620241">
          <w:marLeft w:val="0"/>
          <w:marRight w:val="0"/>
          <w:marTop w:val="0"/>
          <w:marBottom w:val="0"/>
          <w:divBdr>
            <w:top w:val="none" w:sz="0" w:space="0" w:color="auto"/>
            <w:left w:val="none" w:sz="0" w:space="0" w:color="auto"/>
            <w:bottom w:val="none" w:sz="0" w:space="0" w:color="auto"/>
            <w:right w:val="none" w:sz="0" w:space="0" w:color="auto"/>
          </w:divBdr>
        </w:div>
        <w:div w:id="379019532">
          <w:marLeft w:val="0"/>
          <w:marRight w:val="0"/>
          <w:marTop w:val="0"/>
          <w:marBottom w:val="0"/>
          <w:divBdr>
            <w:top w:val="none" w:sz="0" w:space="0" w:color="auto"/>
            <w:left w:val="none" w:sz="0" w:space="0" w:color="auto"/>
            <w:bottom w:val="none" w:sz="0" w:space="0" w:color="auto"/>
            <w:right w:val="none" w:sz="0" w:space="0" w:color="auto"/>
          </w:divBdr>
        </w:div>
        <w:div w:id="795101170">
          <w:marLeft w:val="0"/>
          <w:marRight w:val="0"/>
          <w:marTop w:val="0"/>
          <w:marBottom w:val="0"/>
          <w:divBdr>
            <w:top w:val="none" w:sz="0" w:space="0" w:color="auto"/>
            <w:left w:val="none" w:sz="0" w:space="0" w:color="auto"/>
            <w:bottom w:val="none" w:sz="0" w:space="0" w:color="auto"/>
            <w:right w:val="none" w:sz="0" w:space="0" w:color="auto"/>
          </w:divBdr>
        </w:div>
      </w:divsChild>
    </w:div>
    <w:div w:id="996542768">
      <w:bodyDiv w:val="1"/>
      <w:marLeft w:val="0"/>
      <w:marRight w:val="0"/>
      <w:marTop w:val="0"/>
      <w:marBottom w:val="0"/>
      <w:divBdr>
        <w:top w:val="none" w:sz="0" w:space="0" w:color="auto"/>
        <w:left w:val="none" w:sz="0" w:space="0" w:color="auto"/>
        <w:bottom w:val="none" w:sz="0" w:space="0" w:color="auto"/>
        <w:right w:val="none" w:sz="0" w:space="0" w:color="auto"/>
      </w:divBdr>
      <w:divsChild>
        <w:div w:id="1369138065">
          <w:marLeft w:val="0"/>
          <w:marRight w:val="0"/>
          <w:marTop w:val="0"/>
          <w:marBottom w:val="0"/>
          <w:divBdr>
            <w:top w:val="none" w:sz="0" w:space="0" w:color="auto"/>
            <w:left w:val="none" w:sz="0" w:space="0" w:color="auto"/>
            <w:bottom w:val="none" w:sz="0" w:space="0" w:color="auto"/>
            <w:right w:val="none" w:sz="0" w:space="0" w:color="auto"/>
          </w:divBdr>
        </w:div>
        <w:div w:id="1439445104">
          <w:marLeft w:val="0"/>
          <w:marRight w:val="0"/>
          <w:marTop w:val="0"/>
          <w:marBottom w:val="0"/>
          <w:divBdr>
            <w:top w:val="none" w:sz="0" w:space="0" w:color="auto"/>
            <w:left w:val="none" w:sz="0" w:space="0" w:color="auto"/>
            <w:bottom w:val="none" w:sz="0" w:space="0" w:color="auto"/>
            <w:right w:val="none" w:sz="0" w:space="0" w:color="auto"/>
          </w:divBdr>
        </w:div>
        <w:div w:id="1282304749">
          <w:marLeft w:val="0"/>
          <w:marRight w:val="0"/>
          <w:marTop w:val="0"/>
          <w:marBottom w:val="0"/>
          <w:divBdr>
            <w:top w:val="none" w:sz="0" w:space="0" w:color="auto"/>
            <w:left w:val="none" w:sz="0" w:space="0" w:color="auto"/>
            <w:bottom w:val="none" w:sz="0" w:space="0" w:color="auto"/>
            <w:right w:val="none" w:sz="0" w:space="0" w:color="auto"/>
          </w:divBdr>
        </w:div>
      </w:divsChild>
    </w:div>
    <w:div w:id="1809349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CD5A9-870F-4918-93F4-7F623B38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2839</Words>
  <Characters>16751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HP</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subject/>
  <dc:creator>Dana Šípková</dc:creator>
  <dc:description/>
  <cp:lastModifiedBy>Veronika Sokolová, DiS.</cp:lastModifiedBy>
  <cp:revision>11</cp:revision>
  <cp:lastPrinted>2025-08-19T11:13:00Z</cp:lastPrinted>
  <dcterms:created xsi:type="dcterms:W3CDTF">2025-08-19T11:02:00Z</dcterms:created>
  <dcterms:modified xsi:type="dcterms:W3CDTF">2025-08-19T11:22:00Z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