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0208" w14:textId="77777777" w:rsidR="00076AA0" w:rsidRPr="003D26E8" w:rsidRDefault="009637F6" w:rsidP="008C5FCF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3D26E8">
        <w:rPr>
          <w:b/>
          <w:bCs/>
          <w:sz w:val="28"/>
          <w:szCs w:val="28"/>
        </w:rPr>
        <w:t>Dodatek č. 1</w:t>
      </w:r>
    </w:p>
    <w:p w14:paraId="554B9D29" w14:textId="4132A8F5" w:rsidR="009637F6" w:rsidRPr="00053576" w:rsidRDefault="009637F6" w:rsidP="00AA482D">
      <w:pPr>
        <w:spacing w:line="240" w:lineRule="auto"/>
        <w:jc w:val="center"/>
        <w:rPr>
          <w:sz w:val="24"/>
        </w:rPr>
      </w:pPr>
      <w:r w:rsidRPr="00053576">
        <w:rPr>
          <w:sz w:val="24"/>
        </w:rPr>
        <w:t xml:space="preserve">Smlouvy o dílo č. </w:t>
      </w:r>
      <w:r w:rsidR="009D17E1" w:rsidRPr="00053576">
        <w:rPr>
          <w:rFonts w:cs="Times New Roman"/>
          <w:sz w:val="24"/>
        </w:rPr>
        <w:t xml:space="preserve">218/130/2024 </w:t>
      </w:r>
      <w:r w:rsidRPr="00053576">
        <w:rPr>
          <w:sz w:val="24"/>
        </w:rPr>
        <w:t xml:space="preserve">uzavřené dne </w:t>
      </w:r>
      <w:r w:rsidR="009D17E1" w:rsidRPr="00053576">
        <w:rPr>
          <w:sz w:val="24"/>
        </w:rPr>
        <w:t>08.07.2024</w:t>
      </w:r>
    </w:p>
    <w:p w14:paraId="6FDA4018" w14:textId="77777777" w:rsidR="00AA482D" w:rsidRPr="00053576" w:rsidRDefault="00AA482D" w:rsidP="009637F6">
      <w:pPr>
        <w:spacing w:after="240" w:line="240" w:lineRule="auto"/>
        <w:jc w:val="center"/>
        <w:rPr>
          <w:rFonts w:eastAsia="Arial" w:cs="Times New Roman"/>
          <w:b/>
          <w:color w:val="000000"/>
        </w:rPr>
      </w:pPr>
    </w:p>
    <w:p w14:paraId="30E815FC" w14:textId="63347E32" w:rsidR="009637F6" w:rsidRPr="00053576" w:rsidRDefault="009637F6" w:rsidP="009637F6">
      <w:pPr>
        <w:spacing w:after="240" w:line="240" w:lineRule="auto"/>
        <w:jc w:val="center"/>
        <w:rPr>
          <w:rFonts w:eastAsia="Arial" w:cs="Times New Roman"/>
          <w:b/>
          <w:color w:val="000000"/>
        </w:rPr>
      </w:pPr>
      <w:r w:rsidRPr="00053576">
        <w:rPr>
          <w:rFonts w:eastAsia="Arial" w:cs="Times New Roman"/>
          <w:b/>
          <w:color w:val="000000"/>
        </w:rPr>
        <w:t>Smluvní strany</w:t>
      </w:r>
    </w:p>
    <w:p w14:paraId="52A04102" w14:textId="77777777" w:rsidR="009637F6" w:rsidRPr="00053576" w:rsidRDefault="009637F6" w:rsidP="009637F6">
      <w:pPr>
        <w:spacing w:after="120" w:line="240" w:lineRule="auto"/>
        <w:ind w:left="2126" w:hanging="2126"/>
        <w:rPr>
          <w:rFonts w:eastAsia="Arial" w:cs="Times New Roman"/>
          <w:b/>
        </w:rPr>
      </w:pPr>
      <w:r w:rsidRPr="00053576">
        <w:rPr>
          <w:rFonts w:eastAsia="Arial" w:cs="Times New Roman"/>
          <w:b/>
        </w:rPr>
        <w:t>Objednatel</w:t>
      </w:r>
      <w:r w:rsidRPr="00053576">
        <w:rPr>
          <w:rFonts w:eastAsia="Arial" w:cs="Times New Roman"/>
          <w:b/>
        </w:rPr>
        <w:tab/>
        <w:t>Oblastní nemocnice Náchod a.s.</w:t>
      </w:r>
    </w:p>
    <w:p w14:paraId="68EAC91C" w14:textId="77777777" w:rsidR="009637F6" w:rsidRPr="00053576" w:rsidRDefault="009637F6" w:rsidP="005526A9">
      <w:pPr>
        <w:spacing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se sídlem:</w:t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  <w:t>Purkyňova 446, 547 01 Náchod</w:t>
      </w:r>
    </w:p>
    <w:p w14:paraId="123219C8" w14:textId="02B9CCA4" w:rsidR="009637F6" w:rsidRPr="00053576" w:rsidRDefault="009637F6" w:rsidP="005526A9">
      <w:pPr>
        <w:spacing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IČO</w:t>
      </w:r>
      <w:r w:rsidR="008E2460" w:rsidRPr="00053576">
        <w:rPr>
          <w:rFonts w:eastAsia="Arial" w:cs="Times New Roman"/>
        </w:rPr>
        <w:t>:</w:t>
      </w:r>
      <w:r w:rsidR="008E2460"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  <w:t>26000202</w:t>
      </w:r>
    </w:p>
    <w:p w14:paraId="2713C2A2" w14:textId="2CEC557E" w:rsidR="009637F6" w:rsidRPr="00053576" w:rsidRDefault="009637F6" w:rsidP="005526A9">
      <w:pPr>
        <w:spacing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DIČ</w:t>
      </w:r>
      <w:r w:rsidR="008E2460" w:rsidRPr="00053576">
        <w:rPr>
          <w:rFonts w:eastAsia="Arial" w:cs="Times New Roman"/>
        </w:rPr>
        <w:t>:</w:t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  <w:t>CZ260000202</w:t>
      </w:r>
    </w:p>
    <w:p w14:paraId="3C1E8470" w14:textId="77777777" w:rsidR="009637F6" w:rsidRPr="00053576" w:rsidRDefault="009637F6" w:rsidP="005526A9">
      <w:pPr>
        <w:spacing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 xml:space="preserve">Zástupce: </w:t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  <w:t>RNDr. Bc. Jan Mach, předseda správní rady</w:t>
      </w:r>
    </w:p>
    <w:p w14:paraId="79CB9061" w14:textId="77777777" w:rsidR="009637F6" w:rsidRPr="00053576" w:rsidRDefault="009637F6" w:rsidP="005526A9">
      <w:pPr>
        <w:spacing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Bankovní spojení:</w:t>
      </w:r>
      <w:r w:rsidRPr="00053576">
        <w:rPr>
          <w:rFonts w:eastAsia="Arial" w:cs="Times New Roman"/>
        </w:rPr>
        <w:tab/>
        <w:t>Komerční banka a.s.</w:t>
      </w:r>
    </w:p>
    <w:p w14:paraId="116ED553" w14:textId="77777777" w:rsidR="009637F6" w:rsidRPr="00053576" w:rsidRDefault="009637F6" w:rsidP="005526A9">
      <w:pPr>
        <w:spacing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Č. účtu:</w:t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  <w:t>78-8883900227/0100</w:t>
      </w:r>
    </w:p>
    <w:p w14:paraId="63FA7CD5" w14:textId="77777777" w:rsidR="009637F6" w:rsidRPr="00053576" w:rsidRDefault="009637F6" w:rsidP="005526A9">
      <w:pPr>
        <w:spacing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ID datové schránky:</w:t>
      </w:r>
      <w:r w:rsidRPr="00053576">
        <w:rPr>
          <w:rFonts w:eastAsia="Arial" w:cs="Times New Roman"/>
        </w:rPr>
        <w:tab/>
        <w:t>dn9ff92</w:t>
      </w:r>
    </w:p>
    <w:p w14:paraId="1B93F39D" w14:textId="77777777" w:rsidR="009637F6" w:rsidRPr="00053576" w:rsidRDefault="009637F6" w:rsidP="005526A9">
      <w:pPr>
        <w:spacing w:line="240" w:lineRule="auto"/>
        <w:ind w:left="2126" w:hanging="2126"/>
        <w:rPr>
          <w:rFonts w:eastAsia="Arial" w:cs="Times New Roman"/>
        </w:rPr>
      </w:pPr>
      <w:r w:rsidRPr="00053576">
        <w:rPr>
          <w:rFonts w:eastAsia="Arial" w:cs="Times New Roman"/>
        </w:rPr>
        <w:t xml:space="preserve">dále též jako </w:t>
      </w:r>
      <w:r w:rsidRPr="00053576">
        <w:rPr>
          <w:rFonts w:eastAsia="Arial" w:cs="Times New Roman"/>
          <w:i/>
        </w:rPr>
        <w:t>„objednatel“</w:t>
      </w:r>
      <w:r w:rsidRPr="00053576">
        <w:rPr>
          <w:rFonts w:eastAsia="Arial" w:cs="Times New Roman"/>
        </w:rPr>
        <w:t xml:space="preserve"> nebo „ONN a.s.“ </w:t>
      </w:r>
    </w:p>
    <w:p w14:paraId="0819D4A0" w14:textId="77777777" w:rsidR="009D17E1" w:rsidRPr="00053576" w:rsidRDefault="009D17E1" w:rsidP="00AD4AC3">
      <w:pPr>
        <w:spacing w:before="240" w:after="240" w:line="240" w:lineRule="auto"/>
        <w:ind w:left="2126" w:hanging="2126"/>
        <w:rPr>
          <w:rFonts w:eastAsia="Arial" w:cs="Times New Roman"/>
        </w:rPr>
      </w:pPr>
    </w:p>
    <w:p w14:paraId="4DEE4366" w14:textId="085F2754" w:rsidR="00CE58FD" w:rsidRPr="00053576" w:rsidRDefault="00CE58FD" w:rsidP="00CE58FD">
      <w:pPr>
        <w:spacing w:after="40" w:line="240" w:lineRule="auto"/>
        <w:rPr>
          <w:rFonts w:eastAsia="Arial" w:cs="Times New Roman"/>
          <w:b/>
          <w:bCs/>
        </w:rPr>
      </w:pPr>
      <w:r w:rsidRPr="00053576">
        <w:rPr>
          <w:rFonts w:eastAsia="Arial" w:cs="Times New Roman"/>
          <w:b/>
          <w:bCs/>
        </w:rPr>
        <w:t>Zhotovitel</w:t>
      </w:r>
      <w:r w:rsidRPr="00053576">
        <w:rPr>
          <w:rFonts w:eastAsia="Arial" w:cs="Times New Roman"/>
          <w:b/>
          <w:bCs/>
        </w:rPr>
        <w:tab/>
      </w:r>
      <w:r w:rsidRPr="00053576">
        <w:rPr>
          <w:rFonts w:eastAsia="Arial" w:cs="Times New Roman"/>
          <w:b/>
          <w:bCs/>
        </w:rPr>
        <w:tab/>
      </w:r>
      <w:r w:rsidR="009D17E1" w:rsidRPr="00053576">
        <w:rPr>
          <w:rFonts w:eastAsia="Arial" w:cs="Times New Roman"/>
          <w:b/>
          <w:bCs/>
        </w:rPr>
        <w:t>PRISPO s. r. o.</w:t>
      </w:r>
    </w:p>
    <w:p w14:paraId="489C7519" w14:textId="3456FAF7" w:rsidR="00CE58FD" w:rsidRPr="00053576" w:rsidRDefault="00CE58FD" w:rsidP="00CE58FD">
      <w:pPr>
        <w:spacing w:after="40"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společnost zapsaná v obchodním rejstříku</w:t>
      </w:r>
      <w:r w:rsidR="009D17E1" w:rsidRPr="00053576">
        <w:t xml:space="preserve"> vedeném Krajským soudem v Hradci Králové, oddíl C, vložka 48585</w:t>
      </w:r>
    </w:p>
    <w:p w14:paraId="35452024" w14:textId="4C66EE65" w:rsidR="00CE58FD" w:rsidRPr="00053576" w:rsidRDefault="00CE58FD" w:rsidP="00CE58FD">
      <w:pPr>
        <w:spacing w:after="40"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se sídlem</w:t>
      </w:r>
      <w:r w:rsidR="008E2460" w:rsidRPr="00053576">
        <w:rPr>
          <w:rFonts w:eastAsia="Arial" w:cs="Times New Roman"/>
        </w:rPr>
        <w:t>:</w:t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</w:r>
      <w:r w:rsidR="009D17E1" w:rsidRPr="00053576">
        <w:t>Polská 375, 54701 Náchod</w:t>
      </w:r>
    </w:p>
    <w:p w14:paraId="37EED9AC" w14:textId="0E181193" w:rsidR="00CE58FD" w:rsidRPr="00053576" w:rsidRDefault="00CE58FD" w:rsidP="00CE58FD">
      <w:pPr>
        <w:spacing w:after="40"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IČO</w:t>
      </w:r>
      <w:r w:rsidR="008E2460" w:rsidRPr="00053576">
        <w:rPr>
          <w:rFonts w:eastAsia="Arial" w:cs="Times New Roman"/>
        </w:rPr>
        <w:t>:</w:t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</w:r>
      <w:r w:rsidR="009D17E1" w:rsidRPr="00053576">
        <w:rPr>
          <w:rFonts w:eastAsia="Arial" w:cs="Times New Roman"/>
        </w:rPr>
        <w:t>13997220</w:t>
      </w:r>
    </w:p>
    <w:p w14:paraId="61217818" w14:textId="51503BEF" w:rsidR="00CE58FD" w:rsidRPr="00053576" w:rsidRDefault="00CE58FD" w:rsidP="00CE58FD">
      <w:pPr>
        <w:spacing w:after="40"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DIČ</w:t>
      </w:r>
      <w:r w:rsidR="008E2460" w:rsidRPr="00053576">
        <w:rPr>
          <w:rFonts w:eastAsia="Arial" w:cs="Times New Roman"/>
        </w:rPr>
        <w:t>:</w:t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</w:r>
      <w:r w:rsidRPr="00053576">
        <w:rPr>
          <w:rFonts w:eastAsia="Arial" w:cs="Times New Roman"/>
        </w:rPr>
        <w:tab/>
      </w:r>
      <w:r w:rsidR="009D17E1" w:rsidRPr="00053576">
        <w:rPr>
          <w:rFonts w:eastAsia="Arial" w:cs="Times New Roman"/>
        </w:rPr>
        <w:t>CZ13997220</w:t>
      </w:r>
    </w:p>
    <w:p w14:paraId="5C091E0A" w14:textId="0921F309" w:rsidR="00CE58FD" w:rsidRPr="00053576" w:rsidRDefault="008E2460" w:rsidP="00CE58FD">
      <w:pPr>
        <w:spacing w:after="40"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Zá</w:t>
      </w:r>
      <w:r w:rsidR="00CE58FD" w:rsidRPr="00053576">
        <w:rPr>
          <w:rFonts w:eastAsia="Arial" w:cs="Times New Roman"/>
        </w:rPr>
        <w:t>stup</w:t>
      </w:r>
      <w:r w:rsidRPr="00053576">
        <w:rPr>
          <w:rFonts w:eastAsia="Arial" w:cs="Times New Roman"/>
        </w:rPr>
        <w:t>ce:</w:t>
      </w:r>
      <w:r w:rsidR="00CE58FD" w:rsidRPr="00053576">
        <w:rPr>
          <w:rFonts w:eastAsia="Arial" w:cs="Times New Roman"/>
        </w:rPr>
        <w:tab/>
      </w:r>
      <w:r w:rsidR="00CE58FD" w:rsidRPr="00053576">
        <w:rPr>
          <w:rFonts w:eastAsia="Arial" w:cs="Times New Roman"/>
        </w:rPr>
        <w:tab/>
      </w:r>
      <w:r w:rsidR="009D17E1" w:rsidRPr="00053576">
        <w:rPr>
          <w:rFonts w:eastAsia="Arial" w:cs="Times New Roman"/>
        </w:rPr>
        <w:t xml:space="preserve">Ing. Petrem </w:t>
      </w:r>
      <w:proofErr w:type="spellStart"/>
      <w:r w:rsidR="009D17E1" w:rsidRPr="00053576">
        <w:rPr>
          <w:rFonts w:eastAsia="Arial" w:cs="Times New Roman"/>
        </w:rPr>
        <w:t>Chobotským</w:t>
      </w:r>
      <w:proofErr w:type="spellEnd"/>
      <w:r w:rsidR="009D17E1" w:rsidRPr="00053576">
        <w:rPr>
          <w:rFonts w:eastAsia="Arial" w:cs="Times New Roman"/>
        </w:rPr>
        <w:t xml:space="preserve"> – jednatelem společnosti</w:t>
      </w:r>
    </w:p>
    <w:p w14:paraId="64D23FFF" w14:textId="767555EA" w:rsidR="00CE58FD" w:rsidRPr="00053576" w:rsidRDefault="008E2460" w:rsidP="00CE58FD">
      <w:pPr>
        <w:spacing w:after="40"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>B</w:t>
      </w:r>
      <w:r w:rsidR="00CE58FD" w:rsidRPr="00053576">
        <w:rPr>
          <w:rFonts w:eastAsia="Arial" w:cs="Times New Roman"/>
        </w:rPr>
        <w:t>ankovní spojení</w:t>
      </w:r>
      <w:r w:rsidRPr="00053576">
        <w:rPr>
          <w:rFonts w:eastAsia="Arial" w:cs="Times New Roman"/>
        </w:rPr>
        <w:t>:</w:t>
      </w:r>
      <w:r w:rsidRPr="00053576">
        <w:rPr>
          <w:rFonts w:eastAsia="Arial" w:cs="Times New Roman"/>
        </w:rPr>
        <w:tab/>
      </w:r>
      <w:proofErr w:type="spellStart"/>
      <w:r w:rsidR="009D17E1" w:rsidRPr="00053576">
        <w:t>UniCredit</w:t>
      </w:r>
      <w:proofErr w:type="spellEnd"/>
      <w:r w:rsidR="009D17E1" w:rsidRPr="00053576">
        <w:t xml:space="preserve"> Bank</w:t>
      </w:r>
    </w:p>
    <w:p w14:paraId="29E18AAF" w14:textId="7A0E87C5" w:rsidR="009D17E1" w:rsidRPr="00053576" w:rsidRDefault="008E2460" w:rsidP="009D17E1">
      <w:pPr>
        <w:spacing w:after="40" w:line="240" w:lineRule="auto"/>
      </w:pPr>
      <w:r w:rsidRPr="00053576">
        <w:rPr>
          <w:rFonts w:eastAsia="Arial" w:cs="Times New Roman"/>
        </w:rPr>
        <w:t>Č.</w:t>
      </w:r>
      <w:r w:rsidR="00CE58FD" w:rsidRPr="00053576">
        <w:rPr>
          <w:rFonts w:eastAsia="Arial" w:cs="Times New Roman"/>
        </w:rPr>
        <w:t xml:space="preserve"> účtu</w:t>
      </w:r>
      <w:r w:rsidRPr="00053576">
        <w:rPr>
          <w:rFonts w:eastAsia="Arial" w:cs="Times New Roman"/>
        </w:rPr>
        <w:t>:</w:t>
      </w:r>
      <w:r w:rsidR="00CE58FD" w:rsidRPr="00053576">
        <w:rPr>
          <w:rFonts w:eastAsia="Arial" w:cs="Times New Roman"/>
        </w:rPr>
        <w:tab/>
      </w:r>
      <w:r w:rsidR="00CE58FD" w:rsidRPr="00053576">
        <w:rPr>
          <w:rFonts w:eastAsia="Arial" w:cs="Times New Roman"/>
        </w:rPr>
        <w:tab/>
      </w:r>
      <w:r w:rsidR="009D17E1" w:rsidRPr="00053576">
        <w:t>1456571009/2700</w:t>
      </w:r>
    </w:p>
    <w:p w14:paraId="06581DF1" w14:textId="3C4422BF" w:rsidR="009D17E1" w:rsidRPr="00053576" w:rsidRDefault="009D17E1" w:rsidP="009D17E1">
      <w:pPr>
        <w:spacing w:after="40" w:line="240" w:lineRule="auto"/>
        <w:rPr>
          <w:rFonts w:eastAsia="Arial" w:cs="Times New Roman"/>
        </w:rPr>
      </w:pPr>
      <w:r w:rsidRPr="00053576">
        <w:t>ID datové schránky:</w:t>
      </w:r>
      <w:r w:rsidRPr="00053576">
        <w:tab/>
      </w:r>
      <w:r w:rsidRPr="00053576">
        <w:rPr>
          <w:rFonts w:eastAsia="Arial" w:cs="Times New Roman"/>
        </w:rPr>
        <w:t>npruha9</w:t>
      </w:r>
    </w:p>
    <w:p w14:paraId="73F89D1C" w14:textId="7D814D83" w:rsidR="00CE58FD" w:rsidRPr="00053576" w:rsidRDefault="00CE58FD" w:rsidP="009D17E1">
      <w:pPr>
        <w:spacing w:after="40" w:line="240" w:lineRule="auto"/>
        <w:rPr>
          <w:rFonts w:eastAsia="Arial" w:cs="Times New Roman"/>
        </w:rPr>
      </w:pPr>
      <w:r w:rsidRPr="00053576">
        <w:rPr>
          <w:rFonts w:eastAsia="Arial" w:cs="Times New Roman"/>
        </w:rPr>
        <w:t xml:space="preserve">dále též jako </w:t>
      </w:r>
      <w:r w:rsidRPr="00053576">
        <w:rPr>
          <w:rFonts w:eastAsia="Arial" w:cs="Times New Roman"/>
          <w:i/>
        </w:rPr>
        <w:t xml:space="preserve">„zhotovitel“ </w:t>
      </w:r>
      <w:r w:rsidRPr="00053576">
        <w:rPr>
          <w:rFonts w:eastAsia="Arial" w:cs="Times New Roman"/>
        </w:rPr>
        <w:t>nebo</w:t>
      </w:r>
      <w:r w:rsidRPr="00053576">
        <w:rPr>
          <w:rFonts w:eastAsia="Arial" w:cs="Times New Roman"/>
          <w:i/>
        </w:rPr>
        <w:t xml:space="preserve"> „dodavatel“</w:t>
      </w:r>
      <w:r w:rsidRPr="00053576">
        <w:rPr>
          <w:rFonts w:eastAsia="Arial" w:cs="Times New Roman"/>
        </w:rPr>
        <w:t xml:space="preserve"> </w:t>
      </w:r>
    </w:p>
    <w:p w14:paraId="0786742D" w14:textId="1E866433" w:rsidR="009637F6" w:rsidRPr="00053576" w:rsidRDefault="009637F6" w:rsidP="009637F6">
      <w:pPr>
        <w:spacing w:before="240" w:after="240" w:line="240" w:lineRule="auto"/>
      </w:pPr>
      <w:r w:rsidRPr="00053576">
        <w:rPr>
          <w:rFonts w:eastAsia="Arial" w:cs="Times New Roman"/>
          <w:szCs w:val="20"/>
        </w:rPr>
        <w:t xml:space="preserve">dále jednotlivě jako „Smluvní strana“, nebo společně jako “Smluvní strany“ uzavírají tento Dodatek č. 1 k již uzavřené smlouvě o dílo, která byla uzavřena se zhotovitelem jako vybraným dodavatelem veřejné zakázky s názvem </w:t>
      </w:r>
      <w:r w:rsidRPr="00053576">
        <w:rPr>
          <w:rFonts w:eastAsia="Arial" w:cs="Times New Roman"/>
          <w:b/>
          <w:bCs/>
          <w:szCs w:val="20"/>
        </w:rPr>
        <w:t>„</w:t>
      </w:r>
      <w:bookmarkStart w:id="0" w:name="_Hlk162255525"/>
      <w:r w:rsidR="00EE3097" w:rsidRPr="00053576">
        <w:rPr>
          <w:b/>
          <w:szCs w:val="20"/>
        </w:rPr>
        <w:t>Revitalizace endoskopického oddělení ON Náchod a.s. – PD a autorský dozor</w:t>
      </w:r>
      <w:r w:rsidRPr="00053576">
        <w:rPr>
          <w:b/>
          <w:bCs/>
        </w:rPr>
        <w:t>“</w:t>
      </w:r>
      <w:bookmarkEnd w:id="0"/>
      <w:r w:rsidRPr="00053576">
        <w:rPr>
          <w:b/>
          <w:bCs/>
        </w:rPr>
        <w:t xml:space="preserve"> </w:t>
      </w:r>
      <w:r w:rsidRPr="00053576">
        <w:t>(dále jen dodatek)</w:t>
      </w:r>
      <w:r w:rsidR="007A7DF0" w:rsidRPr="00053576">
        <w:t>.</w:t>
      </w:r>
    </w:p>
    <w:p w14:paraId="0D31A614" w14:textId="78A5DC2E" w:rsidR="007A7DF0" w:rsidRPr="00053576" w:rsidRDefault="00112A00" w:rsidP="00F14B19">
      <w:pPr>
        <w:numPr>
          <w:ilvl w:val="0"/>
          <w:numId w:val="7"/>
        </w:numPr>
        <w:spacing w:after="120" w:line="240" w:lineRule="auto"/>
        <w:ind w:left="425" w:hanging="425"/>
        <w:jc w:val="center"/>
        <w:rPr>
          <w:rFonts w:eastAsia="Arial" w:cs="Times New Roman"/>
          <w:b/>
          <w:bCs/>
          <w:szCs w:val="20"/>
        </w:rPr>
      </w:pPr>
      <w:r w:rsidRPr="00053576">
        <w:rPr>
          <w:b/>
          <w:bCs/>
        </w:rPr>
        <w:t>Předmět dodatku</w:t>
      </w:r>
    </w:p>
    <w:p w14:paraId="62ACC445" w14:textId="7084D2F6" w:rsidR="00C437AE" w:rsidRPr="00053576" w:rsidRDefault="007A7DF0" w:rsidP="00AA482D">
      <w:pPr>
        <w:numPr>
          <w:ilvl w:val="0"/>
          <w:numId w:val="2"/>
        </w:numPr>
        <w:spacing w:line="240" w:lineRule="auto"/>
        <w:ind w:left="425" w:hanging="425"/>
        <w:rPr>
          <w:rFonts w:eastAsia="Arial" w:cs="Times New Roman"/>
          <w:szCs w:val="20"/>
        </w:rPr>
      </w:pPr>
      <w:r w:rsidRPr="00053576">
        <w:rPr>
          <w:rFonts w:eastAsia="Arial" w:cs="Times New Roman"/>
          <w:szCs w:val="20"/>
        </w:rPr>
        <w:t xml:space="preserve">Tento dodatek je uzavírán v souladu s ustanovením článku </w:t>
      </w:r>
      <w:r w:rsidR="002E0857" w:rsidRPr="00053576">
        <w:rPr>
          <w:rFonts w:eastAsia="Arial" w:cs="Times New Roman"/>
          <w:szCs w:val="20"/>
        </w:rPr>
        <w:t>XIII. odst. 1</w:t>
      </w:r>
      <w:r w:rsidR="00F14B19" w:rsidRPr="00053576">
        <w:rPr>
          <w:rFonts w:eastAsia="Arial" w:cs="Times New Roman"/>
          <w:szCs w:val="20"/>
        </w:rPr>
        <w:t xml:space="preserve">, článku </w:t>
      </w:r>
      <w:r w:rsidR="00291B49" w:rsidRPr="00053576">
        <w:rPr>
          <w:rFonts w:eastAsia="Arial" w:cs="Times New Roman"/>
          <w:szCs w:val="20"/>
        </w:rPr>
        <w:t>III., odst. 1 a článk</w:t>
      </w:r>
      <w:r w:rsidR="00F14B19" w:rsidRPr="00053576">
        <w:rPr>
          <w:rFonts w:eastAsia="Arial" w:cs="Times New Roman"/>
          <w:szCs w:val="20"/>
        </w:rPr>
        <w:t>u</w:t>
      </w:r>
      <w:r w:rsidR="00291B49" w:rsidRPr="00053576">
        <w:rPr>
          <w:rFonts w:eastAsia="Arial" w:cs="Times New Roman"/>
          <w:szCs w:val="20"/>
        </w:rPr>
        <w:t xml:space="preserve"> V., </w:t>
      </w:r>
      <w:r w:rsidRPr="00053576">
        <w:rPr>
          <w:rFonts w:eastAsia="Arial" w:cs="Times New Roman"/>
          <w:szCs w:val="20"/>
        </w:rPr>
        <w:t xml:space="preserve">odst. </w:t>
      </w:r>
      <w:r w:rsidR="00772A97" w:rsidRPr="00053576">
        <w:rPr>
          <w:rFonts w:eastAsia="Arial" w:cs="Times New Roman"/>
          <w:szCs w:val="20"/>
        </w:rPr>
        <w:t xml:space="preserve">2 </w:t>
      </w:r>
      <w:r w:rsidRPr="00053576">
        <w:rPr>
          <w:rFonts w:eastAsia="Arial" w:cs="Times New Roman"/>
          <w:szCs w:val="20"/>
        </w:rPr>
        <w:t xml:space="preserve">smlouvy o dílo </w:t>
      </w:r>
      <w:r w:rsidR="002665A9" w:rsidRPr="00053576">
        <w:rPr>
          <w:rFonts w:eastAsia="Arial" w:cs="Times New Roman"/>
          <w:szCs w:val="20"/>
        </w:rPr>
        <w:t>ve smyslu příslušných ustanovení zákona č. 134/2016 Sb. ZZVZ ve znění pozdějších předpisů</w:t>
      </w:r>
      <w:r w:rsidR="00C437AE" w:rsidRPr="00053576">
        <w:rPr>
          <w:rFonts w:eastAsia="Arial" w:cs="Times New Roman"/>
          <w:szCs w:val="20"/>
        </w:rPr>
        <w:t xml:space="preserve">, v souvislosti se zvýšením </w:t>
      </w:r>
      <w:r w:rsidR="00291B49" w:rsidRPr="00053576">
        <w:rPr>
          <w:rFonts w:eastAsia="Arial" w:cs="Times New Roman"/>
          <w:szCs w:val="20"/>
        </w:rPr>
        <w:t>projekčních</w:t>
      </w:r>
      <w:r w:rsidR="00C437AE" w:rsidRPr="00053576">
        <w:rPr>
          <w:rFonts w:eastAsia="Arial" w:cs="Times New Roman"/>
          <w:szCs w:val="20"/>
        </w:rPr>
        <w:t xml:space="preserve"> prací, tzv. vícepráce a méněpráce</w:t>
      </w:r>
      <w:r w:rsidR="00BC7BBB" w:rsidRPr="00053576">
        <w:rPr>
          <w:rFonts w:eastAsia="Arial" w:cs="Times New Roman"/>
          <w:szCs w:val="20"/>
        </w:rPr>
        <w:t>:</w:t>
      </w:r>
    </w:p>
    <w:p w14:paraId="74CFDF55" w14:textId="7B35F79F" w:rsidR="00BC7BBB" w:rsidRPr="00053576" w:rsidRDefault="00BC7BBB" w:rsidP="00BC7BBB">
      <w:pPr>
        <w:pStyle w:val="Odstavecseseznamem"/>
        <w:numPr>
          <w:ilvl w:val="0"/>
          <w:numId w:val="22"/>
        </w:numPr>
        <w:spacing w:before="240" w:after="240" w:line="240" w:lineRule="auto"/>
        <w:ind w:left="851"/>
        <w:rPr>
          <w:rFonts w:eastAsia="Arial" w:cs="Times New Roman"/>
          <w:szCs w:val="20"/>
        </w:rPr>
      </w:pPr>
      <w:r w:rsidRPr="00053576">
        <w:rPr>
          <w:rFonts w:eastAsia="Arial" w:cs="Times New Roman"/>
          <w:szCs w:val="20"/>
        </w:rPr>
        <w:t>jedná se o změny, které nebyly zahrnuty v původním závazku ze smlouvy a jsou nezbytné pro zhotovení díla a dále změny, spočívající v projekční práci a s nimi souvisejícími dodávkami a službami a jejich hodnota nepřekročí 50 % původní hodnoty závazku dle ustanovení § 222 odst. 5 písm. b) ZZVZ.</w:t>
      </w:r>
    </w:p>
    <w:p w14:paraId="4CAFAAB3" w14:textId="688F2972" w:rsidR="00BC7BBB" w:rsidRPr="00053576" w:rsidRDefault="00BC7BBB" w:rsidP="00BC7BBB">
      <w:pPr>
        <w:pStyle w:val="Odstavecseseznamem"/>
        <w:numPr>
          <w:ilvl w:val="0"/>
          <w:numId w:val="23"/>
        </w:numPr>
        <w:spacing w:before="240" w:after="240" w:line="240" w:lineRule="auto"/>
        <w:rPr>
          <w:rFonts w:eastAsia="Arial" w:cs="Times New Roman"/>
          <w:szCs w:val="20"/>
        </w:rPr>
      </w:pPr>
      <w:r w:rsidRPr="00053576">
        <w:rPr>
          <w:rFonts w:eastAsia="Arial" w:cs="Times New Roman"/>
          <w:szCs w:val="20"/>
        </w:rPr>
        <w:t>vícepráce: + 30.000,00 Kč bez DPH</w:t>
      </w:r>
    </w:p>
    <w:p w14:paraId="248E6EB6" w14:textId="0C10D561" w:rsidR="00BC7BBB" w:rsidRPr="00053576" w:rsidRDefault="00AC6302" w:rsidP="0072070A">
      <w:pPr>
        <w:spacing w:before="240" w:after="240" w:line="240" w:lineRule="auto"/>
        <w:ind w:left="426" w:hanging="426"/>
        <w:rPr>
          <w:rFonts w:eastAsia="Arial" w:cs="Times New Roman"/>
          <w:b/>
          <w:bCs/>
          <w:szCs w:val="20"/>
        </w:rPr>
      </w:pPr>
      <w:r w:rsidRPr="00053576">
        <w:rPr>
          <w:rFonts w:eastAsia="Arial" w:cs="Times New Roman"/>
          <w:szCs w:val="20"/>
        </w:rPr>
        <w:t>2.</w:t>
      </w:r>
      <w:r w:rsidRPr="00053576">
        <w:rPr>
          <w:rFonts w:eastAsia="Arial" w:cs="Times New Roman"/>
          <w:szCs w:val="20"/>
        </w:rPr>
        <w:tab/>
      </w:r>
      <w:r w:rsidR="00BC7BBB" w:rsidRPr="00053576">
        <w:rPr>
          <w:rFonts w:eastAsia="Arial" w:cs="Times New Roman"/>
          <w:szCs w:val="20"/>
        </w:rPr>
        <w:t xml:space="preserve">Celková smluvní cena se tedy </w:t>
      </w:r>
      <w:r w:rsidR="00BC7BBB" w:rsidRPr="00053576">
        <w:rPr>
          <w:rFonts w:eastAsia="Arial" w:cs="Times New Roman"/>
          <w:b/>
          <w:bCs/>
          <w:szCs w:val="20"/>
        </w:rPr>
        <w:t xml:space="preserve">zvyšuje o částku: 30.000,00 Kč bez DPH. </w:t>
      </w:r>
    </w:p>
    <w:p w14:paraId="2A21C68A" w14:textId="4843BF43" w:rsidR="0072070A" w:rsidRPr="00053576" w:rsidRDefault="00BC7BBB" w:rsidP="0072070A">
      <w:pPr>
        <w:spacing w:before="240" w:after="240" w:line="240" w:lineRule="auto"/>
        <w:ind w:left="426" w:hanging="426"/>
        <w:rPr>
          <w:rFonts w:eastAsia="Arial" w:cs="Times New Roman"/>
          <w:szCs w:val="20"/>
        </w:rPr>
      </w:pPr>
      <w:r w:rsidRPr="00053576">
        <w:rPr>
          <w:rFonts w:eastAsia="Arial" w:cs="Times New Roman"/>
          <w:szCs w:val="20"/>
        </w:rPr>
        <w:t>3.</w:t>
      </w:r>
      <w:r w:rsidRPr="00053576">
        <w:rPr>
          <w:rFonts w:eastAsia="Arial" w:cs="Times New Roman"/>
          <w:szCs w:val="20"/>
        </w:rPr>
        <w:tab/>
      </w:r>
      <w:r w:rsidR="00AC6302" w:rsidRPr="00053576">
        <w:rPr>
          <w:rFonts w:eastAsia="Arial" w:cs="Times New Roman"/>
          <w:szCs w:val="20"/>
        </w:rPr>
        <w:t xml:space="preserve">Předmětem tohoto dodatku je navýšení víceprací, předmět plnění je rozšířen o požadavek na vyhotovení </w:t>
      </w:r>
      <w:r w:rsidR="00E820ED" w:rsidRPr="00053576">
        <w:rPr>
          <w:rFonts w:eastAsia="Arial" w:cs="Times New Roman"/>
          <w:szCs w:val="20"/>
        </w:rPr>
        <w:t xml:space="preserve">o dalších </w:t>
      </w:r>
      <w:r w:rsidR="00AC6302" w:rsidRPr="00053576">
        <w:rPr>
          <w:rFonts w:eastAsia="Arial" w:cs="Times New Roman"/>
          <w:szCs w:val="20"/>
        </w:rPr>
        <w:t xml:space="preserve">minimálně </w:t>
      </w:r>
      <w:r w:rsidR="00E820ED" w:rsidRPr="00053576">
        <w:rPr>
          <w:rFonts w:eastAsia="Arial" w:cs="Times New Roman"/>
          <w:szCs w:val="20"/>
        </w:rPr>
        <w:t>7</w:t>
      </w:r>
      <w:r w:rsidR="00AC6302" w:rsidRPr="00053576">
        <w:rPr>
          <w:rFonts w:eastAsia="Arial" w:cs="Times New Roman"/>
          <w:szCs w:val="20"/>
        </w:rPr>
        <w:t xml:space="preserve"> návrhů (variant) dispozičního řešení endoskopického oddělení</w:t>
      </w:r>
      <w:r w:rsidR="00E820ED" w:rsidRPr="00053576">
        <w:rPr>
          <w:rFonts w:eastAsia="Arial" w:cs="Times New Roman"/>
          <w:szCs w:val="20"/>
        </w:rPr>
        <w:t xml:space="preserve">. </w:t>
      </w:r>
      <w:r w:rsidR="00AC6302" w:rsidRPr="00053576">
        <w:rPr>
          <w:rFonts w:eastAsia="Arial" w:cs="Times New Roman"/>
          <w:szCs w:val="20"/>
        </w:rPr>
        <w:t xml:space="preserve"> Zhotovitel je povinen vyhotovit celkem minimálně 10</w:t>
      </w:r>
      <w:r w:rsidR="00E820ED" w:rsidRPr="00053576">
        <w:rPr>
          <w:rFonts w:eastAsia="Arial" w:cs="Times New Roman"/>
          <w:szCs w:val="20"/>
        </w:rPr>
        <w:t xml:space="preserve"> </w:t>
      </w:r>
      <w:r w:rsidR="00AC6302" w:rsidRPr="00053576">
        <w:rPr>
          <w:rFonts w:eastAsia="Arial" w:cs="Times New Roman"/>
          <w:szCs w:val="20"/>
        </w:rPr>
        <w:t>návrhů (variant) dispozičního řešení endos</w:t>
      </w:r>
      <w:r w:rsidR="0072070A" w:rsidRPr="00053576">
        <w:rPr>
          <w:rFonts w:eastAsia="Arial" w:cs="Times New Roman"/>
          <w:szCs w:val="20"/>
        </w:rPr>
        <w:t>kopického oddělení</w:t>
      </w:r>
      <w:r w:rsidR="00053576">
        <w:rPr>
          <w:rFonts w:eastAsia="Arial" w:cs="Times New Roman"/>
          <w:szCs w:val="20"/>
        </w:rPr>
        <w:t>.</w:t>
      </w:r>
    </w:p>
    <w:p w14:paraId="172F523B" w14:textId="23E7493A" w:rsidR="00AC6302" w:rsidRPr="00053576" w:rsidRDefault="00BC7BBB" w:rsidP="00F14B19">
      <w:pPr>
        <w:spacing w:before="240" w:after="120" w:line="240" w:lineRule="auto"/>
        <w:ind w:left="425" w:hanging="425"/>
        <w:jc w:val="center"/>
        <w:rPr>
          <w:b/>
          <w:bCs/>
        </w:rPr>
      </w:pPr>
      <w:r w:rsidRPr="00053576">
        <w:rPr>
          <w:rFonts w:eastAsia="Arial" w:cs="Times New Roman"/>
          <w:b/>
          <w:bCs/>
          <w:szCs w:val="20"/>
        </w:rPr>
        <w:t>II.</w:t>
      </w:r>
      <w:r w:rsidRPr="00053576">
        <w:rPr>
          <w:rFonts w:eastAsia="Arial" w:cs="Times New Roman"/>
          <w:b/>
          <w:bCs/>
          <w:szCs w:val="20"/>
        </w:rPr>
        <w:tab/>
      </w:r>
      <w:r w:rsidRPr="00053576">
        <w:rPr>
          <w:b/>
          <w:bCs/>
        </w:rPr>
        <w:t>Vymezení rozsahu změny</w:t>
      </w:r>
    </w:p>
    <w:p w14:paraId="16DDCB49" w14:textId="4153FA06" w:rsidR="00BC7BBB" w:rsidRPr="00053576" w:rsidRDefault="006704B8" w:rsidP="00D63CBA">
      <w:pPr>
        <w:numPr>
          <w:ilvl w:val="0"/>
          <w:numId w:val="17"/>
        </w:numPr>
        <w:spacing w:line="240" w:lineRule="auto"/>
        <w:ind w:left="426" w:hanging="426"/>
        <w:rPr>
          <w:rFonts w:eastAsia="Arial" w:cs="Times New Roman"/>
          <w:szCs w:val="20"/>
        </w:rPr>
      </w:pPr>
      <w:r w:rsidRPr="00053576">
        <w:rPr>
          <w:rFonts w:eastAsia="Arial" w:cs="Times New Roman"/>
          <w:szCs w:val="20"/>
        </w:rPr>
        <w:t xml:space="preserve">Článek </w:t>
      </w:r>
      <w:r w:rsidR="00291B49" w:rsidRPr="00053576">
        <w:rPr>
          <w:rFonts w:eastAsia="Arial" w:cs="Times New Roman"/>
          <w:szCs w:val="20"/>
        </w:rPr>
        <w:t>III.</w:t>
      </w:r>
      <w:r w:rsidR="00B309E5" w:rsidRPr="00053576">
        <w:rPr>
          <w:rFonts w:eastAsia="Arial" w:cs="Times New Roman"/>
          <w:szCs w:val="20"/>
        </w:rPr>
        <w:t xml:space="preserve">, bod </w:t>
      </w:r>
      <w:r w:rsidR="00291B49" w:rsidRPr="00053576">
        <w:rPr>
          <w:rFonts w:eastAsia="Arial" w:cs="Times New Roman"/>
          <w:szCs w:val="20"/>
        </w:rPr>
        <w:t>1</w:t>
      </w:r>
      <w:r w:rsidR="00B309E5" w:rsidRPr="00053576">
        <w:rPr>
          <w:rFonts w:eastAsia="Arial" w:cs="Times New Roman"/>
          <w:szCs w:val="20"/>
        </w:rPr>
        <w:t>, odstavec 2</w:t>
      </w:r>
      <w:r w:rsidRPr="00053576">
        <w:rPr>
          <w:rFonts w:eastAsia="Arial" w:cs="Times New Roman"/>
          <w:szCs w:val="20"/>
        </w:rPr>
        <w:t xml:space="preserve"> smlouvy o dílo </w:t>
      </w:r>
      <w:r w:rsidR="00BC7BBB" w:rsidRPr="00053576">
        <w:rPr>
          <w:rFonts w:eastAsia="Arial" w:cs="Times New Roman"/>
          <w:szCs w:val="20"/>
        </w:rPr>
        <w:t>se mění a nově zní takto</w:t>
      </w:r>
      <w:r w:rsidR="00BC7BBB" w:rsidRPr="00053576">
        <w:rPr>
          <w:rFonts w:eastAsia="Arial" w:cs="Times New Roman"/>
          <w:b/>
          <w:bCs/>
          <w:szCs w:val="20"/>
        </w:rPr>
        <w:t>:</w:t>
      </w:r>
    </w:p>
    <w:p w14:paraId="09740281" w14:textId="77777777" w:rsidR="00291B49" w:rsidRPr="00053576" w:rsidRDefault="00291B49" w:rsidP="00D63CBA">
      <w:pPr>
        <w:spacing w:line="240" w:lineRule="auto"/>
        <w:ind w:left="426"/>
        <w:rPr>
          <w:rFonts w:eastAsia="Arial" w:cs="Times New Roman"/>
          <w:szCs w:val="20"/>
        </w:rPr>
      </w:pPr>
    </w:p>
    <w:p w14:paraId="310FF7DF" w14:textId="3CF4E8D0" w:rsidR="00D63CBA" w:rsidRPr="00053576" w:rsidRDefault="00D63CBA" w:rsidP="00D63CBA">
      <w:pPr>
        <w:spacing w:line="240" w:lineRule="auto"/>
        <w:ind w:left="426"/>
        <w:rPr>
          <w:i/>
          <w:color w:val="000000"/>
        </w:rPr>
      </w:pPr>
      <w:r w:rsidRPr="00053576">
        <w:rPr>
          <w:i/>
          <w:color w:val="000000"/>
        </w:rPr>
        <w:t xml:space="preserve">Předmětem díla bude zaměření a zakreslení stávajícího stavu a posouzení stávajícího dispozičního řešení provozu endoskopického centra. Z tohoto posouzení budou vycházet minimálně 10 (variant), z těchto variant bude vybráno finální řešení pro zpracování PD. </w:t>
      </w:r>
    </w:p>
    <w:p w14:paraId="7A8BB383" w14:textId="77777777" w:rsidR="00291B49" w:rsidRPr="00053576" w:rsidRDefault="00291B49" w:rsidP="00D63CBA">
      <w:pPr>
        <w:spacing w:line="240" w:lineRule="auto"/>
        <w:ind w:left="426"/>
        <w:rPr>
          <w:rFonts w:eastAsia="Arial" w:cs="Times New Roman"/>
          <w:szCs w:val="20"/>
        </w:rPr>
      </w:pPr>
    </w:p>
    <w:p w14:paraId="3C62A99C" w14:textId="2B025AE6" w:rsidR="00291B49" w:rsidRPr="00053576" w:rsidRDefault="00291B49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sz w:val="20"/>
          <w:szCs w:val="20"/>
        </w:rPr>
      </w:pPr>
      <w:r w:rsidRPr="00053576">
        <w:rPr>
          <w:rFonts w:ascii="Times New Roman" w:hAnsi="Times New Roman"/>
          <w:sz w:val="20"/>
          <w:szCs w:val="20"/>
        </w:rPr>
        <w:t>Cena bez DPH za rozšíření plnění činní:</w:t>
      </w:r>
      <w:r w:rsidRPr="00053576">
        <w:rPr>
          <w:rFonts w:ascii="Times New Roman" w:hAnsi="Times New Roman"/>
          <w:sz w:val="20"/>
          <w:szCs w:val="20"/>
        </w:rPr>
        <w:tab/>
        <w:t>30.000,- Kč</w:t>
      </w:r>
    </w:p>
    <w:p w14:paraId="307D069D" w14:textId="51267FB9" w:rsidR="00291B49" w:rsidRPr="00053576" w:rsidRDefault="00291B49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sz w:val="20"/>
          <w:szCs w:val="20"/>
        </w:rPr>
      </w:pPr>
      <w:r w:rsidRPr="00053576">
        <w:rPr>
          <w:rFonts w:ascii="Times New Roman" w:hAnsi="Times New Roman"/>
          <w:sz w:val="20"/>
          <w:szCs w:val="20"/>
        </w:rPr>
        <w:lastRenderedPageBreak/>
        <w:t>DPH:</w:t>
      </w:r>
      <w:r w:rsidRPr="00053576">
        <w:rPr>
          <w:rFonts w:ascii="Times New Roman" w:hAnsi="Times New Roman"/>
          <w:sz w:val="20"/>
          <w:szCs w:val="20"/>
        </w:rPr>
        <w:tab/>
      </w:r>
      <w:r w:rsidRPr="00053576">
        <w:rPr>
          <w:rFonts w:ascii="Times New Roman" w:hAnsi="Times New Roman"/>
          <w:sz w:val="20"/>
          <w:szCs w:val="20"/>
        </w:rPr>
        <w:tab/>
      </w:r>
      <w:r w:rsidRPr="00053576">
        <w:rPr>
          <w:rFonts w:ascii="Times New Roman" w:hAnsi="Times New Roman"/>
          <w:sz w:val="20"/>
          <w:szCs w:val="20"/>
        </w:rPr>
        <w:tab/>
      </w:r>
      <w:r w:rsidRPr="00053576">
        <w:rPr>
          <w:rFonts w:ascii="Times New Roman" w:hAnsi="Times New Roman"/>
          <w:sz w:val="20"/>
          <w:szCs w:val="20"/>
        </w:rPr>
        <w:tab/>
        <w:t xml:space="preserve">   </w:t>
      </w:r>
      <w:proofErr w:type="gramStart"/>
      <w:r w:rsidRPr="00053576">
        <w:rPr>
          <w:rFonts w:ascii="Times New Roman" w:hAnsi="Times New Roman"/>
          <w:sz w:val="20"/>
          <w:szCs w:val="20"/>
        </w:rPr>
        <w:t>6.300,-</w:t>
      </w:r>
      <w:proofErr w:type="gramEnd"/>
      <w:r w:rsidRPr="00053576">
        <w:rPr>
          <w:rFonts w:ascii="Times New Roman" w:hAnsi="Times New Roman"/>
          <w:sz w:val="20"/>
          <w:szCs w:val="20"/>
        </w:rPr>
        <w:t> Kč</w:t>
      </w:r>
    </w:p>
    <w:p w14:paraId="48D34D52" w14:textId="6D4A2A1D" w:rsidR="00E820ED" w:rsidRPr="00053576" w:rsidRDefault="00291B49" w:rsidP="00E820ED">
      <w:pPr>
        <w:pStyle w:val="Text1"/>
        <w:tabs>
          <w:tab w:val="left" w:pos="2552"/>
        </w:tabs>
        <w:ind w:left="426"/>
        <w:rPr>
          <w:rFonts w:ascii="Times New Roman" w:hAnsi="Times New Roman"/>
          <w:b/>
          <w:bCs/>
          <w:sz w:val="20"/>
          <w:szCs w:val="20"/>
        </w:rPr>
      </w:pPr>
      <w:r w:rsidRPr="00053576">
        <w:rPr>
          <w:rFonts w:ascii="Times New Roman" w:hAnsi="Times New Roman"/>
          <w:b/>
          <w:bCs/>
          <w:sz w:val="20"/>
          <w:szCs w:val="20"/>
        </w:rPr>
        <w:t>Cena včetně DPH:</w:t>
      </w:r>
      <w:r w:rsidRPr="00053576">
        <w:rPr>
          <w:rFonts w:ascii="Times New Roman" w:hAnsi="Times New Roman"/>
          <w:b/>
          <w:bCs/>
          <w:sz w:val="20"/>
          <w:szCs w:val="20"/>
        </w:rPr>
        <w:tab/>
      </w:r>
      <w:r w:rsidRPr="00053576">
        <w:rPr>
          <w:rFonts w:ascii="Times New Roman" w:hAnsi="Times New Roman"/>
          <w:b/>
          <w:bCs/>
          <w:sz w:val="20"/>
          <w:szCs w:val="20"/>
        </w:rPr>
        <w:tab/>
      </w:r>
      <w:r w:rsidRPr="00053576">
        <w:rPr>
          <w:rFonts w:ascii="Times New Roman" w:hAnsi="Times New Roman"/>
          <w:b/>
          <w:bCs/>
          <w:sz w:val="20"/>
          <w:szCs w:val="20"/>
        </w:rPr>
        <w:tab/>
      </w:r>
      <w:r w:rsidRPr="00053576">
        <w:rPr>
          <w:rFonts w:ascii="Times New Roman" w:hAnsi="Times New Roman"/>
          <w:b/>
          <w:bCs/>
          <w:sz w:val="20"/>
          <w:szCs w:val="20"/>
        </w:rPr>
        <w:tab/>
        <w:t>36.300,- Kč</w:t>
      </w:r>
    </w:p>
    <w:p w14:paraId="005614B3" w14:textId="77777777" w:rsidR="002E0857" w:rsidRPr="00053576" w:rsidRDefault="002E0857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sz w:val="20"/>
          <w:szCs w:val="20"/>
        </w:rPr>
      </w:pPr>
    </w:p>
    <w:p w14:paraId="40556E07" w14:textId="77777777" w:rsidR="00291B49" w:rsidRPr="00053576" w:rsidRDefault="00291B49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sz w:val="20"/>
          <w:szCs w:val="20"/>
        </w:rPr>
      </w:pPr>
    </w:p>
    <w:p w14:paraId="27FFDF47" w14:textId="7E389996" w:rsidR="00291B49" w:rsidRPr="00053576" w:rsidRDefault="00291B49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sz w:val="20"/>
          <w:szCs w:val="20"/>
        </w:rPr>
      </w:pPr>
      <w:r w:rsidRPr="00053576">
        <w:rPr>
          <w:rFonts w:ascii="Times New Roman" w:hAnsi="Times New Roman"/>
          <w:sz w:val="20"/>
          <w:szCs w:val="20"/>
        </w:rPr>
        <w:t>Celková cena díla po zapracování tohoto doda</w:t>
      </w:r>
      <w:r w:rsidR="00B309E5" w:rsidRPr="00053576">
        <w:rPr>
          <w:rFonts w:ascii="Times New Roman" w:hAnsi="Times New Roman"/>
          <w:sz w:val="20"/>
          <w:szCs w:val="20"/>
        </w:rPr>
        <w:t>t</w:t>
      </w:r>
      <w:r w:rsidRPr="00053576">
        <w:rPr>
          <w:rFonts w:ascii="Times New Roman" w:hAnsi="Times New Roman"/>
          <w:sz w:val="20"/>
          <w:szCs w:val="20"/>
        </w:rPr>
        <w:t>ku činní</w:t>
      </w:r>
      <w:r w:rsidR="00B309E5" w:rsidRPr="00053576">
        <w:rPr>
          <w:rFonts w:ascii="Times New Roman" w:hAnsi="Times New Roman"/>
          <w:sz w:val="20"/>
          <w:szCs w:val="20"/>
        </w:rPr>
        <w:t>:</w:t>
      </w:r>
    </w:p>
    <w:p w14:paraId="4369C9FC" w14:textId="77777777" w:rsidR="00B309E5" w:rsidRPr="00053576" w:rsidRDefault="00B309E5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sz w:val="20"/>
          <w:szCs w:val="20"/>
        </w:rPr>
      </w:pPr>
    </w:p>
    <w:p w14:paraId="39883070" w14:textId="4442FF8B" w:rsidR="00291B49" w:rsidRPr="00053576" w:rsidRDefault="00B309E5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sz w:val="20"/>
          <w:szCs w:val="20"/>
        </w:rPr>
      </w:pPr>
      <w:r w:rsidRPr="00053576">
        <w:rPr>
          <w:rFonts w:ascii="Times New Roman" w:hAnsi="Times New Roman"/>
          <w:sz w:val="20"/>
          <w:szCs w:val="20"/>
        </w:rPr>
        <w:t>Cena bez DPH</w:t>
      </w:r>
      <w:r w:rsidR="00291B49" w:rsidRPr="00053576">
        <w:rPr>
          <w:rFonts w:ascii="Times New Roman" w:hAnsi="Times New Roman"/>
          <w:sz w:val="20"/>
          <w:szCs w:val="20"/>
        </w:rPr>
        <w:t>:</w:t>
      </w:r>
      <w:r w:rsidR="00291B49" w:rsidRPr="00053576">
        <w:rPr>
          <w:rFonts w:ascii="Times New Roman" w:hAnsi="Times New Roman"/>
          <w:sz w:val="20"/>
          <w:szCs w:val="20"/>
        </w:rPr>
        <w:tab/>
      </w:r>
      <w:r w:rsidRPr="00053576">
        <w:rPr>
          <w:rFonts w:ascii="Times New Roman" w:hAnsi="Times New Roman"/>
          <w:sz w:val="20"/>
          <w:szCs w:val="20"/>
        </w:rPr>
        <w:tab/>
      </w:r>
      <w:r w:rsidRPr="00053576">
        <w:rPr>
          <w:rFonts w:ascii="Times New Roman" w:hAnsi="Times New Roman"/>
          <w:sz w:val="20"/>
          <w:szCs w:val="20"/>
        </w:rPr>
        <w:tab/>
      </w:r>
      <w:r w:rsidRPr="00053576">
        <w:rPr>
          <w:rFonts w:ascii="Times New Roman" w:hAnsi="Times New Roman"/>
          <w:sz w:val="20"/>
          <w:szCs w:val="20"/>
        </w:rPr>
        <w:tab/>
        <w:t>900.</w:t>
      </w:r>
      <w:r w:rsidR="00291B49" w:rsidRPr="00053576">
        <w:rPr>
          <w:rFonts w:ascii="Times New Roman" w:hAnsi="Times New Roman"/>
          <w:sz w:val="20"/>
          <w:szCs w:val="20"/>
        </w:rPr>
        <w:t>000,- Kč</w:t>
      </w:r>
    </w:p>
    <w:p w14:paraId="38B70E08" w14:textId="175C9A89" w:rsidR="00291B49" w:rsidRPr="00053576" w:rsidRDefault="00291B49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sz w:val="20"/>
          <w:szCs w:val="20"/>
        </w:rPr>
      </w:pPr>
      <w:r w:rsidRPr="00053576">
        <w:rPr>
          <w:rFonts w:ascii="Times New Roman" w:hAnsi="Times New Roman"/>
          <w:sz w:val="20"/>
          <w:szCs w:val="20"/>
        </w:rPr>
        <w:t>DPH:</w:t>
      </w:r>
      <w:r w:rsidRPr="00053576">
        <w:rPr>
          <w:rFonts w:ascii="Times New Roman" w:hAnsi="Times New Roman"/>
          <w:sz w:val="20"/>
          <w:szCs w:val="20"/>
        </w:rPr>
        <w:tab/>
      </w:r>
      <w:r w:rsidRPr="00053576">
        <w:rPr>
          <w:rFonts w:ascii="Times New Roman" w:hAnsi="Times New Roman"/>
          <w:sz w:val="20"/>
          <w:szCs w:val="20"/>
        </w:rPr>
        <w:tab/>
      </w:r>
      <w:r w:rsidRPr="00053576">
        <w:rPr>
          <w:rFonts w:ascii="Times New Roman" w:hAnsi="Times New Roman"/>
          <w:sz w:val="20"/>
          <w:szCs w:val="20"/>
        </w:rPr>
        <w:tab/>
      </w:r>
      <w:r w:rsidRPr="00053576">
        <w:rPr>
          <w:rFonts w:ascii="Times New Roman" w:hAnsi="Times New Roman"/>
          <w:sz w:val="20"/>
          <w:szCs w:val="20"/>
        </w:rPr>
        <w:tab/>
      </w:r>
      <w:r w:rsidR="00B309E5" w:rsidRPr="00053576">
        <w:rPr>
          <w:rFonts w:ascii="Times New Roman" w:hAnsi="Times New Roman"/>
          <w:sz w:val="20"/>
          <w:szCs w:val="20"/>
        </w:rPr>
        <w:t>189.000</w:t>
      </w:r>
      <w:r w:rsidRPr="00053576">
        <w:rPr>
          <w:rFonts w:ascii="Times New Roman" w:hAnsi="Times New Roman"/>
          <w:sz w:val="20"/>
          <w:szCs w:val="20"/>
        </w:rPr>
        <w:t>,- Kč</w:t>
      </w:r>
    </w:p>
    <w:p w14:paraId="61A21E79" w14:textId="730E9D33" w:rsidR="00291B49" w:rsidRPr="00053576" w:rsidRDefault="00291B49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b/>
          <w:bCs/>
          <w:sz w:val="20"/>
          <w:szCs w:val="20"/>
        </w:rPr>
      </w:pPr>
      <w:r w:rsidRPr="00053576">
        <w:rPr>
          <w:rFonts w:ascii="Times New Roman" w:hAnsi="Times New Roman"/>
          <w:b/>
          <w:bCs/>
          <w:sz w:val="20"/>
          <w:szCs w:val="20"/>
        </w:rPr>
        <w:t>Cena včetně DPH:</w:t>
      </w:r>
      <w:r w:rsidRPr="00053576">
        <w:rPr>
          <w:rFonts w:ascii="Times New Roman" w:hAnsi="Times New Roman"/>
          <w:b/>
          <w:bCs/>
          <w:sz w:val="20"/>
          <w:szCs w:val="20"/>
        </w:rPr>
        <w:tab/>
      </w:r>
      <w:r w:rsidRPr="00053576">
        <w:rPr>
          <w:rFonts w:ascii="Times New Roman" w:hAnsi="Times New Roman"/>
          <w:b/>
          <w:bCs/>
          <w:sz w:val="20"/>
          <w:szCs w:val="20"/>
        </w:rPr>
        <w:tab/>
      </w:r>
      <w:r w:rsidRPr="00053576">
        <w:rPr>
          <w:rFonts w:ascii="Times New Roman" w:hAnsi="Times New Roman"/>
          <w:b/>
          <w:bCs/>
          <w:sz w:val="20"/>
          <w:szCs w:val="20"/>
        </w:rPr>
        <w:tab/>
      </w:r>
      <w:r w:rsidRPr="00053576">
        <w:rPr>
          <w:rFonts w:ascii="Times New Roman" w:hAnsi="Times New Roman"/>
          <w:b/>
          <w:bCs/>
          <w:sz w:val="20"/>
          <w:szCs w:val="20"/>
        </w:rPr>
        <w:tab/>
      </w:r>
      <w:r w:rsidR="00B309E5" w:rsidRPr="00053576">
        <w:rPr>
          <w:rFonts w:ascii="Times New Roman" w:hAnsi="Times New Roman"/>
          <w:b/>
          <w:bCs/>
          <w:sz w:val="20"/>
          <w:szCs w:val="20"/>
        </w:rPr>
        <w:t>1.089.000</w:t>
      </w:r>
      <w:r w:rsidRPr="00053576">
        <w:rPr>
          <w:rFonts w:ascii="Times New Roman" w:hAnsi="Times New Roman"/>
          <w:b/>
          <w:bCs/>
          <w:sz w:val="20"/>
          <w:szCs w:val="20"/>
        </w:rPr>
        <w:t>,- Kč</w:t>
      </w:r>
    </w:p>
    <w:p w14:paraId="2377F26F" w14:textId="70213A73" w:rsidR="00291B49" w:rsidRPr="00053576" w:rsidRDefault="00291B49" w:rsidP="00D63CBA">
      <w:pPr>
        <w:pStyle w:val="Text1"/>
        <w:tabs>
          <w:tab w:val="left" w:pos="2552"/>
        </w:tabs>
        <w:ind w:left="426"/>
        <w:rPr>
          <w:rFonts w:ascii="Times New Roman" w:hAnsi="Times New Roman"/>
          <w:sz w:val="20"/>
          <w:szCs w:val="20"/>
        </w:rPr>
      </w:pPr>
      <w:r w:rsidRPr="00053576">
        <w:rPr>
          <w:rFonts w:ascii="Times New Roman" w:hAnsi="Times New Roman"/>
          <w:sz w:val="20"/>
          <w:szCs w:val="20"/>
        </w:rPr>
        <w:t xml:space="preserve">[slovy: </w:t>
      </w:r>
      <w:r w:rsidR="00B309E5" w:rsidRPr="00053576">
        <w:rPr>
          <w:rFonts w:ascii="Times New Roman" w:hAnsi="Times New Roman"/>
          <w:sz w:val="20"/>
          <w:szCs w:val="20"/>
        </w:rPr>
        <w:t xml:space="preserve">jeden milion osmdesát devět tisíc </w:t>
      </w:r>
      <w:r w:rsidRPr="00053576">
        <w:rPr>
          <w:rFonts w:ascii="Times New Roman" w:hAnsi="Times New Roman"/>
          <w:sz w:val="20"/>
          <w:szCs w:val="20"/>
        </w:rPr>
        <w:t>korun českých]</w:t>
      </w:r>
    </w:p>
    <w:p w14:paraId="26C36B35" w14:textId="77777777" w:rsidR="00291B49" w:rsidRPr="00053576" w:rsidRDefault="00291B49" w:rsidP="00D63CBA">
      <w:pPr>
        <w:pStyle w:val="Text1"/>
        <w:tabs>
          <w:tab w:val="left" w:pos="2552"/>
        </w:tabs>
        <w:ind w:left="426"/>
        <w:rPr>
          <w:rFonts w:ascii="Times New Roman" w:hAnsi="Times New Roman"/>
        </w:rPr>
      </w:pPr>
    </w:p>
    <w:p w14:paraId="36FAE496" w14:textId="77777777" w:rsidR="00BC7BBB" w:rsidRPr="00053576" w:rsidRDefault="00BC7BBB" w:rsidP="00D63CBA">
      <w:pPr>
        <w:tabs>
          <w:tab w:val="left" w:pos="567"/>
        </w:tabs>
        <w:spacing w:line="276" w:lineRule="auto"/>
        <w:ind w:left="426" w:hanging="284"/>
      </w:pPr>
    </w:p>
    <w:p w14:paraId="52202C00" w14:textId="77777777" w:rsidR="00BC7BBB" w:rsidRPr="00053576" w:rsidRDefault="00BC7BBB" w:rsidP="00D63CBA">
      <w:pPr>
        <w:numPr>
          <w:ilvl w:val="0"/>
          <w:numId w:val="20"/>
        </w:numPr>
        <w:tabs>
          <w:tab w:val="left" w:pos="567"/>
        </w:tabs>
        <w:spacing w:line="276" w:lineRule="auto"/>
        <w:ind w:left="426" w:hanging="284"/>
      </w:pPr>
      <w:r w:rsidRPr="00053576">
        <w:t>Všechny ostatní ustanovení smlouvy o dílo zůstávají nezměněny a v platnosti.</w:t>
      </w:r>
    </w:p>
    <w:p w14:paraId="15CBF73F" w14:textId="77777777" w:rsidR="00BC7BBB" w:rsidRPr="00053576" w:rsidRDefault="00BC7BBB" w:rsidP="00291B49">
      <w:pPr>
        <w:pStyle w:val="Text1"/>
        <w:tabs>
          <w:tab w:val="left" w:pos="2552"/>
        </w:tabs>
        <w:ind w:left="567"/>
        <w:rPr>
          <w:rFonts w:ascii="Times New Roman" w:hAnsi="Times New Roman"/>
        </w:rPr>
      </w:pPr>
    </w:p>
    <w:p w14:paraId="33662FD7" w14:textId="77777777" w:rsidR="00AA482D" w:rsidRPr="00053576" w:rsidRDefault="00AA482D" w:rsidP="00AA482D">
      <w:pPr>
        <w:tabs>
          <w:tab w:val="left" w:pos="-140"/>
        </w:tabs>
        <w:spacing w:before="240" w:line="240" w:lineRule="auto"/>
        <w:ind w:left="425" w:hanging="567"/>
        <w:rPr>
          <w:rFonts w:eastAsia="Arial" w:cs="Times New Roman"/>
          <w:i/>
          <w:iCs/>
          <w:szCs w:val="20"/>
        </w:rPr>
      </w:pPr>
    </w:p>
    <w:p w14:paraId="7E1EE33D" w14:textId="1EF2960E" w:rsidR="007A7DF0" w:rsidRPr="00053576" w:rsidRDefault="007A7DF0" w:rsidP="00F14B19">
      <w:pPr>
        <w:numPr>
          <w:ilvl w:val="0"/>
          <w:numId w:val="24"/>
        </w:numPr>
        <w:tabs>
          <w:tab w:val="left" w:pos="567"/>
        </w:tabs>
        <w:spacing w:after="120" w:line="240" w:lineRule="auto"/>
        <w:jc w:val="center"/>
        <w:rPr>
          <w:b/>
          <w:bCs/>
        </w:rPr>
      </w:pPr>
      <w:r w:rsidRPr="00053576">
        <w:rPr>
          <w:b/>
          <w:bCs/>
        </w:rPr>
        <w:t>Ustanovení přechodná a závěrečná</w:t>
      </w:r>
    </w:p>
    <w:p w14:paraId="02008B55" w14:textId="77777777" w:rsidR="007A7DF0" w:rsidRPr="00053576" w:rsidRDefault="007A7DF0" w:rsidP="00F14B19">
      <w:pPr>
        <w:numPr>
          <w:ilvl w:val="0"/>
          <w:numId w:val="8"/>
        </w:numPr>
        <w:spacing w:after="120" w:line="240" w:lineRule="auto"/>
        <w:ind w:left="425" w:hanging="425"/>
      </w:pPr>
      <w:r w:rsidRPr="00053576">
        <w:t>Tento dodatek nabývá platnosti dnem podpisu oběma smluvními stranami a účinnosti dnem uveřejnění v registru smluv, v souladu se zákonem č. 340/2015 Sb., o zvláštních podmínkách účinnosti některých smluv, uveřejňování těchto smluv a o registru smluv (zákon o registru smluv), ve znění pozdějších předpisů.</w:t>
      </w:r>
    </w:p>
    <w:p w14:paraId="69EDEC35" w14:textId="41A523A2" w:rsidR="007A7DF0" w:rsidRPr="00053576" w:rsidRDefault="007A7DF0" w:rsidP="00F14B19">
      <w:pPr>
        <w:numPr>
          <w:ilvl w:val="0"/>
          <w:numId w:val="8"/>
        </w:numPr>
        <w:spacing w:after="120" w:line="276" w:lineRule="auto"/>
        <w:ind w:left="425" w:hanging="425"/>
      </w:pPr>
      <w:r w:rsidRPr="00053576">
        <w:t>Tento dodatek bude uveřejněn prostřednictvím registru smluv postupem dle zákona</w:t>
      </w:r>
      <w:r w:rsidR="00772A97" w:rsidRPr="00053576">
        <w:t xml:space="preserve"> </w:t>
      </w:r>
      <w:r w:rsidRPr="00053576">
        <w:t>č. 340/2015 Sb., o zvláštních podmínkách účinnosti některých smluv, uveřejňování těchto smluv a o registru smluv (zákon o registru smluv), v platném znění. Smluvní strany se dohodly, že uveřejnění v registru smluv (ISRS) včetně uvedení metadat provede Oblastní nemocnice Náchod a. s, který/á současně zajistí, aby informace o uveřejnění tohoto dodatku byla zaslány druhé smluvní straně, nebyl-li kontaktní údaj této smluvní strany uveden přímo do registru smluv jako kontakt pro notifikaci o uveřejnění.</w:t>
      </w:r>
    </w:p>
    <w:p w14:paraId="0446F4A8" w14:textId="3419ADFF" w:rsidR="00AA482D" w:rsidRPr="00053576" w:rsidRDefault="00AA482D" w:rsidP="00F14B19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</w:pPr>
      <w:r w:rsidRPr="00053576">
        <w:t>Všechny ostatní ustanovení smlouvy o dílo zůstávají nezměněny a v platnosti.</w:t>
      </w:r>
    </w:p>
    <w:p w14:paraId="07C3DE62" w14:textId="77777777" w:rsidR="007409B3" w:rsidRPr="00053576" w:rsidRDefault="007A7DF0" w:rsidP="00F14B19">
      <w:pPr>
        <w:numPr>
          <w:ilvl w:val="0"/>
          <w:numId w:val="8"/>
        </w:numPr>
        <w:spacing w:after="120" w:line="276" w:lineRule="auto"/>
        <w:ind w:left="425" w:hanging="425"/>
      </w:pPr>
      <w:r w:rsidRPr="00053576">
        <w:t>Smluvní strany prohlašují, že si tento dodatek přečetly a s jejím obsahem souhlasí. Smluvní strany prohlašují, že tento dodatek uzavírají ze své vážně a svobodné vůle, nikoliv v tísni nebo za nápadně nevýhodných podmínek. Dodatek je pro obě smluvní strany určitý a srozumitelný. Na důkaz výše uvedeného prohlášení připojují osoby oprávněné jednat za smluvní strany své podpisy.</w:t>
      </w:r>
    </w:p>
    <w:p w14:paraId="6FB361EA" w14:textId="32A84D98" w:rsidR="007A7DF0" w:rsidRPr="00053576" w:rsidRDefault="007A7DF0" w:rsidP="00F14B19">
      <w:pPr>
        <w:numPr>
          <w:ilvl w:val="0"/>
          <w:numId w:val="8"/>
        </w:numPr>
        <w:spacing w:after="120" w:line="276" w:lineRule="auto"/>
        <w:ind w:left="425" w:hanging="425"/>
      </w:pPr>
      <w:r w:rsidRPr="00053576">
        <w:t xml:space="preserve">Tento dodatek č. 1 ke smlouvě č. </w:t>
      </w:r>
      <w:r w:rsidR="00B309E5" w:rsidRPr="00053576">
        <w:t>218/130/2024</w:t>
      </w:r>
      <w:r w:rsidRPr="00053576">
        <w:t xml:space="preserve"> se </w:t>
      </w:r>
      <w:r w:rsidR="007409B3" w:rsidRPr="00053576">
        <w:rPr>
          <w:szCs w:val="20"/>
          <w:lang w:eastAsia="cs-CZ"/>
        </w:rPr>
        <w:t>vyhotovuje ve dvou stejnopisech, z nichž každé smluvní straně náleží jedno vyhotovení. Podepsaný dodatek v listinné podobě zašle smluvní strana podepisující jako druhá v pořadí na adresu sídla svého smluvního partnera bez zbytečného odkladu po podpisu Dodatku. V případě Dodatku vyhotoveného v elektronické podobě, s elektronickým uznávaným podpisem, vyhotovuje se pouze jedna elektronická verze, kterou zašle smluvní strana podepisující jako druhá v pořadí do datové schránky smluvního partnera.</w:t>
      </w:r>
    </w:p>
    <w:p w14:paraId="4FC05028" w14:textId="77777777" w:rsidR="007A7DF0" w:rsidRPr="00053576" w:rsidRDefault="007A7DF0" w:rsidP="00D168E7">
      <w:pPr>
        <w:tabs>
          <w:tab w:val="left" w:pos="567"/>
        </w:tabs>
        <w:spacing w:line="276" w:lineRule="auto"/>
        <w:ind w:left="426" w:hanging="284"/>
      </w:pPr>
    </w:p>
    <w:p w14:paraId="2B8BA7EF" w14:textId="77777777" w:rsidR="007A7DF0" w:rsidRPr="00053576" w:rsidRDefault="007A7DF0" w:rsidP="007A7DF0">
      <w:pPr>
        <w:spacing w:line="276" w:lineRule="auto"/>
        <w:ind w:left="360"/>
      </w:pPr>
    </w:p>
    <w:p w14:paraId="61EF14D1" w14:textId="77777777" w:rsidR="00D168E7" w:rsidRPr="00053576" w:rsidRDefault="00D168E7" w:rsidP="007A7DF0">
      <w:pPr>
        <w:spacing w:line="276" w:lineRule="auto"/>
        <w:ind w:left="360"/>
      </w:pPr>
    </w:p>
    <w:p w14:paraId="27B65271" w14:textId="6CEA831B" w:rsidR="007A7DF0" w:rsidRPr="00053576" w:rsidRDefault="007A7DF0" w:rsidP="007A7DF0">
      <w:pPr>
        <w:spacing w:line="276" w:lineRule="auto"/>
        <w:ind w:left="360"/>
      </w:pPr>
      <w:r w:rsidRPr="00053576">
        <w:t xml:space="preserve">V Náchodě, </w:t>
      </w:r>
      <w:proofErr w:type="gramStart"/>
      <w:r w:rsidRPr="00053576">
        <w:t>dne:…</w:t>
      </w:r>
      <w:proofErr w:type="gramEnd"/>
      <w:r w:rsidRPr="00053576">
        <w:t>……………</w:t>
      </w:r>
      <w:r w:rsidRPr="00053576">
        <w:tab/>
      </w:r>
      <w:r w:rsidRPr="00053576">
        <w:tab/>
      </w:r>
      <w:r w:rsidRPr="00053576">
        <w:tab/>
        <w:t>V</w:t>
      </w:r>
      <w:r w:rsidR="00772A97" w:rsidRPr="00053576">
        <w:t> </w:t>
      </w:r>
      <w:r w:rsidR="00B309E5" w:rsidRPr="00053576">
        <w:t>Náchodě</w:t>
      </w:r>
      <w:r w:rsidR="00772A97" w:rsidRPr="00053576">
        <w:t xml:space="preserve">, </w:t>
      </w:r>
      <w:proofErr w:type="gramStart"/>
      <w:r w:rsidRPr="00053576">
        <w:t>dne:…</w:t>
      </w:r>
      <w:proofErr w:type="gramEnd"/>
      <w:r w:rsidRPr="00053576">
        <w:t>……</w:t>
      </w:r>
      <w:proofErr w:type="gramStart"/>
      <w:r w:rsidRPr="00053576">
        <w:t>…….</w:t>
      </w:r>
      <w:proofErr w:type="gramEnd"/>
      <w:r w:rsidRPr="00053576">
        <w:t>.</w:t>
      </w:r>
    </w:p>
    <w:p w14:paraId="188591FE" w14:textId="77777777" w:rsidR="007A7DF0" w:rsidRPr="00053576" w:rsidRDefault="007A7DF0" w:rsidP="007A7DF0">
      <w:pPr>
        <w:spacing w:line="276" w:lineRule="auto"/>
        <w:ind w:left="360"/>
      </w:pPr>
    </w:p>
    <w:p w14:paraId="68D538F6" w14:textId="77777777" w:rsidR="00D168E7" w:rsidRPr="00053576" w:rsidRDefault="00D168E7" w:rsidP="007A7DF0">
      <w:pPr>
        <w:spacing w:line="276" w:lineRule="auto"/>
        <w:ind w:left="360"/>
      </w:pPr>
    </w:p>
    <w:p w14:paraId="24E45A33" w14:textId="77777777" w:rsidR="008F2F9C" w:rsidRPr="00053576" w:rsidRDefault="008F2F9C" w:rsidP="007A7DF0">
      <w:pPr>
        <w:spacing w:line="276" w:lineRule="auto"/>
        <w:ind w:left="360"/>
      </w:pPr>
    </w:p>
    <w:p w14:paraId="2C31C389" w14:textId="77777777" w:rsidR="008F2F9C" w:rsidRPr="00053576" w:rsidRDefault="008F2F9C" w:rsidP="007A7DF0">
      <w:pPr>
        <w:spacing w:line="276" w:lineRule="auto"/>
        <w:ind w:left="360"/>
      </w:pPr>
    </w:p>
    <w:p w14:paraId="7F113F34" w14:textId="77777777" w:rsidR="007A7DF0" w:rsidRPr="00053576" w:rsidRDefault="007A7DF0" w:rsidP="007A7DF0">
      <w:pPr>
        <w:spacing w:line="276" w:lineRule="auto"/>
        <w:ind w:left="360"/>
      </w:pPr>
      <w:r w:rsidRPr="00053576">
        <w:t>………………………………………</w:t>
      </w:r>
      <w:r w:rsidRPr="00053576">
        <w:tab/>
      </w:r>
      <w:r w:rsidRPr="00053576">
        <w:tab/>
      </w:r>
      <w:r w:rsidRPr="00053576">
        <w:tab/>
        <w:t>…………………………………………..</w:t>
      </w:r>
    </w:p>
    <w:p w14:paraId="067D7B1C" w14:textId="0B6B1595" w:rsidR="007A7DF0" w:rsidRPr="00053576" w:rsidRDefault="007A7DF0" w:rsidP="007A7DF0">
      <w:pPr>
        <w:spacing w:line="276" w:lineRule="auto"/>
        <w:ind w:left="360"/>
      </w:pPr>
      <w:r w:rsidRPr="00053576">
        <w:t>RNDr. Bc. Jan Mach</w:t>
      </w:r>
      <w:r w:rsidRPr="00053576">
        <w:tab/>
      </w:r>
      <w:r w:rsidRPr="00053576">
        <w:tab/>
      </w:r>
      <w:r w:rsidRPr="00053576">
        <w:tab/>
      </w:r>
      <w:r w:rsidRPr="00053576">
        <w:tab/>
      </w:r>
      <w:r w:rsidRPr="00053576">
        <w:tab/>
      </w:r>
      <w:r w:rsidR="00B309E5" w:rsidRPr="00053576">
        <w:t xml:space="preserve">Ing. Petr </w:t>
      </w:r>
      <w:proofErr w:type="spellStart"/>
      <w:r w:rsidR="00B309E5" w:rsidRPr="00053576">
        <w:t>Chobotský</w:t>
      </w:r>
      <w:proofErr w:type="spellEnd"/>
    </w:p>
    <w:p w14:paraId="16E8A01D" w14:textId="767FC923" w:rsidR="007A7DF0" w:rsidRDefault="007A7DF0" w:rsidP="007A7DF0">
      <w:pPr>
        <w:spacing w:line="276" w:lineRule="auto"/>
        <w:ind w:left="360"/>
      </w:pPr>
      <w:r w:rsidRPr="00053576">
        <w:t>Předseda správní rady</w:t>
      </w:r>
      <w:r w:rsidRPr="00053576">
        <w:tab/>
      </w:r>
      <w:r w:rsidRPr="00053576">
        <w:tab/>
      </w:r>
      <w:r w:rsidRPr="00053576">
        <w:tab/>
      </w:r>
      <w:r w:rsidRPr="00053576">
        <w:tab/>
        <w:t xml:space="preserve">Jednatel </w:t>
      </w:r>
      <w:r w:rsidR="00B309E5" w:rsidRPr="00053576">
        <w:t>společnosti</w:t>
      </w:r>
    </w:p>
    <w:p w14:paraId="161F1A7C" w14:textId="4AE8CF17" w:rsidR="009637F6" w:rsidRDefault="007A7DF0" w:rsidP="00AD4AC3">
      <w:pPr>
        <w:spacing w:line="240" w:lineRule="auto"/>
        <w:ind w:firstLine="360"/>
      </w:pPr>
      <w:r>
        <w:t>Oblastní nemocnice Náchod a. s.</w:t>
      </w:r>
      <w:r>
        <w:tab/>
      </w:r>
      <w:r>
        <w:tab/>
      </w:r>
      <w:r>
        <w:tab/>
      </w:r>
      <w:r w:rsidR="00B309E5">
        <w:t>PRISPO s. r. o.</w:t>
      </w:r>
    </w:p>
    <w:sectPr w:rsidR="009637F6" w:rsidSect="00AD4A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E49"/>
    <w:multiLevelType w:val="hybridMultilevel"/>
    <w:tmpl w:val="50787550"/>
    <w:lvl w:ilvl="0" w:tplc="6CA6A01C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922"/>
    <w:multiLevelType w:val="hybridMultilevel"/>
    <w:tmpl w:val="D6E2541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19BD"/>
    <w:multiLevelType w:val="hybridMultilevel"/>
    <w:tmpl w:val="C7824E90"/>
    <w:lvl w:ilvl="0" w:tplc="37262E48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1CB6"/>
    <w:multiLevelType w:val="hybridMultilevel"/>
    <w:tmpl w:val="48844CCE"/>
    <w:lvl w:ilvl="0" w:tplc="830A7CAC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E70B4"/>
    <w:multiLevelType w:val="hybridMultilevel"/>
    <w:tmpl w:val="11AC67E8"/>
    <w:lvl w:ilvl="0" w:tplc="569C11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21773"/>
    <w:multiLevelType w:val="hybridMultilevel"/>
    <w:tmpl w:val="991C4522"/>
    <w:lvl w:ilvl="0" w:tplc="5324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14A48"/>
    <w:multiLevelType w:val="hybridMultilevel"/>
    <w:tmpl w:val="C2CCC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11E2F"/>
    <w:multiLevelType w:val="hybridMultilevel"/>
    <w:tmpl w:val="592AF79E"/>
    <w:lvl w:ilvl="0" w:tplc="00A87B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94A6C"/>
    <w:multiLevelType w:val="hybridMultilevel"/>
    <w:tmpl w:val="672678EA"/>
    <w:lvl w:ilvl="0" w:tplc="BCDCE0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75DA7"/>
    <w:multiLevelType w:val="hybridMultilevel"/>
    <w:tmpl w:val="DDE66C08"/>
    <w:lvl w:ilvl="0" w:tplc="BAACD1A2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BFE0419"/>
    <w:multiLevelType w:val="hybridMultilevel"/>
    <w:tmpl w:val="A4C81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75B28"/>
    <w:multiLevelType w:val="hybridMultilevel"/>
    <w:tmpl w:val="774C03A8"/>
    <w:lvl w:ilvl="0" w:tplc="8B04A3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25ABB"/>
    <w:multiLevelType w:val="hybridMultilevel"/>
    <w:tmpl w:val="0F6E5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97357"/>
    <w:multiLevelType w:val="hybridMultilevel"/>
    <w:tmpl w:val="7140FE58"/>
    <w:lvl w:ilvl="0" w:tplc="14CE7C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E0139"/>
    <w:multiLevelType w:val="hybridMultilevel"/>
    <w:tmpl w:val="47785088"/>
    <w:lvl w:ilvl="0" w:tplc="54BC42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B5FDF"/>
    <w:multiLevelType w:val="hybridMultilevel"/>
    <w:tmpl w:val="146E1AAE"/>
    <w:lvl w:ilvl="0" w:tplc="7510745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6909C7"/>
    <w:multiLevelType w:val="hybridMultilevel"/>
    <w:tmpl w:val="FCB430DC"/>
    <w:lvl w:ilvl="0" w:tplc="848A08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953BD"/>
    <w:multiLevelType w:val="hybridMultilevel"/>
    <w:tmpl w:val="E666833C"/>
    <w:lvl w:ilvl="0" w:tplc="6872526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06B31"/>
    <w:multiLevelType w:val="hybridMultilevel"/>
    <w:tmpl w:val="F47E13C2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A9648C"/>
    <w:multiLevelType w:val="hybridMultilevel"/>
    <w:tmpl w:val="D69E059A"/>
    <w:lvl w:ilvl="0" w:tplc="2320E2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898"/>
    <w:multiLevelType w:val="hybridMultilevel"/>
    <w:tmpl w:val="31F4B5A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65C7C07"/>
    <w:multiLevelType w:val="hybridMultilevel"/>
    <w:tmpl w:val="EEBA1B7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74905A4"/>
    <w:multiLevelType w:val="hybridMultilevel"/>
    <w:tmpl w:val="FB12878E"/>
    <w:lvl w:ilvl="0" w:tplc="BF0CD7F8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9C479A"/>
    <w:multiLevelType w:val="hybridMultilevel"/>
    <w:tmpl w:val="68EA39FE"/>
    <w:lvl w:ilvl="0" w:tplc="257693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7B144AD6" w:tentative="1">
      <w:start w:val="1"/>
      <w:numFmt w:val="lowerLetter"/>
      <w:lvlText w:val="%2."/>
      <w:lvlJc w:val="left"/>
      <w:pPr>
        <w:ind w:left="1440" w:hanging="360"/>
      </w:pPr>
    </w:lvl>
    <w:lvl w:ilvl="2" w:tplc="4540F890" w:tentative="1">
      <w:start w:val="1"/>
      <w:numFmt w:val="lowerRoman"/>
      <w:lvlText w:val="%3."/>
      <w:lvlJc w:val="right"/>
      <w:pPr>
        <w:ind w:left="2160" w:hanging="180"/>
      </w:pPr>
    </w:lvl>
    <w:lvl w:ilvl="3" w:tplc="4A7CEB16" w:tentative="1">
      <w:start w:val="1"/>
      <w:numFmt w:val="decimal"/>
      <w:lvlText w:val="%4."/>
      <w:lvlJc w:val="left"/>
      <w:pPr>
        <w:ind w:left="2880" w:hanging="360"/>
      </w:pPr>
    </w:lvl>
    <w:lvl w:ilvl="4" w:tplc="36501E42" w:tentative="1">
      <w:start w:val="1"/>
      <w:numFmt w:val="lowerLetter"/>
      <w:lvlText w:val="%5."/>
      <w:lvlJc w:val="left"/>
      <w:pPr>
        <w:ind w:left="3600" w:hanging="360"/>
      </w:pPr>
    </w:lvl>
    <w:lvl w:ilvl="5" w:tplc="1AB85900" w:tentative="1">
      <w:start w:val="1"/>
      <w:numFmt w:val="lowerRoman"/>
      <w:lvlText w:val="%6."/>
      <w:lvlJc w:val="right"/>
      <w:pPr>
        <w:ind w:left="4320" w:hanging="180"/>
      </w:pPr>
    </w:lvl>
    <w:lvl w:ilvl="6" w:tplc="AB241928" w:tentative="1">
      <w:start w:val="1"/>
      <w:numFmt w:val="decimal"/>
      <w:lvlText w:val="%7."/>
      <w:lvlJc w:val="left"/>
      <w:pPr>
        <w:ind w:left="5040" w:hanging="360"/>
      </w:pPr>
    </w:lvl>
    <w:lvl w:ilvl="7" w:tplc="99C2217E" w:tentative="1">
      <w:start w:val="1"/>
      <w:numFmt w:val="lowerLetter"/>
      <w:lvlText w:val="%8."/>
      <w:lvlJc w:val="left"/>
      <w:pPr>
        <w:ind w:left="5760" w:hanging="360"/>
      </w:pPr>
    </w:lvl>
    <w:lvl w:ilvl="8" w:tplc="5A141F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927856">
    <w:abstractNumId w:val="2"/>
  </w:num>
  <w:num w:numId="2" w16cid:durableId="1089890966">
    <w:abstractNumId w:val="11"/>
  </w:num>
  <w:num w:numId="3" w16cid:durableId="750733979">
    <w:abstractNumId w:val="18"/>
  </w:num>
  <w:num w:numId="4" w16cid:durableId="1636986287">
    <w:abstractNumId w:val="10"/>
  </w:num>
  <w:num w:numId="5" w16cid:durableId="60104693">
    <w:abstractNumId w:val="7"/>
  </w:num>
  <w:num w:numId="6" w16cid:durableId="850148952">
    <w:abstractNumId w:val="0"/>
  </w:num>
  <w:num w:numId="7" w16cid:durableId="1670332104">
    <w:abstractNumId w:val="3"/>
  </w:num>
  <w:num w:numId="8" w16cid:durableId="13728424">
    <w:abstractNumId w:val="6"/>
  </w:num>
  <w:num w:numId="9" w16cid:durableId="1626694390">
    <w:abstractNumId w:val="8"/>
  </w:num>
  <w:num w:numId="10" w16cid:durableId="1329484384">
    <w:abstractNumId w:val="22"/>
  </w:num>
  <w:num w:numId="11" w16cid:durableId="1777867326">
    <w:abstractNumId w:val="20"/>
  </w:num>
  <w:num w:numId="12" w16cid:durableId="437023246">
    <w:abstractNumId w:val="14"/>
  </w:num>
  <w:num w:numId="13" w16cid:durableId="510723040">
    <w:abstractNumId w:val="16"/>
  </w:num>
  <w:num w:numId="14" w16cid:durableId="224726849">
    <w:abstractNumId w:val="19"/>
  </w:num>
  <w:num w:numId="15" w16cid:durableId="1412658284">
    <w:abstractNumId w:val="4"/>
  </w:num>
  <w:num w:numId="16" w16cid:durableId="1231038018">
    <w:abstractNumId w:val="21"/>
  </w:num>
  <w:num w:numId="17" w16cid:durableId="152065310">
    <w:abstractNumId w:val="5"/>
  </w:num>
  <w:num w:numId="18" w16cid:durableId="1944260113">
    <w:abstractNumId w:val="15"/>
  </w:num>
  <w:num w:numId="19" w16cid:durableId="1157258998">
    <w:abstractNumId w:val="9"/>
  </w:num>
  <w:num w:numId="20" w16cid:durableId="901986699">
    <w:abstractNumId w:val="13"/>
  </w:num>
  <w:num w:numId="21" w16cid:durableId="823665827">
    <w:abstractNumId w:val="23"/>
  </w:num>
  <w:num w:numId="22" w16cid:durableId="1300038769">
    <w:abstractNumId w:val="1"/>
  </w:num>
  <w:num w:numId="23" w16cid:durableId="1310523820">
    <w:abstractNumId w:val="12"/>
  </w:num>
  <w:num w:numId="24" w16cid:durableId="9354835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F6"/>
    <w:rsid w:val="00053576"/>
    <w:rsid w:val="00076AA0"/>
    <w:rsid w:val="000B497A"/>
    <w:rsid w:val="00112A00"/>
    <w:rsid w:val="001420FA"/>
    <w:rsid w:val="0025058D"/>
    <w:rsid w:val="00264030"/>
    <w:rsid w:val="002653E4"/>
    <w:rsid w:val="002665A9"/>
    <w:rsid w:val="00291B49"/>
    <w:rsid w:val="002A6E56"/>
    <w:rsid w:val="002E0857"/>
    <w:rsid w:val="002E4741"/>
    <w:rsid w:val="003603C4"/>
    <w:rsid w:val="00381FAE"/>
    <w:rsid w:val="003D26E8"/>
    <w:rsid w:val="003D716E"/>
    <w:rsid w:val="00417728"/>
    <w:rsid w:val="00431ADF"/>
    <w:rsid w:val="004506D2"/>
    <w:rsid w:val="00474E80"/>
    <w:rsid w:val="004B4C88"/>
    <w:rsid w:val="004B5714"/>
    <w:rsid w:val="00522A52"/>
    <w:rsid w:val="005454DA"/>
    <w:rsid w:val="005526A9"/>
    <w:rsid w:val="00582C9B"/>
    <w:rsid w:val="005E29A0"/>
    <w:rsid w:val="005E6801"/>
    <w:rsid w:val="006118C7"/>
    <w:rsid w:val="006704B8"/>
    <w:rsid w:val="00693A94"/>
    <w:rsid w:val="006C5AB0"/>
    <w:rsid w:val="006E03A3"/>
    <w:rsid w:val="0072070A"/>
    <w:rsid w:val="007409B3"/>
    <w:rsid w:val="00772A97"/>
    <w:rsid w:val="007A7DF0"/>
    <w:rsid w:val="00835D60"/>
    <w:rsid w:val="008C5FCF"/>
    <w:rsid w:val="008E2460"/>
    <w:rsid w:val="008F2F9C"/>
    <w:rsid w:val="009637F6"/>
    <w:rsid w:val="009B014C"/>
    <w:rsid w:val="009D17E1"/>
    <w:rsid w:val="009E66C4"/>
    <w:rsid w:val="009F3180"/>
    <w:rsid w:val="009F5DCE"/>
    <w:rsid w:val="00A21D5A"/>
    <w:rsid w:val="00AA3577"/>
    <w:rsid w:val="00AA482D"/>
    <w:rsid w:val="00AC6302"/>
    <w:rsid w:val="00AD4AC3"/>
    <w:rsid w:val="00B06D05"/>
    <w:rsid w:val="00B309E5"/>
    <w:rsid w:val="00B635B8"/>
    <w:rsid w:val="00BC7BBB"/>
    <w:rsid w:val="00C13296"/>
    <w:rsid w:val="00C37F58"/>
    <w:rsid w:val="00C437AE"/>
    <w:rsid w:val="00CC1030"/>
    <w:rsid w:val="00CE58FD"/>
    <w:rsid w:val="00D05CE6"/>
    <w:rsid w:val="00D168E7"/>
    <w:rsid w:val="00D63CBA"/>
    <w:rsid w:val="00D65327"/>
    <w:rsid w:val="00E31F5E"/>
    <w:rsid w:val="00E820ED"/>
    <w:rsid w:val="00EE3097"/>
    <w:rsid w:val="00EE7919"/>
    <w:rsid w:val="00F14B19"/>
    <w:rsid w:val="00F1588D"/>
    <w:rsid w:val="00F758EF"/>
    <w:rsid w:val="00F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4B27"/>
  <w15:chartTrackingRefBased/>
  <w15:docId w15:val="{51141996-3D44-4190-BE0F-AF45CA0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919"/>
    <w:pPr>
      <w:suppressAutoHyphens/>
      <w:spacing w:after="0" w:line="480" w:lineRule="auto"/>
      <w:jc w:val="both"/>
    </w:pPr>
    <w:rPr>
      <w:rFonts w:ascii="Times New Roman" w:hAnsi="Times New Roman" w:cs="Arial"/>
      <w:kern w:val="0"/>
      <w:sz w:val="20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mlouva-Odst.,Nad,Odstavec cíl se seznamem,Odstavec se seznamem5,Odstavec_muj,Odrážky,List Paragraph"/>
    <w:basedOn w:val="Normln"/>
    <w:link w:val="OdstavecseseznamemChar"/>
    <w:uiPriority w:val="34"/>
    <w:qFormat/>
    <w:rsid w:val="00AA482D"/>
    <w:pPr>
      <w:ind w:left="720"/>
      <w:contextualSpacing/>
    </w:pPr>
  </w:style>
  <w:style w:type="character" w:customStyle="1" w:styleId="OdstavecseseznamemChar">
    <w:name w:val="Odstavec se seznamem Char"/>
    <w:aliases w:val="Smlouva-Odst. Char,Nad Char,Odstavec cíl se seznamem Char,Odstavec se seznamem5 Char,Odstavec_muj Char,Odrážky Char,List Paragraph Char"/>
    <w:link w:val="Odstavecseseznamem"/>
    <w:uiPriority w:val="34"/>
    <w:rsid w:val="007409B3"/>
    <w:rPr>
      <w:rFonts w:ascii="Times New Roman" w:hAnsi="Times New Roman" w:cs="Arial"/>
      <w:kern w:val="0"/>
      <w:sz w:val="20"/>
      <w:szCs w:val="24"/>
      <w:lang w:eastAsia="zh-CN"/>
      <w14:ligatures w14:val="none"/>
    </w:rPr>
  </w:style>
  <w:style w:type="paragraph" w:customStyle="1" w:styleId="Text1">
    <w:name w:val="Text1"/>
    <w:basedOn w:val="Bezmezer"/>
    <w:qFormat/>
    <w:rsid w:val="00291B49"/>
    <w:pPr>
      <w:suppressAutoHyphens w:val="0"/>
    </w:pPr>
    <w:rPr>
      <w:rFonts w:ascii="Arial" w:eastAsia="Calibri" w:hAnsi="Arial" w:cs="Times New Roman"/>
      <w:sz w:val="22"/>
      <w:szCs w:val="22"/>
      <w:lang w:eastAsia="en-US"/>
    </w:rPr>
  </w:style>
  <w:style w:type="paragraph" w:styleId="Bezmezer">
    <w:name w:val="No Spacing"/>
    <w:uiPriority w:val="1"/>
    <w:qFormat/>
    <w:rsid w:val="00291B49"/>
    <w:pPr>
      <w:suppressAutoHyphens/>
      <w:spacing w:after="0" w:line="240" w:lineRule="auto"/>
      <w:jc w:val="both"/>
    </w:pPr>
    <w:rPr>
      <w:rFonts w:ascii="Times New Roman" w:hAnsi="Times New Roman" w:cs="Arial"/>
      <w:kern w:val="0"/>
      <w:sz w:val="20"/>
      <w:szCs w:val="24"/>
      <w:lang w:eastAsia="zh-CN"/>
      <w14:ligatures w14:val="none"/>
    </w:rPr>
  </w:style>
  <w:style w:type="paragraph" w:styleId="Revize">
    <w:name w:val="Revision"/>
    <w:hidden/>
    <w:uiPriority w:val="99"/>
    <w:semiHidden/>
    <w:rsid w:val="002E0857"/>
    <w:pPr>
      <w:spacing w:after="0" w:line="240" w:lineRule="auto"/>
    </w:pPr>
    <w:rPr>
      <w:rFonts w:ascii="Times New Roman" w:hAnsi="Times New Roman" w:cs="Arial"/>
      <w:kern w:val="0"/>
      <w:sz w:val="2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4296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Sokolová, DiS.</dc:creator>
  <cp:keywords/>
  <dc:description/>
  <cp:lastModifiedBy>Veronika Sokolová, DiS.</cp:lastModifiedBy>
  <cp:revision>2</cp:revision>
  <dcterms:created xsi:type="dcterms:W3CDTF">2025-08-04T06:24:00Z</dcterms:created>
  <dcterms:modified xsi:type="dcterms:W3CDTF">2025-08-04T06:24:00Z</dcterms:modified>
</cp:coreProperties>
</file>