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2FA7E0F" w:rsidR="00C5658A" w:rsidRPr="00C53A54" w:rsidRDefault="00C40FA9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40FA9">
              <w:rPr>
                <w:rFonts w:ascii="Arial" w:hAnsi="Arial" w:cs="Arial"/>
                <w:b/>
                <w:sz w:val="20"/>
                <w:szCs w:val="20"/>
              </w:rPr>
              <w:t>Spojené nádoby: Pohybově-taneční workshop o těle, emocích a jejich propojení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9FD1" w14:textId="77777777" w:rsidR="00C475E6" w:rsidRDefault="00C475E6" w:rsidP="002002D1">
      <w:pPr>
        <w:spacing w:after="0" w:line="240" w:lineRule="auto"/>
      </w:pPr>
      <w:r>
        <w:separator/>
      </w:r>
    </w:p>
  </w:endnote>
  <w:endnote w:type="continuationSeparator" w:id="0">
    <w:p w14:paraId="3356AE1E" w14:textId="77777777" w:rsidR="00C475E6" w:rsidRDefault="00C475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5AB2" w14:textId="77777777" w:rsidR="00C475E6" w:rsidRDefault="00C475E6" w:rsidP="002002D1">
      <w:pPr>
        <w:spacing w:after="0" w:line="240" w:lineRule="auto"/>
      </w:pPr>
      <w:r>
        <w:separator/>
      </w:r>
    </w:p>
  </w:footnote>
  <w:footnote w:type="continuationSeparator" w:id="0">
    <w:p w14:paraId="2EC4D4A3" w14:textId="77777777" w:rsidR="00C475E6" w:rsidRDefault="00C475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51F27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6B01"/>
    <w:rsid w:val="00640F13"/>
    <w:rsid w:val="00647F39"/>
    <w:rsid w:val="00652AA4"/>
    <w:rsid w:val="00654BB8"/>
    <w:rsid w:val="00657361"/>
    <w:rsid w:val="0066739E"/>
    <w:rsid w:val="006A2161"/>
    <w:rsid w:val="006B0393"/>
    <w:rsid w:val="006F02AD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933C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22E6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0FA9"/>
    <w:rsid w:val="00C452D3"/>
    <w:rsid w:val="00C475E6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17583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97C94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2025-07-18T16:07:00Z</dcterms:created>
  <dcterms:modified xsi:type="dcterms:W3CDTF">2025-07-18T16:07:00Z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