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32386" w14:textId="77777777" w:rsidR="00337995" w:rsidRDefault="00065AE8">
      <w:pPr>
        <w:spacing w:after="120" w:line="240" w:lineRule="auto"/>
        <w:jc w:val="center"/>
        <w:rPr>
          <w:rFonts w:ascii="Arial" w:eastAsia="Arial" w:hAnsi="Arial" w:cs="Arial"/>
          <w:b/>
          <w:color w:val="000000"/>
          <w:sz w:val="28"/>
        </w:rPr>
      </w:pPr>
      <w:r>
        <w:rPr>
          <w:rFonts w:ascii="Arial" w:eastAsia="Arial" w:hAnsi="Arial" w:cs="Arial"/>
          <w:b/>
          <w:color w:val="000000"/>
          <w:sz w:val="28"/>
        </w:rPr>
        <w:t>SMLOUVA O DÍLO</w:t>
      </w:r>
    </w:p>
    <w:p w14:paraId="2106AEAA" w14:textId="77777777" w:rsidR="00337995" w:rsidRDefault="00065AE8">
      <w:pPr>
        <w:spacing w:after="120" w:line="240" w:lineRule="auto"/>
        <w:jc w:val="center"/>
        <w:rPr>
          <w:rFonts w:ascii="Arial" w:eastAsia="Arial" w:hAnsi="Arial" w:cs="Arial"/>
          <w:color w:val="000000"/>
          <w:sz w:val="20"/>
        </w:rPr>
      </w:pPr>
      <w:r>
        <w:rPr>
          <w:rFonts w:ascii="Arial" w:eastAsia="Arial" w:hAnsi="Arial" w:cs="Arial"/>
          <w:color w:val="000000"/>
          <w:sz w:val="20"/>
        </w:rPr>
        <w:t>(dále jen „smlouva“)</w:t>
      </w:r>
    </w:p>
    <w:p w14:paraId="18676137" w14:textId="77777777" w:rsidR="00337995" w:rsidRDefault="00065AE8">
      <w:pPr>
        <w:spacing w:after="240" w:line="240" w:lineRule="auto"/>
        <w:jc w:val="center"/>
        <w:rPr>
          <w:rFonts w:ascii="Arial" w:eastAsia="Arial" w:hAnsi="Arial" w:cs="Arial"/>
          <w:color w:val="000000"/>
          <w:sz w:val="20"/>
        </w:rPr>
      </w:pPr>
      <w:r>
        <w:rPr>
          <w:rFonts w:ascii="Arial" w:eastAsia="Arial" w:hAnsi="Arial" w:cs="Arial"/>
          <w:color w:val="000000"/>
          <w:sz w:val="20"/>
        </w:rPr>
        <w:t>uzavřená v souladu s § 2586 a násl. zákona č. 89/2012 Sb., občanský zákoník, ve znění pozdějších předpisů (dále jen „občanský zákoník“)</w:t>
      </w:r>
    </w:p>
    <w:p w14:paraId="510929F6" w14:textId="77777777" w:rsidR="00337995" w:rsidRDefault="00337995">
      <w:pPr>
        <w:spacing w:after="240" w:line="240" w:lineRule="auto"/>
        <w:jc w:val="center"/>
        <w:rPr>
          <w:rFonts w:ascii="Arial" w:eastAsia="Arial" w:hAnsi="Arial" w:cs="Arial"/>
          <w:b/>
          <w:color w:val="000000"/>
          <w:sz w:val="20"/>
        </w:rPr>
      </w:pPr>
    </w:p>
    <w:p w14:paraId="679B97EF" w14:textId="77777777" w:rsidR="00337995" w:rsidRDefault="00065AE8">
      <w:pPr>
        <w:spacing w:after="240" w:line="240" w:lineRule="auto"/>
        <w:jc w:val="center"/>
        <w:rPr>
          <w:rFonts w:ascii="Arial" w:eastAsia="Arial" w:hAnsi="Arial" w:cs="Arial"/>
          <w:b/>
          <w:color w:val="000000"/>
          <w:sz w:val="20"/>
        </w:rPr>
      </w:pPr>
      <w:r>
        <w:rPr>
          <w:rFonts w:ascii="Arial" w:eastAsia="Arial" w:hAnsi="Arial" w:cs="Arial"/>
          <w:b/>
          <w:color w:val="000000"/>
          <w:sz w:val="20"/>
        </w:rPr>
        <w:t>Smluvní strany</w:t>
      </w:r>
    </w:p>
    <w:p w14:paraId="5720964C" w14:textId="77777777" w:rsidR="00337995" w:rsidRDefault="00065AE8">
      <w:pPr>
        <w:spacing w:after="120" w:line="240" w:lineRule="auto"/>
        <w:ind w:left="2126" w:hanging="2126"/>
        <w:jc w:val="both"/>
        <w:rPr>
          <w:rFonts w:ascii="Arial" w:eastAsia="Arial" w:hAnsi="Arial" w:cs="Arial"/>
          <w:b/>
          <w:sz w:val="20"/>
        </w:rPr>
      </w:pPr>
      <w:r>
        <w:rPr>
          <w:rFonts w:ascii="Arial" w:eastAsia="Arial" w:hAnsi="Arial" w:cs="Arial"/>
          <w:b/>
          <w:sz w:val="20"/>
        </w:rPr>
        <w:t>Objednatel</w:t>
      </w:r>
      <w:r>
        <w:rPr>
          <w:rFonts w:ascii="Arial" w:eastAsia="Arial" w:hAnsi="Arial" w:cs="Arial"/>
          <w:b/>
          <w:sz w:val="20"/>
        </w:rPr>
        <w:tab/>
        <w:t>Oblastní nemocnice Náchod a.s.</w:t>
      </w:r>
    </w:p>
    <w:p w14:paraId="1832BFB9" w14:textId="77777777" w:rsidR="00337995" w:rsidRDefault="00065AE8">
      <w:pPr>
        <w:spacing w:after="40" w:line="240" w:lineRule="auto"/>
        <w:jc w:val="both"/>
        <w:rPr>
          <w:rFonts w:ascii="Arial" w:eastAsia="Arial" w:hAnsi="Arial" w:cs="Arial"/>
          <w:sz w:val="20"/>
        </w:rPr>
      </w:pPr>
      <w:r>
        <w:rPr>
          <w:rFonts w:ascii="Arial" w:eastAsia="Arial" w:hAnsi="Arial" w:cs="Arial"/>
          <w:sz w:val="20"/>
        </w:rPr>
        <w:t>se sídlem:</w:t>
      </w:r>
      <w:r>
        <w:rPr>
          <w:rFonts w:ascii="Arial" w:eastAsia="Arial" w:hAnsi="Arial" w:cs="Arial"/>
          <w:sz w:val="20"/>
        </w:rPr>
        <w:tab/>
      </w:r>
      <w:r>
        <w:rPr>
          <w:rFonts w:ascii="Arial" w:eastAsia="Arial" w:hAnsi="Arial" w:cs="Arial"/>
          <w:sz w:val="20"/>
        </w:rPr>
        <w:tab/>
        <w:t>Purkyňova 446, 547 01 Náchod</w:t>
      </w:r>
    </w:p>
    <w:p w14:paraId="6DF1D513" w14:textId="77777777" w:rsidR="00337995" w:rsidRDefault="00065AE8">
      <w:pPr>
        <w:spacing w:after="40" w:line="240" w:lineRule="auto"/>
        <w:jc w:val="both"/>
        <w:rPr>
          <w:rFonts w:ascii="Arial" w:eastAsia="Arial" w:hAnsi="Arial" w:cs="Arial"/>
          <w:sz w:val="20"/>
        </w:rPr>
      </w:pPr>
      <w:r>
        <w:rPr>
          <w:rFonts w:ascii="Arial" w:eastAsia="Arial" w:hAnsi="Arial" w:cs="Arial"/>
          <w:sz w:val="20"/>
        </w:rPr>
        <w:t>IČO</w:t>
      </w:r>
      <w:r>
        <w:rPr>
          <w:rFonts w:ascii="Arial" w:eastAsia="Arial" w:hAnsi="Arial" w:cs="Arial"/>
          <w:sz w:val="20"/>
        </w:rPr>
        <w:tab/>
      </w:r>
      <w:r>
        <w:rPr>
          <w:rFonts w:ascii="Arial" w:eastAsia="Arial" w:hAnsi="Arial" w:cs="Arial"/>
          <w:sz w:val="20"/>
        </w:rPr>
        <w:tab/>
      </w:r>
      <w:r>
        <w:rPr>
          <w:rFonts w:ascii="Arial" w:eastAsia="Arial" w:hAnsi="Arial" w:cs="Arial"/>
          <w:sz w:val="20"/>
        </w:rPr>
        <w:tab/>
        <w:t>26000202</w:t>
      </w:r>
    </w:p>
    <w:p w14:paraId="718834EF" w14:textId="77777777" w:rsidR="00337995" w:rsidRDefault="00065AE8">
      <w:pPr>
        <w:spacing w:after="40" w:line="240" w:lineRule="auto"/>
        <w:jc w:val="both"/>
        <w:rPr>
          <w:rFonts w:ascii="Arial" w:eastAsia="Arial" w:hAnsi="Arial" w:cs="Arial"/>
          <w:sz w:val="20"/>
        </w:rPr>
      </w:pPr>
      <w:r>
        <w:rPr>
          <w:rFonts w:ascii="Arial" w:eastAsia="Arial" w:hAnsi="Arial" w:cs="Arial"/>
          <w:sz w:val="20"/>
        </w:rPr>
        <w:t>DIČ</w:t>
      </w:r>
      <w:r>
        <w:rPr>
          <w:rFonts w:ascii="Arial" w:eastAsia="Arial" w:hAnsi="Arial" w:cs="Arial"/>
          <w:sz w:val="20"/>
        </w:rPr>
        <w:tab/>
      </w:r>
      <w:r>
        <w:rPr>
          <w:rFonts w:ascii="Arial" w:eastAsia="Arial" w:hAnsi="Arial" w:cs="Arial"/>
          <w:sz w:val="20"/>
        </w:rPr>
        <w:tab/>
      </w:r>
      <w:r>
        <w:rPr>
          <w:rFonts w:ascii="Arial" w:eastAsia="Arial" w:hAnsi="Arial" w:cs="Arial"/>
          <w:sz w:val="20"/>
        </w:rPr>
        <w:tab/>
        <w:t>CZ260000202</w:t>
      </w:r>
    </w:p>
    <w:p w14:paraId="1163988F" w14:textId="77777777" w:rsidR="00337995" w:rsidRDefault="00065AE8">
      <w:pPr>
        <w:spacing w:after="40" w:line="240" w:lineRule="auto"/>
        <w:jc w:val="both"/>
        <w:rPr>
          <w:rFonts w:ascii="Arial" w:eastAsia="Arial" w:hAnsi="Arial" w:cs="Arial"/>
          <w:sz w:val="20"/>
        </w:rPr>
      </w:pPr>
      <w:r>
        <w:rPr>
          <w:rFonts w:ascii="Arial" w:eastAsia="Arial" w:hAnsi="Arial" w:cs="Arial"/>
          <w:sz w:val="20"/>
        </w:rPr>
        <w:t xml:space="preserve">zástupce </w:t>
      </w:r>
      <w:r>
        <w:rPr>
          <w:rFonts w:ascii="Arial" w:eastAsia="Arial" w:hAnsi="Arial" w:cs="Arial"/>
          <w:sz w:val="20"/>
        </w:rPr>
        <w:tab/>
      </w:r>
      <w:r>
        <w:rPr>
          <w:rFonts w:ascii="Arial" w:eastAsia="Arial" w:hAnsi="Arial" w:cs="Arial"/>
          <w:sz w:val="20"/>
        </w:rPr>
        <w:tab/>
        <w:t>RNDr. Bc. Jan Mach, předseda správní rady</w:t>
      </w:r>
    </w:p>
    <w:p w14:paraId="34E0506F" w14:textId="77777777" w:rsidR="00337995" w:rsidRDefault="00065AE8">
      <w:pPr>
        <w:spacing w:after="40" w:line="240" w:lineRule="auto"/>
        <w:jc w:val="both"/>
        <w:rPr>
          <w:rFonts w:ascii="Arial" w:eastAsia="Arial" w:hAnsi="Arial" w:cs="Arial"/>
          <w:sz w:val="20"/>
        </w:rPr>
      </w:pPr>
      <w:r>
        <w:rPr>
          <w:rFonts w:ascii="Arial" w:eastAsia="Arial" w:hAnsi="Arial" w:cs="Arial"/>
          <w:sz w:val="20"/>
        </w:rPr>
        <w:t>bankovní spojení:</w:t>
      </w:r>
      <w:r>
        <w:rPr>
          <w:rFonts w:ascii="Arial" w:eastAsia="Arial" w:hAnsi="Arial" w:cs="Arial"/>
          <w:sz w:val="20"/>
        </w:rPr>
        <w:tab/>
        <w:t>Komerční banka a.s.</w:t>
      </w:r>
    </w:p>
    <w:p w14:paraId="1C7A8BCB" w14:textId="77777777" w:rsidR="00337995" w:rsidRDefault="00065AE8">
      <w:pPr>
        <w:spacing w:after="40" w:line="240" w:lineRule="auto"/>
        <w:jc w:val="both"/>
        <w:rPr>
          <w:rFonts w:ascii="Arial" w:eastAsia="Arial" w:hAnsi="Arial" w:cs="Arial"/>
          <w:sz w:val="20"/>
        </w:rPr>
      </w:pPr>
      <w:r>
        <w:rPr>
          <w:rFonts w:ascii="Arial" w:eastAsia="Arial" w:hAnsi="Arial" w:cs="Arial"/>
          <w:sz w:val="20"/>
        </w:rPr>
        <w:t>č. účtu:</w:t>
      </w:r>
      <w:r>
        <w:rPr>
          <w:rFonts w:ascii="Arial" w:eastAsia="Arial" w:hAnsi="Arial" w:cs="Arial"/>
          <w:sz w:val="20"/>
        </w:rPr>
        <w:tab/>
      </w:r>
      <w:r>
        <w:rPr>
          <w:rFonts w:ascii="Arial" w:eastAsia="Arial" w:hAnsi="Arial" w:cs="Arial"/>
          <w:sz w:val="20"/>
        </w:rPr>
        <w:tab/>
      </w:r>
      <w:r>
        <w:rPr>
          <w:rFonts w:ascii="Arial" w:eastAsia="Arial" w:hAnsi="Arial" w:cs="Arial"/>
          <w:sz w:val="20"/>
        </w:rPr>
        <w:tab/>
        <w:t>78-8883900227/0100</w:t>
      </w:r>
    </w:p>
    <w:p w14:paraId="074BB1CE" w14:textId="45E6F087" w:rsidR="00446228" w:rsidRDefault="00446228">
      <w:pPr>
        <w:spacing w:after="40" w:line="240" w:lineRule="auto"/>
        <w:jc w:val="both"/>
        <w:rPr>
          <w:rFonts w:ascii="Arial" w:eastAsia="Arial" w:hAnsi="Arial" w:cs="Arial"/>
          <w:sz w:val="20"/>
        </w:rPr>
      </w:pPr>
      <w:r>
        <w:rPr>
          <w:rFonts w:ascii="Arial" w:eastAsia="Arial" w:hAnsi="Arial" w:cs="Arial"/>
          <w:sz w:val="20"/>
        </w:rPr>
        <w:t>ID datové schránky:</w:t>
      </w:r>
      <w:r>
        <w:rPr>
          <w:rFonts w:ascii="Arial" w:eastAsia="Arial" w:hAnsi="Arial" w:cs="Arial"/>
          <w:sz w:val="20"/>
        </w:rPr>
        <w:tab/>
        <w:t>dn9ff92</w:t>
      </w:r>
    </w:p>
    <w:p w14:paraId="24519994" w14:textId="77777777" w:rsidR="00337995" w:rsidRDefault="00065AE8">
      <w:pPr>
        <w:spacing w:before="240" w:after="240" w:line="240" w:lineRule="auto"/>
        <w:ind w:left="2126" w:hanging="2126"/>
        <w:jc w:val="both"/>
        <w:rPr>
          <w:rFonts w:ascii="Arial" w:eastAsia="Arial" w:hAnsi="Arial" w:cs="Arial"/>
          <w:sz w:val="20"/>
        </w:rPr>
      </w:pPr>
      <w:r>
        <w:rPr>
          <w:rFonts w:ascii="Arial" w:eastAsia="Arial" w:hAnsi="Arial" w:cs="Arial"/>
          <w:sz w:val="20"/>
        </w:rPr>
        <w:t xml:space="preserve">dále též jako </w:t>
      </w:r>
      <w:r>
        <w:rPr>
          <w:rFonts w:ascii="Arial" w:eastAsia="Arial" w:hAnsi="Arial" w:cs="Arial"/>
          <w:i/>
          <w:sz w:val="20"/>
        </w:rPr>
        <w:t>„objednatel“</w:t>
      </w:r>
      <w:r>
        <w:rPr>
          <w:rFonts w:ascii="Arial" w:eastAsia="Arial" w:hAnsi="Arial" w:cs="Arial"/>
          <w:sz w:val="20"/>
        </w:rPr>
        <w:t xml:space="preserve"> nebo „ONN a.s.“ a</w:t>
      </w:r>
    </w:p>
    <w:p w14:paraId="697D8A65" w14:textId="77777777" w:rsidR="00337995" w:rsidRDefault="00337995">
      <w:pPr>
        <w:spacing w:after="60" w:line="240" w:lineRule="auto"/>
        <w:ind w:left="2126" w:hanging="2126"/>
        <w:jc w:val="both"/>
        <w:rPr>
          <w:rFonts w:ascii="Arial" w:eastAsia="Arial" w:hAnsi="Arial" w:cs="Arial"/>
          <w:b/>
          <w:sz w:val="20"/>
        </w:rPr>
      </w:pPr>
    </w:p>
    <w:p w14:paraId="10333769" w14:textId="0F88B976" w:rsidR="00337995" w:rsidRPr="00BB4E6B" w:rsidRDefault="00065AE8" w:rsidP="00BB4E6B">
      <w:pPr>
        <w:spacing w:after="40" w:line="240" w:lineRule="auto"/>
        <w:jc w:val="both"/>
        <w:rPr>
          <w:rFonts w:ascii="Arial" w:eastAsia="Arial" w:hAnsi="Arial" w:cs="Arial"/>
          <w:b/>
          <w:bCs/>
          <w:sz w:val="20"/>
        </w:rPr>
      </w:pPr>
      <w:r w:rsidRPr="00BB4E6B">
        <w:rPr>
          <w:rFonts w:ascii="Arial" w:eastAsia="Arial" w:hAnsi="Arial" w:cs="Arial"/>
          <w:b/>
          <w:bCs/>
          <w:sz w:val="20"/>
        </w:rPr>
        <w:t>Zhotovitel</w:t>
      </w:r>
      <w:r w:rsidRPr="00BB4E6B">
        <w:rPr>
          <w:rFonts w:ascii="Arial" w:eastAsia="Arial" w:hAnsi="Arial" w:cs="Arial"/>
          <w:b/>
          <w:bCs/>
          <w:sz w:val="20"/>
        </w:rPr>
        <w:tab/>
      </w:r>
      <w:r w:rsidR="00BB4E6B">
        <w:rPr>
          <w:rFonts w:ascii="Arial" w:eastAsia="Arial" w:hAnsi="Arial" w:cs="Arial"/>
          <w:b/>
          <w:bCs/>
          <w:sz w:val="20"/>
        </w:rPr>
        <w:tab/>
      </w:r>
    </w:p>
    <w:p w14:paraId="17E16E25" w14:textId="5869D0A0" w:rsidR="00337995" w:rsidRPr="00BB4E6B" w:rsidRDefault="00065AE8" w:rsidP="00BB4E6B">
      <w:pPr>
        <w:spacing w:after="40" w:line="240" w:lineRule="auto"/>
        <w:jc w:val="both"/>
        <w:rPr>
          <w:rFonts w:ascii="Arial" w:eastAsia="Arial" w:hAnsi="Arial" w:cs="Arial"/>
          <w:sz w:val="20"/>
        </w:rPr>
      </w:pPr>
      <w:r w:rsidRPr="00BB4E6B">
        <w:rPr>
          <w:rFonts w:ascii="Arial" w:eastAsia="Arial" w:hAnsi="Arial" w:cs="Arial"/>
          <w:sz w:val="20"/>
        </w:rPr>
        <w:t xml:space="preserve">společnost </w:t>
      </w:r>
      <w:r w:rsidR="002A33E6" w:rsidRPr="00BB4E6B">
        <w:rPr>
          <w:rFonts w:ascii="Arial" w:eastAsia="Arial" w:hAnsi="Arial" w:cs="Arial"/>
          <w:sz w:val="20"/>
        </w:rPr>
        <w:t>ne</w:t>
      </w:r>
      <w:r w:rsidRPr="00BB4E6B">
        <w:rPr>
          <w:rFonts w:ascii="Arial" w:eastAsia="Arial" w:hAnsi="Arial" w:cs="Arial"/>
          <w:sz w:val="20"/>
        </w:rPr>
        <w:t>zapsaná v obchodním rejstříku</w:t>
      </w:r>
    </w:p>
    <w:p w14:paraId="3E4B415B" w14:textId="0B3FA908" w:rsidR="00337995" w:rsidRPr="00BB4E6B" w:rsidRDefault="00065AE8">
      <w:pPr>
        <w:spacing w:after="40" w:line="240" w:lineRule="auto"/>
        <w:jc w:val="both"/>
        <w:rPr>
          <w:rFonts w:ascii="Arial" w:eastAsia="Arial" w:hAnsi="Arial" w:cs="Arial"/>
          <w:sz w:val="20"/>
        </w:rPr>
      </w:pPr>
      <w:r w:rsidRPr="00BB4E6B">
        <w:rPr>
          <w:rFonts w:ascii="Arial" w:eastAsia="Arial" w:hAnsi="Arial" w:cs="Arial"/>
          <w:sz w:val="20"/>
        </w:rPr>
        <w:t>se sídlem</w:t>
      </w:r>
      <w:r w:rsidRPr="00BB4E6B">
        <w:rPr>
          <w:rFonts w:ascii="Arial" w:eastAsia="Arial" w:hAnsi="Arial" w:cs="Arial"/>
          <w:sz w:val="20"/>
        </w:rPr>
        <w:tab/>
      </w:r>
      <w:r w:rsidRPr="00BB4E6B">
        <w:rPr>
          <w:rFonts w:ascii="Arial" w:eastAsia="Arial" w:hAnsi="Arial" w:cs="Arial"/>
          <w:sz w:val="20"/>
        </w:rPr>
        <w:tab/>
      </w:r>
    </w:p>
    <w:p w14:paraId="68171793" w14:textId="24443E1F" w:rsidR="00337995" w:rsidRPr="00BB4E6B" w:rsidRDefault="00065AE8">
      <w:pPr>
        <w:spacing w:after="40" w:line="240" w:lineRule="auto"/>
        <w:jc w:val="both"/>
        <w:rPr>
          <w:rFonts w:ascii="Arial" w:eastAsia="Arial" w:hAnsi="Arial" w:cs="Arial"/>
          <w:sz w:val="20"/>
        </w:rPr>
      </w:pPr>
      <w:r w:rsidRPr="00BB4E6B">
        <w:rPr>
          <w:rFonts w:ascii="Arial" w:eastAsia="Arial" w:hAnsi="Arial" w:cs="Arial"/>
          <w:sz w:val="20"/>
        </w:rPr>
        <w:t>IČO</w:t>
      </w:r>
      <w:r w:rsidRPr="00BB4E6B">
        <w:rPr>
          <w:rFonts w:ascii="Arial" w:eastAsia="Arial" w:hAnsi="Arial" w:cs="Arial"/>
          <w:sz w:val="20"/>
        </w:rPr>
        <w:tab/>
      </w:r>
      <w:r w:rsidRPr="00BB4E6B">
        <w:rPr>
          <w:rFonts w:ascii="Arial" w:eastAsia="Arial" w:hAnsi="Arial" w:cs="Arial"/>
          <w:sz w:val="20"/>
        </w:rPr>
        <w:tab/>
      </w:r>
      <w:r w:rsidRPr="00BB4E6B">
        <w:rPr>
          <w:rFonts w:ascii="Arial" w:eastAsia="Arial" w:hAnsi="Arial" w:cs="Arial"/>
          <w:sz w:val="20"/>
        </w:rPr>
        <w:tab/>
      </w:r>
    </w:p>
    <w:p w14:paraId="58F0423C" w14:textId="690FF729" w:rsidR="00337995" w:rsidRPr="00BB4E6B" w:rsidRDefault="00065AE8">
      <w:pPr>
        <w:spacing w:after="40" w:line="240" w:lineRule="auto"/>
        <w:jc w:val="both"/>
        <w:rPr>
          <w:rFonts w:ascii="Arial" w:eastAsia="Arial" w:hAnsi="Arial" w:cs="Arial"/>
          <w:sz w:val="20"/>
        </w:rPr>
      </w:pPr>
      <w:r w:rsidRPr="00BB4E6B">
        <w:rPr>
          <w:rFonts w:ascii="Arial" w:eastAsia="Arial" w:hAnsi="Arial" w:cs="Arial"/>
          <w:sz w:val="20"/>
        </w:rPr>
        <w:t>DIČ</w:t>
      </w:r>
      <w:r w:rsidRPr="00BB4E6B">
        <w:rPr>
          <w:rFonts w:ascii="Arial" w:eastAsia="Arial" w:hAnsi="Arial" w:cs="Arial"/>
          <w:sz w:val="20"/>
        </w:rPr>
        <w:tab/>
      </w:r>
      <w:r w:rsidRPr="00BB4E6B">
        <w:rPr>
          <w:rFonts w:ascii="Arial" w:eastAsia="Arial" w:hAnsi="Arial" w:cs="Arial"/>
          <w:sz w:val="20"/>
        </w:rPr>
        <w:tab/>
      </w:r>
      <w:r w:rsidRPr="00BB4E6B">
        <w:rPr>
          <w:rFonts w:ascii="Arial" w:eastAsia="Arial" w:hAnsi="Arial" w:cs="Arial"/>
          <w:sz w:val="20"/>
        </w:rPr>
        <w:tab/>
      </w:r>
    </w:p>
    <w:p w14:paraId="1429DDDA" w14:textId="2489E02C" w:rsidR="00337995" w:rsidRPr="00BB4E6B" w:rsidRDefault="00065AE8">
      <w:pPr>
        <w:spacing w:after="40" w:line="240" w:lineRule="auto"/>
        <w:jc w:val="both"/>
        <w:rPr>
          <w:rFonts w:ascii="Arial" w:eastAsia="Arial" w:hAnsi="Arial" w:cs="Arial"/>
          <w:sz w:val="20"/>
        </w:rPr>
      </w:pPr>
      <w:r w:rsidRPr="00BB4E6B">
        <w:rPr>
          <w:rFonts w:ascii="Arial" w:eastAsia="Arial" w:hAnsi="Arial" w:cs="Arial"/>
          <w:sz w:val="20"/>
        </w:rPr>
        <w:t>zastoupený</w:t>
      </w:r>
      <w:r w:rsidRPr="00BB4E6B">
        <w:rPr>
          <w:rFonts w:ascii="Arial" w:eastAsia="Arial" w:hAnsi="Arial" w:cs="Arial"/>
          <w:sz w:val="20"/>
        </w:rPr>
        <w:tab/>
      </w:r>
      <w:r w:rsidRPr="00BB4E6B">
        <w:rPr>
          <w:rFonts w:ascii="Arial" w:eastAsia="Arial" w:hAnsi="Arial" w:cs="Arial"/>
          <w:sz w:val="20"/>
        </w:rPr>
        <w:tab/>
      </w:r>
    </w:p>
    <w:p w14:paraId="2530B6CF" w14:textId="27D9744B" w:rsidR="00337995" w:rsidRPr="00BB4E6B" w:rsidRDefault="00065AE8">
      <w:pPr>
        <w:spacing w:after="40" w:line="240" w:lineRule="auto"/>
        <w:jc w:val="both"/>
        <w:rPr>
          <w:rFonts w:ascii="Arial" w:eastAsia="Arial" w:hAnsi="Arial" w:cs="Arial"/>
          <w:sz w:val="20"/>
        </w:rPr>
      </w:pPr>
      <w:r w:rsidRPr="00BB4E6B">
        <w:rPr>
          <w:rFonts w:ascii="Arial" w:eastAsia="Arial" w:hAnsi="Arial" w:cs="Arial"/>
          <w:sz w:val="20"/>
        </w:rPr>
        <w:t>bankovní spojení</w:t>
      </w:r>
      <w:r w:rsidRPr="00BB4E6B">
        <w:rPr>
          <w:rFonts w:ascii="Arial" w:eastAsia="Arial" w:hAnsi="Arial" w:cs="Arial"/>
          <w:sz w:val="20"/>
        </w:rPr>
        <w:tab/>
      </w:r>
    </w:p>
    <w:p w14:paraId="58E1E908" w14:textId="6E755F64" w:rsidR="00337995" w:rsidRDefault="00065AE8">
      <w:pPr>
        <w:spacing w:after="40" w:line="240" w:lineRule="auto"/>
        <w:jc w:val="both"/>
        <w:rPr>
          <w:rFonts w:ascii="Arial" w:eastAsia="Arial" w:hAnsi="Arial" w:cs="Arial"/>
          <w:sz w:val="20"/>
        </w:rPr>
      </w:pPr>
      <w:r w:rsidRPr="00BB4E6B">
        <w:rPr>
          <w:rFonts w:ascii="Arial" w:eastAsia="Arial" w:hAnsi="Arial" w:cs="Arial"/>
          <w:sz w:val="20"/>
        </w:rPr>
        <w:t>číslo účtu</w:t>
      </w:r>
      <w:r w:rsidRPr="00BB4E6B">
        <w:rPr>
          <w:rFonts w:ascii="Arial" w:eastAsia="Arial" w:hAnsi="Arial" w:cs="Arial"/>
          <w:sz w:val="20"/>
        </w:rPr>
        <w:tab/>
      </w:r>
      <w:r w:rsidRPr="00BB4E6B">
        <w:rPr>
          <w:rFonts w:ascii="Arial" w:eastAsia="Arial" w:hAnsi="Arial" w:cs="Arial"/>
          <w:sz w:val="20"/>
        </w:rPr>
        <w:tab/>
      </w:r>
    </w:p>
    <w:p w14:paraId="6DB5BCD5" w14:textId="77777777" w:rsidR="00337995" w:rsidRDefault="00065AE8">
      <w:pPr>
        <w:spacing w:before="240" w:after="240" w:line="240" w:lineRule="auto"/>
        <w:jc w:val="both"/>
        <w:rPr>
          <w:rFonts w:ascii="Arial" w:eastAsia="Arial" w:hAnsi="Arial" w:cs="Arial"/>
          <w:sz w:val="20"/>
        </w:rPr>
      </w:pPr>
      <w:r>
        <w:rPr>
          <w:rFonts w:ascii="Arial" w:eastAsia="Arial" w:hAnsi="Arial" w:cs="Arial"/>
          <w:sz w:val="20"/>
        </w:rPr>
        <w:t xml:space="preserve">dále též jako </w:t>
      </w:r>
      <w:r>
        <w:rPr>
          <w:rFonts w:ascii="Arial" w:eastAsia="Arial" w:hAnsi="Arial" w:cs="Arial"/>
          <w:i/>
          <w:sz w:val="20"/>
        </w:rPr>
        <w:t xml:space="preserve">„zhotovitel“ </w:t>
      </w:r>
      <w:r>
        <w:rPr>
          <w:rFonts w:ascii="Arial" w:eastAsia="Arial" w:hAnsi="Arial" w:cs="Arial"/>
          <w:sz w:val="20"/>
        </w:rPr>
        <w:t>nebo</w:t>
      </w:r>
      <w:r>
        <w:rPr>
          <w:rFonts w:ascii="Arial" w:eastAsia="Arial" w:hAnsi="Arial" w:cs="Arial"/>
          <w:i/>
          <w:sz w:val="20"/>
        </w:rPr>
        <w:t xml:space="preserve"> „dodavatel“</w:t>
      </w:r>
      <w:r>
        <w:rPr>
          <w:rFonts w:ascii="Arial" w:eastAsia="Arial" w:hAnsi="Arial" w:cs="Arial"/>
          <w:sz w:val="20"/>
        </w:rPr>
        <w:t xml:space="preserve"> </w:t>
      </w:r>
    </w:p>
    <w:p w14:paraId="701A2AEA" w14:textId="72C0C1BA" w:rsidR="00337995" w:rsidRDefault="00065AE8">
      <w:pPr>
        <w:spacing w:before="120" w:after="240" w:line="240" w:lineRule="auto"/>
        <w:jc w:val="both"/>
        <w:rPr>
          <w:rFonts w:ascii="Arial" w:eastAsia="Arial" w:hAnsi="Arial" w:cs="Arial"/>
          <w:i/>
          <w:sz w:val="20"/>
        </w:rPr>
      </w:pPr>
      <w:r>
        <w:rPr>
          <w:rFonts w:ascii="Arial" w:eastAsia="Arial" w:hAnsi="Arial" w:cs="Arial"/>
          <w:sz w:val="20"/>
        </w:rPr>
        <w:t xml:space="preserve">objednatel a zhotovitel společně také jako </w:t>
      </w:r>
      <w:r>
        <w:rPr>
          <w:rFonts w:ascii="Arial" w:eastAsia="Arial" w:hAnsi="Arial" w:cs="Arial"/>
          <w:i/>
          <w:sz w:val="20"/>
        </w:rPr>
        <w:t>„smluvní strany“</w:t>
      </w:r>
      <w:r w:rsidR="009F422F">
        <w:rPr>
          <w:rFonts w:ascii="Arial" w:eastAsia="Arial" w:hAnsi="Arial" w:cs="Arial"/>
          <w:i/>
          <w:sz w:val="20"/>
        </w:rPr>
        <w:t>.</w:t>
      </w:r>
    </w:p>
    <w:p w14:paraId="36ED56CF" w14:textId="77777777" w:rsidR="00337995" w:rsidRDefault="00337995">
      <w:pPr>
        <w:spacing w:after="240" w:line="240" w:lineRule="auto"/>
        <w:jc w:val="center"/>
        <w:rPr>
          <w:rFonts w:ascii="Arial" w:eastAsia="Arial" w:hAnsi="Arial" w:cs="Arial"/>
          <w:b/>
          <w:sz w:val="20"/>
        </w:rPr>
      </w:pPr>
    </w:p>
    <w:p w14:paraId="4A280A28" w14:textId="6C9E922F" w:rsidR="00337995" w:rsidRDefault="00065AE8" w:rsidP="00E415EF">
      <w:pPr>
        <w:spacing w:after="0" w:line="240" w:lineRule="auto"/>
        <w:jc w:val="center"/>
        <w:rPr>
          <w:rFonts w:ascii="Arial" w:eastAsia="Arial" w:hAnsi="Arial" w:cs="Arial"/>
          <w:b/>
          <w:sz w:val="20"/>
        </w:rPr>
      </w:pPr>
      <w:r>
        <w:rPr>
          <w:rFonts w:ascii="Arial" w:eastAsia="Arial" w:hAnsi="Arial" w:cs="Arial"/>
          <w:b/>
          <w:sz w:val="20"/>
        </w:rPr>
        <w:t xml:space="preserve">Preambule </w:t>
      </w:r>
    </w:p>
    <w:p w14:paraId="1A5AF7FC" w14:textId="77777777" w:rsidR="00E415EF" w:rsidRDefault="00E415EF" w:rsidP="00D52B9F">
      <w:pPr>
        <w:spacing w:after="0" w:line="240" w:lineRule="auto"/>
        <w:jc w:val="both"/>
        <w:rPr>
          <w:rFonts w:ascii="Arial" w:eastAsia="Arial" w:hAnsi="Arial" w:cs="Arial"/>
          <w:b/>
          <w:color w:val="000000"/>
          <w:sz w:val="20"/>
        </w:rPr>
      </w:pPr>
    </w:p>
    <w:p w14:paraId="7D1A7AE4" w14:textId="23184C54" w:rsidR="00337995" w:rsidRPr="003F00A8" w:rsidRDefault="00065AE8" w:rsidP="00D52B9F">
      <w:pPr>
        <w:pStyle w:val="Nadpis1"/>
        <w:numPr>
          <w:ilvl w:val="0"/>
          <w:numId w:val="0"/>
        </w:numPr>
        <w:spacing w:before="0" w:after="0"/>
        <w:jc w:val="both"/>
        <w:rPr>
          <w:rFonts w:eastAsia="Arial" w:cs="Arial"/>
          <w:b w:val="0"/>
          <w:bCs/>
          <w:sz w:val="20"/>
        </w:rPr>
      </w:pPr>
      <w:r w:rsidRPr="00990A04">
        <w:rPr>
          <w:rFonts w:eastAsia="Arial" w:cs="Arial"/>
          <w:b w:val="0"/>
          <w:bCs/>
          <w:color w:val="000000"/>
          <w:sz w:val="20"/>
        </w:rPr>
        <w:t>Tato smlouva je uzavírána smluvními stranami na základě výsledku veřejné zakázky malého</w:t>
      </w:r>
      <w:r w:rsidR="00D52B9F" w:rsidRPr="00990A04">
        <w:rPr>
          <w:rFonts w:eastAsia="Arial" w:cs="Arial"/>
          <w:b w:val="0"/>
          <w:bCs/>
          <w:color w:val="000000"/>
          <w:sz w:val="20"/>
        </w:rPr>
        <w:t xml:space="preserve"> </w:t>
      </w:r>
      <w:r w:rsidRPr="00990A04">
        <w:rPr>
          <w:rFonts w:eastAsia="Arial" w:cs="Arial"/>
          <w:b w:val="0"/>
          <w:bCs/>
          <w:color w:val="000000"/>
          <w:sz w:val="20"/>
        </w:rPr>
        <w:t>rozsahu s</w:t>
      </w:r>
      <w:r w:rsidR="00D52B9F" w:rsidRPr="00990A04">
        <w:rPr>
          <w:rFonts w:eastAsia="Arial" w:cs="Arial"/>
          <w:b w:val="0"/>
          <w:bCs/>
          <w:color w:val="000000"/>
          <w:sz w:val="20"/>
        </w:rPr>
        <w:t xml:space="preserve"> </w:t>
      </w:r>
      <w:r w:rsidRPr="00990A04">
        <w:rPr>
          <w:rFonts w:eastAsia="Arial" w:cs="Arial"/>
          <w:b w:val="0"/>
          <w:bCs/>
          <w:color w:val="000000"/>
          <w:sz w:val="20"/>
        </w:rPr>
        <w:t>názvem</w:t>
      </w:r>
      <w:r w:rsidRPr="00990A04">
        <w:rPr>
          <w:rFonts w:eastAsia="Arial" w:cs="Arial"/>
          <w:color w:val="000000"/>
          <w:sz w:val="20"/>
        </w:rPr>
        <w:t xml:space="preserve"> </w:t>
      </w:r>
      <w:r w:rsidR="00E415EF" w:rsidRPr="00990A04">
        <w:rPr>
          <w:sz w:val="20"/>
        </w:rPr>
        <w:t>„</w:t>
      </w:r>
      <w:r w:rsidR="004056D0" w:rsidRPr="00990A04">
        <w:rPr>
          <w:sz w:val="20"/>
        </w:rPr>
        <w:t xml:space="preserve">Oprava </w:t>
      </w:r>
      <w:r w:rsidR="00965F18" w:rsidRPr="00990A04">
        <w:rPr>
          <w:sz w:val="20"/>
        </w:rPr>
        <w:t>povrchu heliportu</w:t>
      </w:r>
      <w:r w:rsidR="004056D0" w:rsidRPr="00990A04">
        <w:rPr>
          <w:sz w:val="20"/>
        </w:rPr>
        <w:t xml:space="preserve"> na pavilonu A v ONN a. s.</w:t>
      </w:r>
      <w:r w:rsidR="00E415EF" w:rsidRPr="00990A04">
        <w:rPr>
          <w:sz w:val="20"/>
        </w:rPr>
        <w:t xml:space="preserve">“ </w:t>
      </w:r>
      <w:r w:rsidRPr="00990A04">
        <w:rPr>
          <w:rFonts w:eastAsia="Arial" w:cs="Arial"/>
          <w:b w:val="0"/>
          <w:bCs/>
          <w:color w:val="000000"/>
          <w:sz w:val="20"/>
        </w:rPr>
        <w:t>(dále též jen „veřejná zakázka“)</w:t>
      </w:r>
      <w:r w:rsidR="003F00A8" w:rsidRPr="00990A04">
        <w:t xml:space="preserve"> </w:t>
      </w:r>
      <w:r w:rsidR="003F00A8" w:rsidRPr="00990A04">
        <w:rPr>
          <w:b w:val="0"/>
          <w:bCs/>
          <w:sz w:val="20"/>
        </w:rPr>
        <w:t>zadávaného mimo režim zákona č. 134/2016 Sb., o zadávání veřejných zakázek, ve znění pozdějších předpisů (dále jen „ZZVZ“).</w:t>
      </w:r>
    </w:p>
    <w:p w14:paraId="7BE97F46" w14:textId="77777777" w:rsidR="00337995" w:rsidRDefault="00065AE8" w:rsidP="00340E45">
      <w:pPr>
        <w:tabs>
          <w:tab w:val="left" w:pos="5400"/>
        </w:tabs>
        <w:spacing w:before="360" w:after="0" w:line="240" w:lineRule="auto"/>
        <w:jc w:val="center"/>
        <w:rPr>
          <w:rFonts w:ascii="Arial" w:eastAsia="Arial" w:hAnsi="Arial" w:cs="Arial"/>
          <w:b/>
          <w:color w:val="000000"/>
          <w:sz w:val="20"/>
        </w:rPr>
      </w:pPr>
      <w:r>
        <w:rPr>
          <w:rFonts w:ascii="Arial" w:eastAsia="Arial" w:hAnsi="Arial" w:cs="Arial"/>
          <w:b/>
          <w:color w:val="000000"/>
          <w:sz w:val="20"/>
        </w:rPr>
        <w:t>Článek 1</w:t>
      </w:r>
    </w:p>
    <w:p w14:paraId="47C4A9C6" w14:textId="77777777" w:rsidR="00337995" w:rsidRDefault="00065AE8" w:rsidP="00B60704">
      <w:pPr>
        <w:keepNext/>
        <w:spacing w:after="120" w:line="240" w:lineRule="auto"/>
        <w:jc w:val="center"/>
        <w:rPr>
          <w:rFonts w:ascii="Arial" w:eastAsia="Arial" w:hAnsi="Arial" w:cs="Arial"/>
          <w:b/>
          <w:color w:val="000000"/>
          <w:sz w:val="20"/>
        </w:rPr>
      </w:pPr>
      <w:r>
        <w:rPr>
          <w:rFonts w:ascii="Arial" w:eastAsia="Arial" w:hAnsi="Arial" w:cs="Arial"/>
          <w:b/>
          <w:color w:val="000000"/>
          <w:sz w:val="20"/>
        </w:rPr>
        <w:t>Zmocněné osoby</w:t>
      </w:r>
    </w:p>
    <w:p w14:paraId="174462CD" w14:textId="77777777" w:rsidR="00B60704" w:rsidRPr="007E740D" w:rsidRDefault="00B60704" w:rsidP="00C0183D">
      <w:pPr>
        <w:pStyle w:val="Zkladntext"/>
        <w:numPr>
          <w:ilvl w:val="0"/>
          <w:numId w:val="14"/>
        </w:numPr>
        <w:spacing w:before="120"/>
        <w:ind w:left="357" w:hanging="357"/>
        <w:jc w:val="both"/>
        <w:rPr>
          <w:rFonts w:ascii="Arial" w:hAnsi="Arial" w:cs="Arial"/>
          <w:color w:val="000000"/>
        </w:rPr>
      </w:pPr>
      <w:r w:rsidRPr="007E740D">
        <w:rPr>
          <w:rFonts w:ascii="Arial" w:hAnsi="Arial" w:cs="Arial"/>
          <w:color w:val="000000"/>
        </w:rPr>
        <w:t>Objednatel zmocňuje následující osoby k jednání:</w:t>
      </w:r>
    </w:p>
    <w:p w14:paraId="358F04E6" w14:textId="77777777" w:rsidR="00B60704" w:rsidRPr="007E740D" w:rsidRDefault="00B60704" w:rsidP="00C0183D">
      <w:pPr>
        <w:pStyle w:val="Zkladntext"/>
        <w:numPr>
          <w:ilvl w:val="0"/>
          <w:numId w:val="15"/>
        </w:numPr>
        <w:spacing w:before="120"/>
        <w:ind w:left="714" w:hanging="357"/>
        <w:jc w:val="both"/>
        <w:rPr>
          <w:rFonts w:ascii="Arial" w:hAnsi="Arial" w:cs="Arial"/>
          <w:color w:val="0000FF"/>
          <w:u w:val="single"/>
        </w:rPr>
      </w:pPr>
      <w:r w:rsidRPr="007E740D">
        <w:rPr>
          <w:rFonts w:ascii="Arial" w:hAnsi="Arial" w:cs="Arial"/>
          <w:color w:val="000000"/>
        </w:rPr>
        <w:t>zástupce objednatele ve věcech technických a plnění:</w:t>
      </w:r>
    </w:p>
    <w:p w14:paraId="4ABBCEC2" w14:textId="69ED9BFB" w:rsidR="00B60704" w:rsidRPr="007E740D" w:rsidRDefault="00B60704" w:rsidP="00B60704">
      <w:pPr>
        <w:pStyle w:val="Zkladntext"/>
        <w:spacing w:before="120"/>
        <w:ind w:left="717"/>
        <w:rPr>
          <w:rFonts w:ascii="Arial" w:hAnsi="Arial" w:cs="Arial"/>
          <w:color w:val="000000"/>
        </w:rPr>
      </w:pPr>
      <w:r>
        <w:rPr>
          <w:rFonts w:ascii="Arial" w:hAnsi="Arial" w:cs="Arial"/>
          <w:color w:val="000000"/>
        </w:rPr>
        <w:t>Bc</w:t>
      </w:r>
      <w:r w:rsidRPr="007E740D">
        <w:rPr>
          <w:rFonts w:ascii="Arial" w:hAnsi="Arial" w:cs="Arial"/>
          <w:color w:val="000000"/>
        </w:rPr>
        <w:t xml:space="preserve">. </w:t>
      </w:r>
      <w:r>
        <w:rPr>
          <w:rFonts w:ascii="Arial" w:hAnsi="Arial" w:cs="Arial"/>
          <w:color w:val="000000"/>
        </w:rPr>
        <w:t xml:space="preserve">Kateřina Hubáčková, </w:t>
      </w:r>
      <w:r w:rsidRPr="007E740D">
        <w:rPr>
          <w:rFonts w:ascii="Arial" w:hAnsi="Arial" w:cs="Arial"/>
          <w:color w:val="000000"/>
        </w:rPr>
        <w:t>tel: +420</w:t>
      </w:r>
      <w:r>
        <w:rPr>
          <w:rFonts w:ascii="Arial" w:hAnsi="Arial" w:cs="Arial"/>
          <w:color w:val="000000"/>
        </w:rPr>
        <w:t> 727 842 097, email:</w:t>
      </w:r>
      <w:r w:rsidRPr="0016356C">
        <w:rPr>
          <w:rFonts w:ascii="Arial" w:hAnsi="Arial" w:cs="Arial"/>
          <w:color w:val="000000"/>
        </w:rPr>
        <w:t xml:space="preserve"> </w:t>
      </w:r>
      <w:hyperlink r:id="rId8" w:history="1">
        <w:r w:rsidRPr="00CD14D7">
          <w:rPr>
            <w:rStyle w:val="Hypertextovodkaz"/>
            <w:rFonts w:ascii="Arial" w:hAnsi="Arial" w:cs="Arial"/>
          </w:rPr>
          <w:t>hubackova.katerina@nemocnicenachod.cz</w:t>
        </w:r>
      </w:hyperlink>
    </w:p>
    <w:p w14:paraId="21F7D533" w14:textId="0FB8083E" w:rsidR="00B60704" w:rsidRDefault="00B60704" w:rsidP="00C0183D">
      <w:pPr>
        <w:pStyle w:val="Zkladntext"/>
        <w:numPr>
          <w:ilvl w:val="0"/>
          <w:numId w:val="15"/>
        </w:numPr>
        <w:spacing w:before="120"/>
        <w:ind w:left="714" w:hanging="357"/>
        <w:jc w:val="both"/>
        <w:rPr>
          <w:rFonts w:ascii="Arial" w:hAnsi="Arial" w:cs="Arial"/>
        </w:rPr>
      </w:pPr>
      <w:r w:rsidRPr="007E740D">
        <w:rPr>
          <w:rFonts w:ascii="Arial" w:hAnsi="Arial" w:cs="Arial"/>
        </w:rPr>
        <w:t xml:space="preserve">zástupce objednatele ve věcech provozních: </w:t>
      </w:r>
      <w:bookmarkStart w:id="0" w:name="_Hlk75780502"/>
    </w:p>
    <w:p w14:paraId="628367EE" w14:textId="07641C1E" w:rsidR="00D6381E" w:rsidRPr="007E740D" w:rsidRDefault="00D6381E" w:rsidP="00D6381E">
      <w:pPr>
        <w:pStyle w:val="Zkladntext"/>
        <w:spacing w:before="120"/>
        <w:ind w:left="717"/>
        <w:rPr>
          <w:rFonts w:ascii="Arial" w:hAnsi="Arial" w:cs="Arial"/>
        </w:rPr>
      </w:pPr>
      <w:r>
        <w:rPr>
          <w:rFonts w:ascii="Arial" w:hAnsi="Arial" w:cs="Arial"/>
          <w:color w:val="000000"/>
        </w:rPr>
        <w:t>Bc</w:t>
      </w:r>
      <w:r w:rsidRPr="007E740D">
        <w:rPr>
          <w:rFonts w:ascii="Arial" w:hAnsi="Arial" w:cs="Arial"/>
          <w:color w:val="000000"/>
        </w:rPr>
        <w:t xml:space="preserve">. </w:t>
      </w:r>
      <w:r>
        <w:rPr>
          <w:rFonts w:ascii="Arial" w:hAnsi="Arial" w:cs="Arial"/>
          <w:color w:val="000000"/>
        </w:rPr>
        <w:t xml:space="preserve">Kateřina Hubáčková, </w:t>
      </w:r>
      <w:r w:rsidRPr="007E740D">
        <w:rPr>
          <w:rFonts w:ascii="Arial" w:hAnsi="Arial" w:cs="Arial"/>
          <w:color w:val="000000"/>
        </w:rPr>
        <w:t>tel: +420</w:t>
      </w:r>
      <w:r>
        <w:rPr>
          <w:rFonts w:ascii="Arial" w:hAnsi="Arial" w:cs="Arial"/>
          <w:color w:val="000000"/>
        </w:rPr>
        <w:t> 727 842 097, email:</w:t>
      </w:r>
      <w:r w:rsidRPr="0016356C">
        <w:rPr>
          <w:rFonts w:ascii="Arial" w:hAnsi="Arial" w:cs="Arial"/>
          <w:color w:val="000000"/>
        </w:rPr>
        <w:t xml:space="preserve"> </w:t>
      </w:r>
      <w:hyperlink r:id="rId9" w:history="1">
        <w:r w:rsidRPr="00CD14D7">
          <w:rPr>
            <w:rStyle w:val="Hypertextovodkaz"/>
            <w:rFonts w:ascii="Arial" w:hAnsi="Arial" w:cs="Arial"/>
          </w:rPr>
          <w:t>hubackova.katerina@nemocnicenachod.cz</w:t>
        </w:r>
      </w:hyperlink>
    </w:p>
    <w:bookmarkEnd w:id="0"/>
    <w:p w14:paraId="3BBACE82" w14:textId="77777777" w:rsidR="00B60704" w:rsidRPr="007E740D" w:rsidRDefault="00B60704" w:rsidP="00C0183D">
      <w:pPr>
        <w:pStyle w:val="Zkladntext"/>
        <w:numPr>
          <w:ilvl w:val="0"/>
          <w:numId w:val="14"/>
        </w:numPr>
        <w:spacing w:before="120"/>
        <w:ind w:left="357" w:hanging="357"/>
        <w:jc w:val="both"/>
        <w:rPr>
          <w:rFonts w:ascii="Arial" w:hAnsi="Arial" w:cs="Arial"/>
          <w:color w:val="000000"/>
        </w:rPr>
      </w:pPr>
      <w:r w:rsidRPr="007E740D">
        <w:rPr>
          <w:rFonts w:ascii="Arial" w:hAnsi="Arial" w:cs="Arial"/>
          <w:color w:val="000000"/>
        </w:rPr>
        <w:t>Zhotovitel zmocňuje následující osoby k jednání:</w:t>
      </w:r>
    </w:p>
    <w:p w14:paraId="089127EC" w14:textId="349107F1" w:rsidR="00B60704" w:rsidRPr="007E740D" w:rsidRDefault="00B60704" w:rsidP="00C0183D">
      <w:pPr>
        <w:pStyle w:val="Zkladntext"/>
        <w:numPr>
          <w:ilvl w:val="0"/>
          <w:numId w:val="13"/>
        </w:numPr>
        <w:spacing w:before="120"/>
        <w:ind w:left="714" w:hanging="357"/>
        <w:jc w:val="both"/>
        <w:rPr>
          <w:rFonts w:ascii="Arial" w:hAnsi="Arial" w:cs="Arial"/>
          <w:color w:val="000000"/>
        </w:rPr>
      </w:pPr>
      <w:r w:rsidRPr="007E740D">
        <w:rPr>
          <w:rFonts w:ascii="Arial" w:hAnsi="Arial" w:cs="Arial"/>
        </w:rPr>
        <w:lastRenderedPageBreak/>
        <w:t xml:space="preserve">zástupce zhotovitele </w:t>
      </w:r>
      <w:r w:rsidRPr="007E740D">
        <w:rPr>
          <w:rFonts w:ascii="Arial" w:hAnsi="Arial" w:cs="Arial"/>
          <w:color w:val="000000"/>
        </w:rPr>
        <w:t xml:space="preserve">ve věcech smluvních: </w:t>
      </w:r>
    </w:p>
    <w:p w14:paraId="43B54248" w14:textId="3AEA71E8" w:rsidR="00B60704" w:rsidRPr="007E740D" w:rsidRDefault="00B60704" w:rsidP="00C0183D">
      <w:pPr>
        <w:pStyle w:val="Zkladntext"/>
        <w:numPr>
          <w:ilvl w:val="0"/>
          <w:numId w:val="13"/>
        </w:numPr>
        <w:spacing w:before="120"/>
        <w:ind w:left="714" w:hanging="357"/>
        <w:jc w:val="both"/>
        <w:rPr>
          <w:rFonts w:ascii="Arial" w:hAnsi="Arial" w:cs="Arial"/>
          <w:color w:val="000000"/>
        </w:rPr>
      </w:pPr>
      <w:r w:rsidRPr="007E740D">
        <w:rPr>
          <w:rFonts w:ascii="Arial" w:hAnsi="Arial" w:cs="Arial"/>
        </w:rPr>
        <w:t>zástupce zhotovitele ve věcech technických</w:t>
      </w:r>
      <w:r w:rsidRPr="007E740D">
        <w:rPr>
          <w:rFonts w:ascii="Arial" w:hAnsi="Arial" w:cs="Arial"/>
          <w:color w:val="000000"/>
          <w:lang w:val="en-US"/>
        </w:rPr>
        <w:t>:</w:t>
      </w:r>
      <w:r w:rsidR="003338E8">
        <w:rPr>
          <w:rFonts w:ascii="Arial" w:hAnsi="Arial" w:cs="Arial"/>
          <w:color w:val="000000"/>
          <w:lang w:val="en-US"/>
        </w:rPr>
        <w:t xml:space="preserve"> </w:t>
      </w:r>
    </w:p>
    <w:p w14:paraId="55E3AAA4" w14:textId="4E25BC55" w:rsidR="00337995" w:rsidRDefault="00065AE8" w:rsidP="00C0183D">
      <w:pPr>
        <w:numPr>
          <w:ilvl w:val="0"/>
          <w:numId w:val="14"/>
        </w:numPr>
        <w:spacing w:before="120" w:after="120" w:line="240" w:lineRule="auto"/>
        <w:jc w:val="both"/>
        <w:rPr>
          <w:rFonts w:ascii="Arial" w:eastAsia="Arial" w:hAnsi="Arial" w:cs="Arial"/>
          <w:sz w:val="20"/>
        </w:rPr>
      </w:pPr>
      <w:r>
        <w:rPr>
          <w:rFonts w:ascii="Arial" w:eastAsia="Arial" w:hAnsi="Arial" w:cs="Arial"/>
          <w:sz w:val="20"/>
        </w:rPr>
        <w:t xml:space="preserve">Zmocněné osoby smluvních stran mohou být změněny písemným oznámením doručeným druhé smluvní straně. Smluvní strana bude informovat druhou smluvní stranu o takové změně bezodkladně.  </w:t>
      </w:r>
    </w:p>
    <w:p w14:paraId="1A162B86" w14:textId="77777777" w:rsidR="00337995" w:rsidRDefault="00065AE8" w:rsidP="00C0183D">
      <w:pPr>
        <w:numPr>
          <w:ilvl w:val="0"/>
          <w:numId w:val="14"/>
        </w:numPr>
        <w:spacing w:before="120" w:after="120" w:line="240" w:lineRule="auto"/>
        <w:rPr>
          <w:rFonts w:ascii="Arial" w:eastAsia="Arial" w:hAnsi="Arial" w:cs="Arial"/>
          <w:sz w:val="20"/>
        </w:rPr>
      </w:pPr>
      <w:r>
        <w:rPr>
          <w:rFonts w:ascii="Arial" w:eastAsia="Arial" w:hAnsi="Arial" w:cs="Arial"/>
          <w:sz w:val="20"/>
        </w:rPr>
        <w:t>Na realizaci díla se bude podílet následující specialista zhotovitele:</w:t>
      </w:r>
    </w:p>
    <w:p w14:paraId="1CD22550" w14:textId="77777777" w:rsidR="003F00A8" w:rsidRDefault="003F00A8" w:rsidP="00AB6A4A">
      <w:pPr>
        <w:spacing w:before="120" w:after="120" w:line="240" w:lineRule="auto"/>
        <w:ind w:left="360"/>
        <w:rPr>
          <w:rFonts w:ascii="Arial" w:eastAsia="Arial" w:hAnsi="Arial" w:cs="Arial"/>
          <w:sz w:val="20"/>
        </w:rPr>
      </w:pPr>
      <w:r>
        <w:rPr>
          <w:rFonts w:ascii="Arial" w:eastAsia="Arial" w:hAnsi="Arial" w:cs="Arial"/>
          <w:b/>
          <w:sz w:val="20"/>
        </w:rPr>
        <w:t xml:space="preserve">Autorizovaná osoba: </w:t>
      </w:r>
      <w:r>
        <w:rPr>
          <w:rFonts w:ascii="Arial" w:eastAsia="Arial" w:hAnsi="Arial" w:cs="Arial"/>
          <w:sz w:val="20"/>
        </w:rPr>
        <w:t xml:space="preserve">jméno, příjmení, číslo autorizace </w:t>
      </w:r>
      <w:r>
        <w:rPr>
          <w:rFonts w:ascii="Arial" w:eastAsia="Arial" w:hAnsi="Arial" w:cs="Arial"/>
          <w:sz w:val="20"/>
          <w:shd w:val="clear" w:color="auto" w:fill="FFFF00"/>
        </w:rPr>
        <w:t>[doplní dodavatel]</w:t>
      </w:r>
    </w:p>
    <w:p w14:paraId="43C94492" w14:textId="0C38FD2A" w:rsidR="00337995" w:rsidRDefault="00065AE8" w:rsidP="00965F18">
      <w:pPr>
        <w:spacing w:before="120" w:after="120" w:line="240" w:lineRule="auto"/>
        <w:ind w:left="357"/>
        <w:rPr>
          <w:rFonts w:ascii="Arial" w:eastAsia="Arial" w:hAnsi="Arial" w:cs="Arial"/>
        </w:rPr>
      </w:pPr>
      <w:r w:rsidRPr="00990A04">
        <w:rPr>
          <w:rFonts w:ascii="Arial" w:eastAsia="Arial" w:hAnsi="Arial" w:cs="Arial"/>
          <w:sz w:val="20"/>
        </w:rPr>
        <w:t xml:space="preserve">odborná způsobilost v rozsahu autorizace v oboru </w:t>
      </w:r>
      <w:r w:rsidRPr="00990A04">
        <w:rPr>
          <w:rFonts w:ascii="Arial" w:eastAsia="Arial" w:hAnsi="Arial" w:cs="Arial"/>
          <w:b/>
          <w:sz w:val="20"/>
        </w:rPr>
        <w:t xml:space="preserve">pozemní stavby </w:t>
      </w:r>
      <w:r w:rsidRPr="00990A04">
        <w:rPr>
          <w:rFonts w:ascii="Arial" w:eastAsia="Arial" w:hAnsi="Arial" w:cs="Arial"/>
          <w:sz w:val="20"/>
        </w:rPr>
        <w:t>ve smyslu zákona č. 360/1992 Sb., o výkonu povolání autorizovaných architektů a o výkonu povolání autorizovaných inženýrů a techniků činných ve výstavbě.</w:t>
      </w:r>
      <w:r>
        <w:rPr>
          <w:rFonts w:ascii="Arial" w:eastAsia="Arial" w:hAnsi="Arial" w:cs="Arial"/>
          <w:sz w:val="20"/>
        </w:rPr>
        <w:t xml:space="preserve"> </w:t>
      </w:r>
    </w:p>
    <w:p w14:paraId="1B587626" w14:textId="2E3F865E" w:rsidR="00337995" w:rsidRDefault="00065AE8" w:rsidP="00C0183D">
      <w:pPr>
        <w:keepNext/>
        <w:keepLines/>
        <w:numPr>
          <w:ilvl w:val="0"/>
          <w:numId w:val="14"/>
        </w:numPr>
        <w:spacing w:before="120" w:after="120" w:line="240" w:lineRule="auto"/>
        <w:jc w:val="both"/>
        <w:rPr>
          <w:rFonts w:ascii="Arial" w:eastAsia="Arial" w:hAnsi="Arial" w:cs="Arial"/>
        </w:rPr>
      </w:pPr>
      <w:r>
        <w:rPr>
          <w:rFonts w:ascii="Arial" w:eastAsia="Arial" w:hAnsi="Arial" w:cs="Arial"/>
          <w:sz w:val="20"/>
        </w:rPr>
        <w:t>Zhotovitel je oprávněn změnit osoby uvedené v bodě 4. pouze ve výjimečných případech. Důvody pro změnu výše uvedených osob je zhotovitel povinen doložit spolu s oznámením této změny. Objednatel na základě oznámení zhotovitele a za předpokladu, že jsou splněny všechny podmínky a doloženy všechny doklady v rozsahu bodu 8., vydá souhlas se změnou této osoby.</w:t>
      </w:r>
    </w:p>
    <w:p w14:paraId="2BB952DE" w14:textId="77777777" w:rsidR="00337995" w:rsidRDefault="00065AE8" w:rsidP="00C0183D">
      <w:pPr>
        <w:numPr>
          <w:ilvl w:val="0"/>
          <w:numId w:val="14"/>
        </w:numPr>
        <w:spacing w:after="120" w:line="240" w:lineRule="auto"/>
        <w:jc w:val="both"/>
        <w:rPr>
          <w:rFonts w:ascii="Arial" w:eastAsia="Arial" w:hAnsi="Arial" w:cs="Arial"/>
          <w:color w:val="000000"/>
          <w:sz w:val="24"/>
        </w:rPr>
      </w:pPr>
      <w:r>
        <w:rPr>
          <w:rFonts w:ascii="Arial" w:eastAsia="Arial" w:hAnsi="Arial" w:cs="Arial"/>
          <w:color w:val="000000"/>
          <w:sz w:val="20"/>
        </w:rPr>
        <w:t>Za výjimečný případ ve smyslu odst. 5 se považuje:</w:t>
      </w:r>
    </w:p>
    <w:p w14:paraId="7FACD7ED" w14:textId="5C6FF290" w:rsidR="00337995" w:rsidRDefault="00065AE8" w:rsidP="00C0183D">
      <w:pPr>
        <w:numPr>
          <w:ilvl w:val="0"/>
          <w:numId w:val="16"/>
        </w:numPr>
        <w:spacing w:before="60" w:after="60" w:line="240" w:lineRule="auto"/>
        <w:rPr>
          <w:rFonts w:ascii="Arial" w:eastAsia="Arial" w:hAnsi="Arial" w:cs="Arial"/>
          <w:sz w:val="20"/>
        </w:rPr>
      </w:pPr>
      <w:r>
        <w:rPr>
          <w:rFonts w:ascii="Arial" w:eastAsia="Arial" w:hAnsi="Arial" w:cs="Arial"/>
          <w:sz w:val="20"/>
        </w:rPr>
        <w:t>významná změna zdravotního stavu, smrt;</w:t>
      </w:r>
    </w:p>
    <w:p w14:paraId="24E491AA" w14:textId="3D7FECDB" w:rsidR="00337995" w:rsidRDefault="00065AE8" w:rsidP="00C0183D">
      <w:pPr>
        <w:numPr>
          <w:ilvl w:val="0"/>
          <w:numId w:val="16"/>
        </w:numPr>
        <w:spacing w:before="60" w:after="60" w:line="240" w:lineRule="auto"/>
        <w:rPr>
          <w:rFonts w:ascii="Arial" w:eastAsia="Arial" w:hAnsi="Arial" w:cs="Arial"/>
          <w:sz w:val="20"/>
        </w:rPr>
      </w:pPr>
      <w:r>
        <w:rPr>
          <w:rFonts w:ascii="Arial" w:eastAsia="Arial" w:hAnsi="Arial" w:cs="Arial"/>
          <w:sz w:val="20"/>
        </w:rPr>
        <w:t>ukončení pracovního poměru, nebo obdobného vztahu;</w:t>
      </w:r>
    </w:p>
    <w:p w14:paraId="6FB4F641" w14:textId="77777777" w:rsidR="00337995" w:rsidRDefault="00065AE8" w:rsidP="00C0183D">
      <w:pPr>
        <w:numPr>
          <w:ilvl w:val="0"/>
          <w:numId w:val="16"/>
        </w:numPr>
        <w:spacing w:before="60" w:after="60" w:line="240" w:lineRule="auto"/>
        <w:rPr>
          <w:rFonts w:ascii="Arial" w:eastAsia="Arial" w:hAnsi="Arial" w:cs="Arial"/>
          <w:sz w:val="20"/>
        </w:rPr>
      </w:pPr>
      <w:r>
        <w:rPr>
          <w:rFonts w:ascii="Arial" w:eastAsia="Arial" w:hAnsi="Arial" w:cs="Arial"/>
          <w:sz w:val="20"/>
        </w:rPr>
        <w:t>ukončení poddodavatelského vztahu.</w:t>
      </w:r>
    </w:p>
    <w:p w14:paraId="0C58111B" w14:textId="4E3D9585" w:rsidR="00337995" w:rsidRDefault="00065AE8" w:rsidP="00C0183D">
      <w:pPr>
        <w:numPr>
          <w:ilvl w:val="0"/>
          <w:numId w:val="14"/>
        </w:numPr>
        <w:spacing w:before="120" w:after="0" w:line="240" w:lineRule="auto"/>
        <w:jc w:val="both"/>
        <w:rPr>
          <w:rFonts w:ascii="Arial" w:eastAsia="Arial" w:hAnsi="Arial" w:cs="Arial"/>
          <w:color w:val="000000"/>
          <w:sz w:val="20"/>
        </w:rPr>
      </w:pPr>
      <w:r>
        <w:rPr>
          <w:rFonts w:ascii="Arial" w:eastAsia="Arial" w:hAnsi="Arial" w:cs="Arial"/>
          <w:color w:val="000000"/>
          <w:sz w:val="20"/>
        </w:rPr>
        <w:t>Za výjimečný případ ve smyslu bodu 5 se nepovažují kapacitní důvody, které mohl zhotovitel předvídat již v době podání nabídky.</w:t>
      </w:r>
    </w:p>
    <w:p w14:paraId="2994E518" w14:textId="77777777" w:rsidR="00337995" w:rsidRDefault="00065AE8" w:rsidP="00C0183D">
      <w:pPr>
        <w:numPr>
          <w:ilvl w:val="0"/>
          <w:numId w:val="14"/>
        </w:numPr>
        <w:spacing w:before="120" w:after="0" w:line="240" w:lineRule="auto"/>
        <w:jc w:val="both"/>
        <w:rPr>
          <w:rFonts w:ascii="Arial" w:eastAsia="Arial" w:hAnsi="Arial" w:cs="Arial"/>
          <w:color w:val="000000"/>
          <w:sz w:val="20"/>
        </w:rPr>
      </w:pPr>
      <w:r>
        <w:rPr>
          <w:rFonts w:ascii="Arial" w:eastAsia="Arial" w:hAnsi="Arial" w:cs="Arial"/>
          <w:color w:val="000000"/>
          <w:sz w:val="20"/>
        </w:rPr>
        <w:t xml:space="preserve">V případě změny je zhotovitel povinen prokázat, že nahrazující osoby splňují kvalifikaci minimálně v rozsahu, ve kterém ji splňovala osoba nahrazovaná. K nahrazující osobě zhotovitel vždy doloží následující doklady: </w:t>
      </w:r>
    </w:p>
    <w:p w14:paraId="50258A9B" w14:textId="5212451D" w:rsidR="00337995" w:rsidRDefault="00065AE8" w:rsidP="00C0183D">
      <w:pPr>
        <w:numPr>
          <w:ilvl w:val="0"/>
          <w:numId w:val="17"/>
        </w:numPr>
        <w:tabs>
          <w:tab w:val="center" w:pos="4536"/>
          <w:tab w:val="right" w:pos="9072"/>
        </w:tabs>
        <w:suppressAutoHyphens/>
        <w:spacing w:before="60" w:after="60" w:line="240" w:lineRule="auto"/>
        <w:jc w:val="both"/>
        <w:rPr>
          <w:rFonts w:ascii="Arial" w:eastAsia="Arial" w:hAnsi="Arial" w:cs="Arial"/>
          <w:sz w:val="20"/>
        </w:rPr>
      </w:pPr>
      <w:r>
        <w:rPr>
          <w:rFonts w:ascii="Arial" w:eastAsia="Arial" w:hAnsi="Arial" w:cs="Arial"/>
          <w:sz w:val="20"/>
        </w:rPr>
        <w:t>doklady k prokázání kvalifikace v rozsahu, v jakém byla kvalifikace prokázaná prostřednictvím nahrazované osoby;</w:t>
      </w:r>
    </w:p>
    <w:p w14:paraId="4B4341B0" w14:textId="49C82D8C" w:rsidR="00337995" w:rsidRDefault="00065AE8" w:rsidP="00C0183D">
      <w:pPr>
        <w:numPr>
          <w:ilvl w:val="0"/>
          <w:numId w:val="17"/>
        </w:numPr>
        <w:spacing w:before="60" w:after="60" w:line="240" w:lineRule="auto"/>
        <w:jc w:val="both"/>
        <w:rPr>
          <w:rFonts w:ascii="Arial" w:eastAsia="Arial" w:hAnsi="Arial" w:cs="Arial"/>
          <w:sz w:val="20"/>
        </w:rPr>
      </w:pPr>
      <w:r>
        <w:rPr>
          <w:rFonts w:ascii="Arial" w:eastAsia="Arial" w:hAnsi="Arial" w:cs="Arial"/>
          <w:sz w:val="20"/>
        </w:rPr>
        <w:t>čestné prohlášení o pracovním poměru, nebo obdobném vztahu ke zhotoviteli v případě, že je nahrazující osoba zaměstnancem zhotovitele;</w:t>
      </w:r>
    </w:p>
    <w:p w14:paraId="6E3BCD8F" w14:textId="77777777" w:rsidR="00337995" w:rsidRDefault="00065AE8" w:rsidP="00C0183D">
      <w:pPr>
        <w:numPr>
          <w:ilvl w:val="0"/>
          <w:numId w:val="17"/>
        </w:numPr>
        <w:spacing w:before="60" w:after="60" w:line="240" w:lineRule="auto"/>
        <w:jc w:val="both"/>
        <w:rPr>
          <w:rFonts w:ascii="Arial" w:eastAsia="Arial" w:hAnsi="Arial" w:cs="Arial"/>
          <w:sz w:val="20"/>
        </w:rPr>
      </w:pPr>
      <w:r>
        <w:rPr>
          <w:rFonts w:ascii="Arial" w:eastAsia="Arial" w:hAnsi="Arial" w:cs="Arial"/>
          <w:sz w:val="20"/>
        </w:rPr>
        <w:t>doklady k prokázání splnění základní kvalifikace dle zadávací dokumentace (obdobně dle § 83 č. 134/2016 Sb., o zadávání veřejných zakázek, ve znění pozdějších předpisů) v případě, že nahrazující osoba není zaměstnancem zhotovitele;</w:t>
      </w:r>
    </w:p>
    <w:p w14:paraId="0749D1E0" w14:textId="77777777" w:rsidR="00337995" w:rsidRDefault="00065AE8" w:rsidP="00C0183D">
      <w:pPr>
        <w:numPr>
          <w:ilvl w:val="0"/>
          <w:numId w:val="17"/>
        </w:numPr>
        <w:spacing w:before="60" w:after="60" w:line="240" w:lineRule="auto"/>
        <w:jc w:val="both"/>
        <w:rPr>
          <w:rFonts w:ascii="Arial" w:eastAsia="Arial" w:hAnsi="Arial" w:cs="Arial"/>
          <w:sz w:val="20"/>
        </w:rPr>
      </w:pPr>
      <w:r>
        <w:rPr>
          <w:rFonts w:ascii="Arial" w:eastAsia="Arial" w:hAnsi="Arial" w:cs="Arial"/>
          <w:sz w:val="20"/>
        </w:rPr>
        <w:t>doklady, ze kterých bude vyplývat, že by nabídka zhotovitele podaná v zadávacím řízení veřejné zakázky měla stejné pořadí po provedeném hodnocení jako původní nabídka zhotovitele i v případě, že by předmětem hodnocení byla kvalifikace nahrazující osoby.</w:t>
      </w:r>
    </w:p>
    <w:p w14:paraId="360539A5" w14:textId="73D96E34" w:rsidR="00337995" w:rsidRDefault="00065AE8" w:rsidP="00C0183D">
      <w:pPr>
        <w:numPr>
          <w:ilvl w:val="0"/>
          <w:numId w:val="14"/>
        </w:numPr>
        <w:spacing w:before="120" w:after="120" w:line="240" w:lineRule="auto"/>
        <w:jc w:val="both"/>
        <w:rPr>
          <w:rFonts w:ascii="Arial" w:eastAsia="Arial" w:hAnsi="Arial" w:cs="Arial"/>
          <w:color w:val="000000"/>
          <w:sz w:val="20"/>
        </w:rPr>
      </w:pPr>
      <w:r>
        <w:rPr>
          <w:rFonts w:ascii="Arial" w:eastAsia="Arial" w:hAnsi="Arial" w:cs="Arial"/>
          <w:color w:val="000000"/>
          <w:sz w:val="20"/>
        </w:rPr>
        <w:t xml:space="preserve">Objednatel může vydat souhlas ve smyslu bodu 5. i v jiných než výjimečných případech dle bodu 6, a to pouze za předpokladu, že budou doloženy všechny doklady dle bodu 8. </w:t>
      </w:r>
    </w:p>
    <w:p w14:paraId="01813C6C" w14:textId="77777777" w:rsidR="00337995" w:rsidRDefault="00065AE8" w:rsidP="00C0183D">
      <w:pPr>
        <w:numPr>
          <w:ilvl w:val="0"/>
          <w:numId w:val="14"/>
        </w:numPr>
        <w:tabs>
          <w:tab w:val="left" w:pos="0"/>
        </w:tabs>
        <w:spacing w:before="120" w:after="120" w:line="240" w:lineRule="auto"/>
        <w:jc w:val="both"/>
        <w:rPr>
          <w:rFonts w:ascii="Arial" w:eastAsia="Arial" w:hAnsi="Arial" w:cs="Arial"/>
          <w:color w:val="000000"/>
          <w:sz w:val="20"/>
        </w:rPr>
      </w:pPr>
      <w:r>
        <w:rPr>
          <w:rFonts w:ascii="Arial" w:eastAsia="Arial" w:hAnsi="Arial" w:cs="Arial"/>
          <w:sz w:val="20"/>
        </w:rPr>
        <w:t xml:space="preserve">Objednatel je oprávněn v odůvodněných případech požadovat výměnu zástupce zhotovitele na stavbě, specialisty či další osoby uvedené ve stavebním deníku. Pokud objednatel takovou výměnu požaduje, je zhotovitel povinen písemným oznámením prokazatelně doručeným druhé smluvní straně oznámit tuto </w:t>
      </w:r>
      <w:r w:rsidRPr="00CF5FCD">
        <w:rPr>
          <w:rFonts w:ascii="Arial" w:eastAsia="Arial" w:hAnsi="Arial" w:cs="Arial"/>
          <w:sz w:val="20"/>
        </w:rPr>
        <w:t xml:space="preserve">osobu, a to do 3 pracovních dnů. </w:t>
      </w:r>
      <w:r w:rsidRPr="00CF5FCD">
        <w:rPr>
          <w:rFonts w:ascii="Arial" w:eastAsia="Arial" w:hAnsi="Arial" w:cs="Arial"/>
          <w:color w:val="000000"/>
          <w:sz w:val="20"/>
        </w:rPr>
        <w:t>Při výměně osoby hlavního stavbyvedoucího je zhotovitel povinen</w:t>
      </w:r>
      <w:r>
        <w:rPr>
          <w:rFonts w:ascii="Arial" w:eastAsia="Arial" w:hAnsi="Arial" w:cs="Arial"/>
          <w:color w:val="000000"/>
          <w:sz w:val="20"/>
        </w:rPr>
        <w:t xml:space="preserve"> prokázat jeho kvalifikaci v rozsahu, v jakém ji prokazoval v zadávacím řízení. </w:t>
      </w:r>
    </w:p>
    <w:p w14:paraId="55F7A7AA" w14:textId="77777777" w:rsidR="00337995" w:rsidRDefault="00065AE8">
      <w:pPr>
        <w:spacing w:before="360" w:after="0" w:line="240" w:lineRule="auto"/>
        <w:jc w:val="center"/>
        <w:rPr>
          <w:rFonts w:ascii="Arial" w:eastAsia="Arial" w:hAnsi="Arial" w:cs="Arial"/>
          <w:b/>
          <w:color w:val="000000"/>
          <w:sz w:val="20"/>
        </w:rPr>
      </w:pPr>
      <w:r>
        <w:rPr>
          <w:rFonts w:ascii="Arial" w:eastAsia="Arial" w:hAnsi="Arial" w:cs="Arial"/>
          <w:b/>
          <w:color w:val="000000"/>
          <w:sz w:val="20"/>
        </w:rPr>
        <w:t>Článek 2</w:t>
      </w:r>
    </w:p>
    <w:p w14:paraId="18E819F3" w14:textId="77777777" w:rsidR="00337995" w:rsidRDefault="00065AE8">
      <w:pPr>
        <w:keepNext/>
        <w:spacing w:after="120" w:line="240" w:lineRule="auto"/>
        <w:jc w:val="center"/>
        <w:rPr>
          <w:rFonts w:ascii="Arial" w:eastAsia="Arial" w:hAnsi="Arial" w:cs="Arial"/>
          <w:color w:val="000000"/>
          <w:sz w:val="20"/>
        </w:rPr>
      </w:pPr>
      <w:r>
        <w:rPr>
          <w:rFonts w:ascii="Arial" w:eastAsia="Arial" w:hAnsi="Arial" w:cs="Arial"/>
          <w:b/>
          <w:color w:val="000000"/>
          <w:sz w:val="20"/>
        </w:rPr>
        <w:t>Podklady pro uzavření smlouvy</w:t>
      </w:r>
    </w:p>
    <w:p w14:paraId="1B384184" w14:textId="43122AD0" w:rsidR="00337995" w:rsidRDefault="00065AE8" w:rsidP="00344140">
      <w:pPr>
        <w:numPr>
          <w:ilvl w:val="0"/>
          <w:numId w:val="2"/>
        </w:numPr>
        <w:spacing w:before="120" w:after="120" w:line="240" w:lineRule="auto"/>
        <w:ind w:left="357" w:hanging="357"/>
        <w:jc w:val="both"/>
        <w:rPr>
          <w:rFonts w:ascii="Arial" w:eastAsia="Arial" w:hAnsi="Arial" w:cs="Arial"/>
          <w:color w:val="000000"/>
          <w:sz w:val="20"/>
        </w:rPr>
      </w:pPr>
      <w:r>
        <w:rPr>
          <w:rFonts w:ascii="Arial" w:eastAsia="Arial" w:hAnsi="Arial" w:cs="Arial"/>
          <w:color w:val="000000"/>
          <w:sz w:val="20"/>
        </w:rPr>
        <w:t xml:space="preserve">Základním podkladem pro uzavření této </w:t>
      </w:r>
      <w:r w:rsidR="00A34DCD">
        <w:rPr>
          <w:rFonts w:ascii="Arial" w:eastAsia="Arial" w:hAnsi="Arial" w:cs="Arial"/>
          <w:color w:val="000000"/>
          <w:sz w:val="20"/>
        </w:rPr>
        <w:t>smlouvy je nabídka zhotovitele podaná dne [</w:t>
      </w:r>
      <w:r w:rsidR="00A34DCD">
        <w:rPr>
          <w:rFonts w:ascii="Arial" w:eastAsia="Arial" w:hAnsi="Arial" w:cs="Arial"/>
          <w:color w:val="000000"/>
          <w:sz w:val="20"/>
          <w:shd w:val="clear" w:color="auto" w:fill="00FFFF"/>
        </w:rPr>
        <w:t>bude doplněno objednatelem před podpisem smlouvy</w:t>
      </w:r>
      <w:r w:rsidR="00A34DCD">
        <w:rPr>
          <w:rFonts w:ascii="Arial" w:eastAsia="Arial" w:hAnsi="Arial" w:cs="Arial"/>
          <w:color w:val="000000"/>
          <w:sz w:val="20"/>
        </w:rPr>
        <w:t>] v rámci zadávacího řízení uvedené veřejné zakázky</w:t>
      </w:r>
      <w:r>
        <w:rPr>
          <w:rFonts w:ascii="Arial" w:eastAsia="Arial" w:hAnsi="Arial" w:cs="Arial"/>
          <w:color w:val="000000"/>
          <w:sz w:val="20"/>
        </w:rPr>
        <w:t>.</w:t>
      </w:r>
    </w:p>
    <w:p w14:paraId="58362E4F" w14:textId="77777777" w:rsidR="00337995" w:rsidRDefault="00065AE8" w:rsidP="00344140">
      <w:pPr>
        <w:numPr>
          <w:ilvl w:val="0"/>
          <w:numId w:val="2"/>
        </w:numPr>
        <w:spacing w:after="0" w:line="240" w:lineRule="auto"/>
        <w:ind w:left="357" w:hanging="357"/>
        <w:jc w:val="both"/>
        <w:rPr>
          <w:rFonts w:ascii="Arial" w:eastAsia="Arial" w:hAnsi="Arial" w:cs="Arial"/>
          <w:color w:val="000000"/>
          <w:sz w:val="20"/>
        </w:rPr>
      </w:pPr>
      <w:r>
        <w:rPr>
          <w:rFonts w:ascii="Arial" w:eastAsia="Arial" w:hAnsi="Arial" w:cs="Arial"/>
          <w:color w:val="000000"/>
          <w:sz w:val="20"/>
        </w:rPr>
        <w:t>Předmět plnění je mimo jiné vymezen následující dokumentací, která tvoří přílohy této smlouvy:</w:t>
      </w:r>
    </w:p>
    <w:p w14:paraId="319B5FDF" w14:textId="1A810089" w:rsidR="00337995" w:rsidRPr="00990A04" w:rsidRDefault="00CF0BE6" w:rsidP="00C0183D">
      <w:pPr>
        <w:numPr>
          <w:ilvl w:val="0"/>
          <w:numId w:val="18"/>
        </w:numPr>
        <w:spacing w:before="120" w:after="0" w:line="240" w:lineRule="auto"/>
        <w:rPr>
          <w:rFonts w:ascii="Arial" w:eastAsia="Arial" w:hAnsi="Arial" w:cs="Arial"/>
          <w:color w:val="000000"/>
          <w:sz w:val="20"/>
        </w:rPr>
      </w:pPr>
      <w:r w:rsidRPr="00990A04">
        <w:rPr>
          <w:rFonts w:ascii="Arial" w:eastAsia="Arial" w:hAnsi="Arial" w:cs="Arial"/>
          <w:color w:val="000000"/>
          <w:sz w:val="20"/>
        </w:rPr>
        <w:t>Půdorys heliportu</w:t>
      </w:r>
      <w:r w:rsidR="00374A22" w:rsidRPr="00990A04">
        <w:rPr>
          <w:rFonts w:ascii="Arial" w:eastAsia="Arial" w:hAnsi="Arial" w:cs="Arial"/>
          <w:color w:val="000000"/>
          <w:sz w:val="20"/>
        </w:rPr>
        <w:t xml:space="preserve"> (příloha č. 3 této smlouvy)</w:t>
      </w:r>
    </w:p>
    <w:p w14:paraId="30B9B951" w14:textId="015D55E4" w:rsidR="00337995" w:rsidRPr="00990A04" w:rsidRDefault="00065AE8" w:rsidP="00C0183D">
      <w:pPr>
        <w:numPr>
          <w:ilvl w:val="0"/>
          <w:numId w:val="18"/>
        </w:numPr>
        <w:spacing w:before="120" w:after="0" w:line="240" w:lineRule="auto"/>
        <w:rPr>
          <w:rFonts w:ascii="Arial" w:eastAsia="Arial" w:hAnsi="Arial" w:cs="Arial"/>
          <w:color w:val="000000"/>
          <w:sz w:val="20"/>
        </w:rPr>
      </w:pPr>
      <w:r w:rsidRPr="00990A04">
        <w:rPr>
          <w:rFonts w:ascii="Arial" w:eastAsia="Arial" w:hAnsi="Arial" w:cs="Arial"/>
          <w:color w:val="000000"/>
          <w:sz w:val="20"/>
        </w:rPr>
        <w:t>Harmonogram</w:t>
      </w:r>
      <w:r w:rsidR="00BE7A7A" w:rsidRPr="00990A04">
        <w:rPr>
          <w:rFonts w:ascii="Arial" w:eastAsia="Arial" w:hAnsi="Arial" w:cs="Arial"/>
          <w:color w:val="000000"/>
          <w:sz w:val="20"/>
        </w:rPr>
        <w:t xml:space="preserve"> </w:t>
      </w:r>
      <w:proofErr w:type="gramStart"/>
      <w:r w:rsidR="00BE7A7A" w:rsidRPr="00990A04">
        <w:rPr>
          <w:rFonts w:ascii="Arial" w:eastAsia="Arial" w:hAnsi="Arial" w:cs="Arial"/>
          <w:color w:val="000000"/>
          <w:sz w:val="20"/>
        </w:rPr>
        <w:t xml:space="preserve">plnění </w:t>
      </w:r>
      <w:r w:rsidR="00374A22" w:rsidRPr="00990A04">
        <w:rPr>
          <w:rFonts w:ascii="Arial" w:eastAsia="Arial" w:hAnsi="Arial" w:cs="Arial"/>
          <w:color w:val="000000"/>
          <w:sz w:val="20"/>
        </w:rPr>
        <w:t xml:space="preserve">- </w:t>
      </w:r>
      <w:r w:rsidR="00BE7A7A" w:rsidRPr="00990A04">
        <w:rPr>
          <w:rFonts w:ascii="Arial" w:eastAsia="Arial" w:hAnsi="Arial" w:cs="Arial"/>
          <w:color w:val="000000"/>
          <w:sz w:val="20"/>
        </w:rPr>
        <w:t>v</w:t>
      </w:r>
      <w:proofErr w:type="gramEnd"/>
      <w:r w:rsidR="00BE7A7A" w:rsidRPr="00990A04">
        <w:rPr>
          <w:rFonts w:ascii="Arial" w:eastAsia="Arial" w:hAnsi="Arial" w:cs="Arial"/>
          <w:color w:val="000000"/>
          <w:sz w:val="20"/>
        </w:rPr>
        <w:t xml:space="preserve"> podrobnosti na dny</w:t>
      </w:r>
      <w:r w:rsidR="00374A22" w:rsidRPr="00990A04">
        <w:rPr>
          <w:rFonts w:ascii="Arial" w:eastAsia="Arial" w:hAnsi="Arial" w:cs="Arial"/>
          <w:color w:val="000000"/>
          <w:sz w:val="20"/>
        </w:rPr>
        <w:t xml:space="preserve"> (příloha č. 4 této smlouvy)</w:t>
      </w:r>
    </w:p>
    <w:p w14:paraId="0C882A41" w14:textId="79A996D6" w:rsidR="00337995" w:rsidRDefault="00065AE8" w:rsidP="00344140">
      <w:pPr>
        <w:numPr>
          <w:ilvl w:val="0"/>
          <w:numId w:val="2"/>
        </w:numPr>
        <w:spacing w:before="120" w:after="0" w:line="240" w:lineRule="auto"/>
        <w:ind w:left="357" w:hanging="357"/>
        <w:jc w:val="both"/>
        <w:rPr>
          <w:rFonts w:ascii="Arial" w:eastAsia="Arial" w:hAnsi="Arial" w:cs="Arial"/>
          <w:color w:val="000000"/>
          <w:sz w:val="20"/>
        </w:rPr>
      </w:pPr>
      <w:r>
        <w:rPr>
          <w:rFonts w:ascii="Arial" w:eastAsia="Arial" w:hAnsi="Arial" w:cs="Arial"/>
          <w:color w:val="000000"/>
          <w:sz w:val="20"/>
        </w:rPr>
        <w:t>Zhotovitel prohlašuje, že všechny technické a smluvní podmínky byly před podpisem smlouvy na základě jeho žádosti o vysvětlení zadávací dokumentace v rámci veřejné zakázky, na základě jejíhož výsledku je uzavřena tato smlouva, zahrnuty do jeho nabídky.</w:t>
      </w:r>
    </w:p>
    <w:p w14:paraId="5EC9AB85" w14:textId="77777777" w:rsidR="00337995" w:rsidRDefault="00065AE8" w:rsidP="00344140">
      <w:pPr>
        <w:numPr>
          <w:ilvl w:val="0"/>
          <w:numId w:val="2"/>
        </w:numPr>
        <w:spacing w:before="120" w:after="120" w:line="240" w:lineRule="auto"/>
        <w:ind w:left="357" w:hanging="357"/>
        <w:jc w:val="both"/>
        <w:rPr>
          <w:rFonts w:ascii="Arial" w:eastAsia="Arial" w:hAnsi="Arial" w:cs="Arial"/>
          <w:color w:val="000000"/>
          <w:sz w:val="20"/>
        </w:rPr>
      </w:pPr>
      <w:r>
        <w:rPr>
          <w:rFonts w:ascii="Arial" w:eastAsia="Arial" w:hAnsi="Arial" w:cs="Arial"/>
          <w:color w:val="000000"/>
          <w:sz w:val="20"/>
        </w:rPr>
        <w:t>Zhotovitel dále prohlašuje, že realizaci předmětu smlouvy provede v souladu se zadávací dokumentací veřejné zakázky včetně všech jejích vysvětlení či změn a doplnění provedených zadavatelem.</w:t>
      </w:r>
    </w:p>
    <w:p w14:paraId="79C5F816" w14:textId="5B4DB6AF" w:rsidR="00337995" w:rsidRDefault="00065AE8" w:rsidP="00344140">
      <w:pPr>
        <w:numPr>
          <w:ilvl w:val="0"/>
          <w:numId w:val="2"/>
        </w:numPr>
        <w:spacing w:after="120" w:line="240" w:lineRule="auto"/>
        <w:ind w:left="357" w:hanging="357"/>
        <w:rPr>
          <w:rFonts w:ascii="Arial" w:eastAsia="Arial" w:hAnsi="Arial" w:cs="Arial"/>
          <w:color w:val="000000"/>
          <w:sz w:val="20"/>
        </w:rPr>
      </w:pPr>
      <w:r>
        <w:rPr>
          <w:rFonts w:ascii="Arial" w:eastAsia="Arial" w:hAnsi="Arial" w:cs="Arial"/>
          <w:color w:val="000000"/>
          <w:sz w:val="20"/>
        </w:rPr>
        <w:t>Zhotovitel dále prohlašuje, že před podpisem této smlouvy zhotovitel jednal s odbornou péčí.</w:t>
      </w:r>
    </w:p>
    <w:p w14:paraId="3ACB5DFA" w14:textId="77777777" w:rsidR="00337995" w:rsidRDefault="00065AE8" w:rsidP="00344140">
      <w:pPr>
        <w:numPr>
          <w:ilvl w:val="0"/>
          <w:numId w:val="2"/>
        </w:numPr>
        <w:spacing w:after="120" w:line="240" w:lineRule="auto"/>
        <w:ind w:left="360" w:hanging="360"/>
        <w:jc w:val="both"/>
        <w:rPr>
          <w:rFonts w:ascii="Arial" w:eastAsia="Arial" w:hAnsi="Arial" w:cs="Arial"/>
          <w:color w:val="000000"/>
          <w:sz w:val="20"/>
        </w:rPr>
      </w:pPr>
      <w:r>
        <w:rPr>
          <w:rFonts w:ascii="Arial" w:eastAsia="Arial" w:hAnsi="Arial" w:cs="Arial"/>
          <w:color w:val="000000"/>
          <w:sz w:val="20"/>
        </w:rPr>
        <w:t>Zhotovitel upozorní objednatele bez zbytečného odkladu na zjištěné zjevné vady a nedostatky smluvních dokumentů, resp. jejich obsahu. Případný soupis zjištěných vad a nedostatků smluvní dokumentace, resp. jejího obsahu, včetně návrhů na jejich odstranění zhotovitel předá objednateli bez zbytečného odkladu po provedení kontroly.</w:t>
      </w:r>
    </w:p>
    <w:p w14:paraId="26E10E92" w14:textId="68AD79CD" w:rsidR="00337995" w:rsidRDefault="00065AE8" w:rsidP="00344140">
      <w:pPr>
        <w:numPr>
          <w:ilvl w:val="0"/>
          <w:numId w:val="2"/>
        </w:numPr>
        <w:spacing w:after="120" w:line="240" w:lineRule="auto"/>
        <w:ind w:left="357" w:hanging="357"/>
        <w:jc w:val="both"/>
        <w:rPr>
          <w:rFonts w:ascii="Arial" w:eastAsia="Arial" w:hAnsi="Arial" w:cs="Arial"/>
          <w:color w:val="000000"/>
          <w:sz w:val="20"/>
        </w:rPr>
      </w:pPr>
      <w:r>
        <w:rPr>
          <w:rFonts w:ascii="Arial" w:eastAsia="Arial" w:hAnsi="Arial" w:cs="Arial"/>
          <w:color w:val="000000"/>
          <w:sz w:val="20"/>
        </w:rPr>
        <w:t>Zhotovitel prohlašuje, že je způsobilý k řádnému a včasnému provedení díla dle této smlouvy, že disponuje takovými kapacitami a odbornými znalostmi, které jsou třeba k řádnému zhotovení díla. Pokud některé práce na sjednaném díle zajistí prostřednictvím třetích osob, odpovídá za kvalitu prací a dodávky, jako by dílo prováděl sám.</w:t>
      </w:r>
    </w:p>
    <w:p w14:paraId="22F8CD35" w14:textId="77777777" w:rsidR="00337995" w:rsidRDefault="00065AE8" w:rsidP="00344140">
      <w:pPr>
        <w:numPr>
          <w:ilvl w:val="0"/>
          <w:numId w:val="2"/>
        </w:numPr>
        <w:spacing w:after="120" w:line="240" w:lineRule="auto"/>
        <w:ind w:left="357" w:hanging="357"/>
        <w:jc w:val="both"/>
        <w:rPr>
          <w:rFonts w:ascii="Arial" w:eastAsia="Arial" w:hAnsi="Arial" w:cs="Arial"/>
          <w:color w:val="000000"/>
          <w:sz w:val="20"/>
        </w:rPr>
      </w:pPr>
      <w:bookmarkStart w:id="1" w:name="_Hlk129675124"/>
      <w:r>
        <w:rPr>
          <w:rFonts w:ascii="Arial" w:eastAsia="Arial" w:hAnsi="Arial" w:cs="Arial"/>
          <w:color w:val="000000"/>
          <w:sz w:val="20"/>
        </w:rPr>
        <w:t>Zhotovitel prohlašuje, že není předlužen a není mu známo, že by bylo vůči němu zahájeno insolvenční řízení. Dále prohlašuje, že vůči němu není v právní moci žádné soudní rozhodnutí, či rozhodnutí správního, daňového či jiného orgánu na plnění, které by mohlo být důvodem soudní exekuce na majetek zhotovitele a že takové řízení nebylo vůči němu zahájeno</w:t>
      </w:r>
      <w:bookmarkEnd w:id="1"/>
      <w:r>
        <w:rPr>
          <w:rFonts w:ascii="Arial" w:eastAsia="Arial" w:hAnsi="Arial" w:cs="Arial"/>
          <w:color w:val="000000"/>
          <w:sz w:val="20"/>
        </w:rPr>
        <w:t>.</w:t>
      </w:r>
    </w:p>
    <w:p w14:paraId="3DE53FBF" w14:textId="77777777" w:rsidR="00337995" w:rsidRDefault="00065AE8">
      <w:pPr>
        <w:spacing w:before="360" w:after="0" w:line="240" w:lineRule="auto"/>
        <w:jc w:val="center"/>
        <w:rPr>
          <w:rFonts w:ascii="Arial" w:eastAsia="Arial" w:hAnsi="Arial" w:cs="Arial"/>
          <w:b/>
          <w:color w:val="000000"/>
          <w:sz w:val="20"/>
        </w:rPr>
      </w:pPr>
      <w:r>
        <w:rPr>
          <w:rFonts w:ascii="Arial" w:eastAsia="Arial" w:hAnsi="Arial" w:cs="Arial"/>
          <w:b/>
          <w:color w:val="000000"/>
          <w:sz w:val="20"/>
        </w:rPr>
        <w:t>Článek 3</w:t>
      </w:r>
    </w:p>
    <w:p w14:paraId="1ECB65E5" w14:textId="77777777" w:rsidR="00337995" w:rsidRPr="00AA2C62" w:rsidRDefault="00065AE8" w:rsidP="00AA2C62">
      <w:pPr>
        <w:spacing w:after="120" w:line="240" w:lineRule="auto"/>
        <w:ind w:left="357"/>
        <w:jc w:val="center"/>
        <w:rPr>
          <w:rFonts w:ascii="Arial" w:eastAsia="Arial" w:hAnsi="Arial" w:cs="Arial"/>
          <w:b/>
          <w:bCs/>
          <w:color w:val="000000"/>
          <w:sz w:val="20"/>
        </w:rPr>
      </w:pPr>
      <w:r w:rsidRPr="00AA2C62">
        <w:rPr>
          <w:rFonts w:ascii="Arial" w:eastAsia="Arial" w:hAnsi="Arial" w:cs="Arial"/>
          <w:b/>
          <w:bCs/>
          <w:color w:val="000000"/>
          <w:sz w:val="20"/>
        </w:rPr>
        <w:t>Předmět smlouvy</w:t>
      </w:r>
    </w:p>
    <w:p w14:paraId="68F30E59" w14:textId="77777777" w:rsidR="00AA2C62" w:rsidRDefault="00AA2C62" w:rsidP="00CC5EF5">
      <w:pPr>
        <w:spacing w:after="0" w:line="240" w:lineRule="auto"/>
        <w:jc w:val="both"/>
        <w:rPr>
          <w:rFonts w:ascii="Arial" w:eastAsia="Arial" w:hAnsi="Arial" w:cs="Arial"/>
          <w:color w:val="000000"/>
          <w:sz w:val="20"/>
        </w:rPr>
      </w:pPr>
      <w:r w:rsidRPr="00990A04">
        <w:rPr>
          <w:rFonts w:ascii="Arial" w:eastAsia="Arial" w:hAnsi="Arial" w:cs="Arial"/>
          <w:color w:val="000000"/>
          <w:sz w:val="20"/>
        </w:rPr>
        <w:t xml:space="preserve">1.    </w:t>
      </w:r>
      <w:r w:rsidR="00065AE8" w:rsidRPr="00990A04">
        <w:rPr>
          <w:rFonts w:ascii="Arial" w:eastAsia="Arial" w:hAnsi="Arial" w:cs="Arial"/>
          <w:color w:val="000000"/>
          <w:sz w:val="20"/>
        </w:rPr>
        <w:t>Předmětem smlouvy je závazek zhotovitele provést pro objednatele dílo uvedené v článku 4 této smlouvy</w:t>
      </w:r>
      <w:r w:rsidR="00065AE8">
        <w:rPr>
          <w:rFonts w:ascii="Arial" w:eastAsia="Arial" w:hAnsi="Arial" w:cs="Arial"/>
          <w:color w:val="000000"/>
          <w:sz w:val="20"/>
        </w:rPr>
        <w:t xml:space="preserve"> </w:t>
      </w:r>
      <w:r>
        <w:rPr>
          <w:rFonts w:ascii="Arial" w:eastAsia="Arial" w:hAnsi="Arial" w:cs="Arial"/>
          <w:color w:val="000000"/>
          <w:sz w:val="20"/>
        </w:rPr>
        <w:t xml:space="preserve">  </w:t>
      </w:r>
    </w:p>
    <w:p w14:paraId="252A3764" w14:textId="70FD40C1" w:rsidR="00AA2C62" w:rsidRDefault="00065AE8" w:rsidP="00CC5EF5">
      <w:pPr>
        <w:spacing w:after="0" w:line="240" w:lineRule="auto"/>
        <w:ind w:left="336"/>
        <w:jc w:val="both"/>
        <w:rPr>
          <w:rFonts w:ascii="Arial" w:eastAsia="Arial" w:hAnsi="Arial" w:cs="Arial"/>
          <w:color w:val="000000"/>
          <w:sz w:val="20"/>
        </w:rPr>
      </w:pPr>
      <w:r>
        <w:rPr>
          <w:rFonts w:ascii="Arial" w:eastAsia="Arial" w:hAnsi="Arial" w:cs="Arial"/>
          <w:color w:val="000000"/>
          <w:sz w:val="20"/>
        </w:rPr>
        <w:t xml:space="preserve">řádně, v dohodnutém termínu a v kvalitě níže specifikované, tj. zejména bez vad a nedodělků, včetně </w:t>
      </w:r>
      <w:r w:rsidR="00AA2C62">
        <w:rPr>
          <w:rFonts w:ascii="Arial" w:eastAsia="Arial" w:hAnsi="Arial" w:cs="Arial"/>
          <w:color w:val="000000"/>
          <w:sz w:val="20"/>
        </w:rPr>
        <w:t xml:space="preserve">      </w:t>
      </w:r>
      <w:r>
        <w:rPr>
          <w:rFonts w:ascii="Arial" w:eastAsia="Arial" w:hAnsi="Arial" w:cs="Arial"/>
          <w:color w:val="000000"/>
          <w:sz w:val="20"/>
        </w:rPr>
        <w:t xml:space="preserve">všech objednatelem požadovaných změn díla a jeho součástí. Objednatel se zavazuje při provádění díla </w:t>
      </w:r>
    </w:p>
    <w:p w14:paraId="0C06FFD7" w14:textId="77777777" w:rsidR="00AA2C62" w:rsidRDefault="00AA2C62" w:rsidP="00CC5EF5">
      <w:pPr>
        <w:spacing w:after="0" w:line="240" w:lineRule="auto"/>
        <w:jc w:val="both"/>
        <w:rPr>
          <w:rFonts w:ascii="Arial" w:eastAsia="Arial" w:hAnsi="Arial" w:cs="Arial"/>
          <w:color w:val="000000"/>
          <w:sz w:val="20"/>
        </w:rPr>
      </w:pPr>
      <w:r>
        <w:rPr>
          <w:rFonts w:ascii="Arial" w:eastAsia="Arial" w:hAnsi="Arial" w:cs="Arial"/>
          <w:color w:val="000000"/>
          <w:sz w:val="20"/>
        </w:rPr>
        <w:t xml:space="preserve">      </w:t>
      </w:r>
      <w:r w:rsidR="00065AE8">
        <w:rPr>
          <w:rFonts w:ascii="Arial" w:eastAsia="Arial" w:hAnsi="Arial" w:cs="Arial"/>
          <w:color w:val="000000"/>
          <w:sz w:val="20"/>
        </w:rPr>
        <w:t xml:space="preserve">řádně spolupůsobit a zhotoviteli řádně provedené dílo, včetně objednatelem objednaných změn zaplatit, </w:t>
      </w:r>
    </w:p>
    <w:p w14:paraId="7C10BE0E" w14:textId="0E43A8F5" w:rsidR="00337995" w:rsidRDefault="00AA2C62" w:rsidP="00CC5EF5">
      <w:pPr>
        <w:spacing w:after="0" w:line="240" w:lineRule="auto"/>
        <w:jc w:val="both"/>
        <w:rPr>
          <w:rFonts w:ascii="Arial" w:eastAsia="Arial" w:hAnsi="Arial" w:cs="Arial"/>
          <w:color w:val="000000"/>
          <w:sz w:val="20"/>
        </w:rPr>
      </w:pPr>
      <w:r>
        <w:rPr>
          <w:rFonts w:ascii="Arial" w:eastAsia="Arial" w:hAnsi="Arial" w:cs="Arial"/>
          <w:color w:val="000000"/>
          <w:sz w:val="20"/>
        </w:rPr>
        <w:t xml:space="preserve">      </w:t>
      </w:r>
      <w:r w:rsidR="00065AE8">
        <w:rPr>
          <w:rFonts w:ascii="Arial" w:eastAsia="Arial" w:hAnsi="Arial" w:cs="Arial"/>
          <w:color w:val="000000"/>
          <w:sz w:val="20"/>
        </w:rPr>
        <w:t>a to za podmínek a v termínech touto smlouvou sjednaných.</w:t>
      </w:r>
    </w:p>
    <w:p w14:paraId="2958244F" w14:textId="77777777" w:rsidR="00337995" w:rsidRDefault="00065AE8">
      <w:pPr>
        <w:keepNext/>
        <w:spacing w:before="360" w:after="0" w:line="240" w:lineRule="auto"/>
        <w:jc w:val="center"/>
        <w:rPr>
          <w:rFonts w:ascii="Arial" w:eastAsia="Arial" w:hAnsi="Arial" w:cs="Arial"/>
          <w:b/>
          <w:sz w:val="20"/>
        </w:rPr>
      </w:pPr>
      <w:r>
        <w:rPr>
          <w:rFonts w:ascii="Arial" w:eastAsia="Arial" w:hAnsi="Arial" w:cs="Arial"/>
          <w:b/>
          <w:sz w:val="20"/>
        </w:rPr>
        <w:t>Článek 4</w:t>
      </w:r>
    </w:p>
    <w:p w14:paraId="3575C30A" w14:textId="77777777" w:rsidR="00337995" w:rsidRPr="00453A7B" w:rsidRDefault="00065AE8" w:rsidP="00CC126B">
      <w:pPr>
        <w:keepNext/>
        <w:spacing w:after="120" w:line="240" w:lineRule="auto"/>
        <w:jc w:val="center"/>
        <w:rPr>
          <w:rFonts w:ascii="Arial" w:eastAsia="Arial" w:hAnsi="Arial" w:cs="Arial"/>
          <w:b/>
          <w:sz w:val="20"/>
        </w:rPr>
      </w:pPr>
      <w:r w:rsidRPr="00453A7B">
        <w:rPr>
          <w:rFonts w:ascii="Arial" w:eastAsia="Arial" w:hAnsi="Arial" w:cs="Arial"/>
          <w:b/>
          <w:sz w:val="20"/>
        </w:rPr>
        <w:t xml:space="preserve">Předmět díla </w:t>
      </w:r>
    </w:p>
    <w:p w14:paraId="588F8683" w14:textId="77777777" w:rsidR="00D1477A" w:rsidRPr="00990A04" w:rsidRDefault="002F5CD0" w:rsidP="00D1477A">
      <w:pPr>
        <w:pStyle w:val="Zkladntext"/>
        <w:spacing w:before="37" w:after="0"/>
        <w:ind w:right="113"/>
        <w:jc w:val="both"/>
        <w:rPr>
          <w:rFonts w:ascii="Arial" w:hAnsi="Arial" w:cs="Arial"/>
        </w:rPr>
      </w:pPr>
      <w:bookmarkStart w:id="2" w:name="_Toc512934563"/>
      <w:bookmarkStart w:id="3" w:name="_Toc512934662"/>
      <w:bookmarkStart w:id="4" w:name="_Toc512934962"/>
      <w:bookmarkStart w:id="5" w:name="_Toc512935152"/>
      <w:bookmarkStart w:id="6" w:name="_Toc512935292"/>
      <w:bookmarkStart w:id="7" w:name="_Toc80587781"/>
      <w:bookmarkStart w:id="8" w:name="_Toc265849109"/>
      <w:r w:rsidRPr="00990A04">
        <w:rPr>
          <w:rFonts w:ascii="Arial" w:eastAsia="Arial" w:hAnsi="Arial" w:cs="Arial"/>
          <w:color w:val="000000"/>
          <w:szCs w:val="22"/>
        </w:rPr>
        <w:t>1.</w:t>
      </w:r>
      <w:r w:rsidR="00D1477A" w:rsidRPr="00990A04">
        <w:rPr>
          <w:rFonts w:ascii="Arial" w:eastAsia="Arial" w:hAnsi="Arial" w:cs="Arial"/>
          <w:color w:val="000000"/>
          <w:szCs w:val="22"/>
        </w:rPr>
        <w:t xml:space="preserve"> </w:t>
      </w:r>
      <w:r w:rsidRPr="00990A04">
        <w:rPr>
          <w:rFonts w:ascii="Arial" w:eastAsia="Arial" w:hAnsi="Arial" w:cs="Arial"/>
          <w:color w:val="000000"/>
          <w:szCs w:val="22"/>
        </w:rPr>
        <w:t xml:space="preserve"> </w:t>
      </w:r>
      <w:r w:rsidR="00D1477A" w:rsidRPr="00990A04">
        <w:rPr>
          <w:rFonts w:ascii="Arial" w:eastAsia="Arial" w:hAnsi="Arial" w:cs="Arial"/>
          <w:color w:val="000000"/>
          <w:szCs w:val="22"/>
        </w:rPr>
        <w:t xml:space="preserve">  </w:t>
      </w:r>
      <w:r w:rsidRPr="00990A04">
        <w:rPr>
          <w:rFonts w:ascii="Arial" w:eastAsia="Arial" w:hAnsi="Arial" w:cs="Arial"/>
          <w:color w:val="000000"/>
          <w:szCs w:val="22"/>
        </w:rPr>
        <w:t xml:space="preserve">Předmětem veřejné zakázky je řádné zhotovení </w:t>
      </w:r>
      <w:r w:rsidR="00965F18" w:rsidRPr="00990A04">
        <w:rPr>
          <w:rFonts w:ascii="Arial" w:eastAsia="Arial" w:hAnsi="Arial" w:cs="Arial"/>
          <w:color w:val="000000"/>
          <w:szCs w:val="22"/>
        </w:rPr>
        <w:t>„Oprava povrchu heliportu na pavilonu A v ONN a. s.“</w:t>
      </w:r>
      <w:r w:rsidR="00965F18" w:rsidRPr="00990A04">
        <w:rPr>
          <w:rFonts w:ascii="Arial" w:hAnsi="Arial" w:cs="Arial"/>
        </w:rPr>
        <w:t xml:space="preserve"> </w:t>
      </w:r>
      <w:r w:rsidR="00B63AAF" w:rsidRPr="00990A04">
        <w:rPr>
          <w:rFonts w:ascii="Arial" w:hAnsi="Arial" w:cs="Arial"/>
        </w:rPr>
        <w:t xml:space="preserve"> </w:t>
      </w:r>
      <w:r w:rsidR="00D1477A" w:rsidRPr="00990A04">
        <w:rPr>
          <w:rFonts w:ascii="Arial" w:hAnsi="Arial" w:cs="Arial"/>
        </w:rPr>
        <w:t xml:space="preserve"> </w:t>
      </w:r>
    </w:p>
    <w:p w14:paraId="72A639E4" w14:textId="796B08AF" w:rsidR="00C0183D" w:rsidRPr="00990A04" w:rsidRDefault="00D1477A" w:rsidP="00D1477A">
      <w:pPr>
        <w:pStyle w:val="Zkladntext"/>
        <w:ind w:right="113"/>
        <w:jc w:val="both"/>
        <w:rPr>
          <w:rFonts w:ascii="Arial" w:hAnsi="Arial" w:cs="Arial"/>
        </w:rPr>
      </w:pPr>
      <w:r w:rsidRPr="00990A04">
        <w:rPr>
          <w:rFonts w:ascii="Arial" w:hAnsi="Arial" w:cs="Arial"/>
        </w:rPr>
        <w:t xml:space="preserve">       </w:t>
      </w:r>
      <w:r w:rsidR="00B63AAF" w:rsidRPr="00990A04">
        <w:rPr>
          <w:rFonts w:ascii="Arial" w:hAnsi="Arial" w:cs="Arial"/>
        </w:rPr>
        <w:t>v rozsahu nezbytném pro realizaci díla/stavby</w:t>
      </w:r>
      <w:r w:rsidR="00C0183D" w:rsidRPr="00990A04">
        <w:rPr>
          <w:rFonts w:ascii="Arial" w:hAnsi="Arial" w:cs="Arial"/>
        </w:rPr>
        <w:t>.</w:t>
      </w:r>
    </w:p>
    <w:p w14:paraId="287DD162" w14:textId="1F63A9D8" w:rsidR="004C30C5" w:rsidRPr="00990A04" w:rsidRDefault="00D1477A" w:rsidP="009B6B19">
      <w:pPr>
        <w:pStyle w:val="Zkladntext"/>
        <w:numPr>
          <w:ilvl w:val="0"/>
          <w:numId w:val="64"/>
        </w:numPr>
        <w:spacing w:before="37"/>
        <w:ind w:left="284" w:right="111" w:hanging="284"/>
        <w:jc w:val="both"/>
        <w:rPr>
          <w:rFonts w:ascii="Arial" w:hAnsi="Arial" w:cs="Arial"/>
          <w:bCs/>
          <w:lang w:eastAsia="en-US"/>
        </w:rPr>
      </w:pPr>
      <w:r w:rsidRPr="00990A04">
        <w:rPr>
          <w:rFonts w:ascii="Arial" w:hAnsi="Arial" w:cs="Arial"/>
        </w:rPr>
        <w:t xml:space="preserve">  </w:t>
      </w:r>
      <w:r w:rsidR="00C0183D" w:rsidRPr="00990A04">
        <w:rPr>
          <w:rFonts w:ascii="Arial" w:hAnsi="Arial" w:cs="Arial"/>
          <w:u w:val="single"/>
        </w:rPr>
        <w:t>P</w:t>
      </w:r>
      <w:r w:rsidR="00B63AAF" w:rsidRPr="00990A04">
        <w:rPr>
          <w:rFonts w:ascii="Arial" w:hAnsi="Arial" w:cs="Arial"/>
          <w:u w:val="single"/>
        </w:rPr>
        <w:t>opis prací</w:t>
      </w:r>
      <w:r w:rsidR="004C30C5" w:rsidRPr="00990A04">
        <w:rPr>
          <w:rFonts w:ascii="Arial" w:hAnsi="Arial" w:cs="Arial"/>
          <w:u w:val="single"/>
        </w:rPr>
        <w:t xml:space="preserve"> </w:t>
      </w:r>
      <w:r w:rsidR="00B63AAF" w:rsidRPr="00990A04">
        <w:rPr>
          <w:rFonts w:ascii="Arial" w:hAnsi="Arial" w:cs="Arial"/>
          <w:u w:val="single"/>
        </w:rPr>
        <w:t xml:space="preserve">oprav </w:t>
      </w:r>
      <w:r w:rsidR="004C30C5" w:rsidRPr="00990A04">
        <w:rPr>
          <w:rFonts w:ascii="Arial" w:hAnsi="Arial" w:cs="Arial"/>
          <w:u w:val="single"/>
        </w:rPr>
        <w:t>povrchu heliportu</w:t>
      </w:r>
      <w:r w:rsidR="00B63AAF" w:rsidRPr="00990A04">
        <w:rPr>
          <w:rFonts w:ascii="Arial" w:hAnsi="Arial" w:cs="Arial"/>
          <w:u w:val="single"/>
        </w:rPr>
        <w:t>:</w:t>
      </w:r>
    </w:p>
    <w:p w14:paraId="4E2CDE5A" w14:textId="77777777" w:rsidR="004C30C5" w:rsidRPr="00990A04" w:rsidRDefault="004C30C5" w:rsidP="00123864">
      <w:pPr>
        <w:pStyle w:val="Zkladntext"/>
        <w:numPr>
          <w:ilvl w:val="0"/>
          <w:numId w:val="63"/>
        </w:numPr>
        <w:spacing w:before="37"/>
        <w:ind w:right="111"/>
        <w:jc w:val="both"/>
        <w:rPr>
          <w:rFonts w:ascii="Arial" w:hAnsi="Arial" w:cs="Arial"/>
          <w:bCs/>
          <w:lang w:eastAsia="en-US"/>
        </w:rPr>
      </w:pPr>
      <w:r w:rsidRPr="00990A04">
        <w:rPr>
          <w:rFonts w:ascii="Arial" w:hAnsi="Arial" w:cs="Arial"/>
          <w:bCs/>
          <w:lang w:eastAsia="en-US"/>
        </w:rPr>
        <w:t>Předmětem díla je oprava povrchu heliportu a přístupové rampy o celkové výměře cca 335 m². Součástí prací je:</w:t>
      </w:r>
    </w:p>
    <w:p w14:paraId="03F63221" w14:textId="77777777" w:rsidR="004C30C5" w:rsidRPr="00990A04" w:rsidRDefault="004C30C5" w:rsidP="00B1139E">
      <w:pPr>
        <w:pStyle w:val="Zkladntext"/>
        <w:numPr>
          <w:ilvl w:val="0"/>
          <w:numId w:val="63"/>
        </w:numPr>
        <w:spacing w:before="37"/>
        <w:ind w:right="111"/>
        <w:jc w:val="both"/>
        <w:rPr>
          <w:rFonts w:ascii="Arial" w:hAnsi="Arial" w:cs="Arial"/>
          <w:bCs/>
          <w:lang w:eastAsia="en-US"/>
        </w:rPr>
      </w:pPr>
      <w:r w:rsidRPr="00990A04">
        <w:rPr>
          <w:rFonts w:ascii="Arial" w:hAnsi="Arial" w:cs="Arial"/>
          <w:bCs/>
          <w:lang w:eastAsia="en-US"/>
        </w:rPr>
        <w:t>Odstranění stávající degradované vrstvy (tryskání, broušení, vysátí) pro vytvoření kotevního profilu.</w:t>
      </w:r>
    </w:p>
    <w:p w14:paraId="1D63E98F" w14:textId="77777777" w:rsidR="004C30C5" w:rsidRPr="00990A04" w:rsidRDefault="004C30C5" w:rsidP="00464345">
      <w:pPr>
        <w:pStyle w:val="Zkladntext"/>
        <w:numPr>
          <w:ilvl w:val="0"/>
          <w:numId w:val="63"/>
        </w:numPr>
        <w:spacing w:before="37"/>
        <w:ind w:right="111"/>
        <w:jc w:val="both"/>
        <w:rPr>
          <w:rFonts w:ascii="Arial" w:hAnsi="Arial" w:cs="Arial"/>
          <w:bCs/>
          <w:lang w:eastAsia="en-US"/>
        </w:rPr>
      </w:pPr>
      <w:r w:rsidRPr="00990A04">
        <w:rPr>
          <w:rFonts w:ascii="Arial" w:hAnsi="Arial" w:cs="Arial"/>
          <w:bCs/>
          <w:lang w:eastAsia="en-US"/>
        </w:rPr>
        <w:t>Aplikace penetrační vrstvy s posypem křemičitým pískem, přebroušení a odstranění volného písku.</w:t>
      </w:r>
    </w:p>
    <w:p w14:paraId="233358F4" w14:textId="77777777" w:rsidR="004C30C5" w:rsidRPr="00990A04" w:rsidRDefault="004C30C5" w:rsidP="004F7939">
      <w:pPr>
        <w:pStyle w:val="Zkladntext"/>
        <w:numPr>
          <w:ilvl w:val="0"/>
          <w:numId w:val="63"/>
        </w:numPr>
        <w:spacing w:before="37"/>
        <w:ind w:right="111"/>
        <w:jc w:val="both"/>
        <w:rPr>
          <w:rFonts w:ascii="Arial" w:hAnsi="Arial" w:cs="Arial"/>
          <w:bCs/>
          <w:lang w:eastAsia="en-US"/>
        </w:rPr>
      </w:pPr>
      <w:r w:rsidRPr="00990A04">
        <w:rPr>
          <w:rFonts w:ascii="Arial" w:hAnsi="Arial" w:cs="Arial"/>
          <w:bCs/>
          <w:lang w:eastAsia="en-US"/>
        </w:rPr>
        <w:t>Aplikace nosné vrstvy s následným posypem křemičitým pískem, přebroušení a odstranění volného písku.</w:t>
      </w:r>
    </w:p>
    <w:p w14:paraId="6310A26E" w14:textId="77777777" w:rsidR="004C30C5" w:rsidRPr="00990A04" w:rsidRDefault="004C30C5" w:rsidP="00E26872">
      <w:pPr>
        <w:pStyle w:val="Zkladntext"/>
        <w:numPr>
          <w:ilvl w:val="0"/>
          <w:numId w:val="63"/>
        </w:numPr>
        <w:spacing w:before="37"/>
        <w:ind w:right="111"/>
        <w:jc w:val="both"/>
        <w:rPr>
          <w:rFonts w:ascii="Arial" w:hAnsi="Arial" w:cs="Arial"/>
          <w:bCs/>
          <w:lang w:eastAsia="en-US"/>
        </w:rPr>
      </w:pPr>
      <w:r w:rsidRPr="00990A04">
        <w:rPr>
          <w:rFonts w:ascii="Arial" w:hAnsi="Arial" w:cs="Arial"/>
          <w:bCs/>
          <w:lang w:eastAsia="en-US"/>
        </w:rPr>
        <w:t>Aplikace dvou uzavíracích vrstev polyuretan-metylmetakrylátové stěrky v odstínu dle výběru investora (předpoklad světle šedá).</w:t>
      </w:r>
    </w:p>
    <w:p w14:paraId="1C84C3F0" w14:textId="77777777" w:rsidR="004C30C5" w:rsidRPr="00990A04" w:rsidRDefault="004C30C5" w:rsidP="001E0134">
      <w:pPr>
        <w:pStyle w:val="Zkladntext"/>
        <w:numPr>
          <w:ilvl w:val="0"/>
          <w:numId w:val="63"/>
        </w:numPr>
        <w:spacing w:before="37"/>
        <w:ind w:right="111"/>
        <w:jc w:val="both"/>
        <w:rPr>
          <w:rFonts w:ascii="Arial" w:hAnsi="Arial" w:cs="Arial"/>
          <w:bCs/>
          <w:lang w:eastAsia="en-US"/>
        </w:rPr>
      </w:pPr>
      <w:r w:rsidRPr="00990A04">
        <w:rPr>
          <w:rFonts w:ascii="Arial" w:hAnsi="Arial" w:cs="Arial"/>
          <w:bCs/>
          <w:lang w:eastAsia="en-US"/>
        </w:rPr>
        <w:t>Provedení vodorovného dopravního značení, konkrétně:</w:t>
      </w:r>
    </w:p>
    <w:p w14:paraId="65AA5F71" w14:textId="77777777" w:rsidR="004C30C5" w:rsidRPr="00990A04" w:rsidRDefault="004C30C5" w:rsidP="004C30C5">
      <w:pPr>
        <w:pStyle w:val="Zkladntext"/>
        <w:spacing w:before="37"/>
        <w:ind w:left="709" w:right="111"/>
        <w:jc w:val="both"/>
        <w:rPr>
          <w:rFonts w:ascii="Arial" w:hAnsi="Arial" w:cs="Arial"/>
          <w:bCs/>
          <w:lang w:eastAsia="en-US"/>
        </w:rPr>
      </w:pPr>
      <w:r w:rsidRPr="00990A04">
        <w:rPr>
          <w:rFonts w:ascii="Arial" w:hAnsi="Arial" w:cs="Arial"/>
          <w:bCs/>
          <w:lang w:eastAsia="en-US"/>
        </w:rPr>
        <w:t xml:space="preserve">bílá obvodová čára </w:t>
      </w:r>
      <w:proofErr w:type="spellStart"/>
      <w:r w:rsidRPr="00990A04">
        <w:rPr>
          <w:rFonts w:ascii="Arial" w:hAnsi="Arial" w:cs="Arial"/>
          <w:bCs/>
          <w:lang w:eastAsia="en-US"/>
        </w:rPr>
        <w:t>tl</w:t>
      </w:r>
      <w:proofErr w:type="spellEnd"/>
      <w:r w:rsidRPr="00990A04">
        <w:rPr>
          <w:rFonts w:ascii="Arial" w:hAnsi="Arial" w:cs="Arial"/>
          <w:bCs/>
          <w:lang w:eastAsia="en-US"/>
        </w:rPr>
        <w:t>. 300 mm</w:t>
      </w:r>
    </w:p>
    <w:p w14:paraId="1FF2F450" w14:textId="77777777" w:rsidR="004C30C5" w:rsidRPr="00990A04" w:rsidRDefault="004C30C5" w:rsidP="004C30C5">
      <w:pPr>
        <w:pStyle w:val="Zkladntext"/>
        <w:spacing w:before="37"/>
        <w:ind w:left="709" w:right="111"/>
        <w:jc w:val="both"/>
        <w:rPr>
          <w:rFonts w:ascii="Arial" w:hAnsi="Arial" w:cs="Arial"/>
          <w:bCs/>
          <w:lang w:eastAsia="en-US"/>
        </w:rPr>
      </w:pPr>
      <w:r w:rsidRPr="00990A04">
        <w:rPr>
          <w:rFonts w:ascii="Arial" w:hAnsi="Arial" w:cs="Arial"/>
          <w:bCs/>
          <w:lang w:eastAsia="en-US"/>
        </w:rPr>
        <w:t>bílý kříž o rozměru 9 x 9 m</w:t>
      </w:r>
    </w:p>
    <w:p w14:paraId="73BD472A" w14:textId="77777777" w:rsidR="004C30C5" w:rsidRPr="00990A04" w:rsidRDefault="004C30C5" w:rsidP="004C30C5">
      <w:pPr>
        <w:pStyle w:val="Zkladntext"/>
        <w:spacing w:before="37"/>
        <w:ind w:left="709" w:right="111"/>
        <w:jc w:val="both"/>
        <w:rPr>
          <w:rFonts w:ascii="Arial" w:hAnsi="Arial" w:cs="Arial"/>
          <w:bCs/>
          <w:lang w:eastAsia="en-US"/>
        </w:rPr>
      </w:pPr>
      <w:r w:rsidRPr="00990A04">
        <w:rPr>
          <w:rFonts w:ascii="Arial" w:hAnsi="Arial" w:cs="Arial"/>
          <w:bCs/>
          <w:lang w:eastAsia="en-US"/>
        </w:rPr>
        <w:t>červené písmeno „H“ o výšce 3 m uprostřed kříže</w:t>
      </w:r>
    </w:p>
    <w:p w14:paraId="31DAB66B" w14:textId="77777777" w:rsidR="004C30C5" w:rsidRPr="00990A04" w:rsidRDefault="004C30C5" w:rsidP="004C30C5">
      <w:pPr>
        <w:pStyle w:val="Zkladntext"/>
        <w:spacing w:before="37"/>
        <w:ind w:left="709" w:right="111"/>
        <w:jc w:val="both"/>
        <w:rPr>
          <w:rFonts w:ascii="Arial" w:hAnsi="Arial" w:cs="Arial"/>
          <w:bCs/>
          <w:lang w:eastAsia="en-US"/>
        </w:rPr>
      </w:pPr>
      <w:r w:rsidRPr="00990A04">
        <w:rPr>
          <w:rFonts w:ascii="Arial" w:hAnsi="Arial" w:cs="Arial"/>
          <w:bCs/>
          <w:lang w:eastAsia="en-US"/>
        </w:rPr>
        <w:t>značka maximální povolené hmotnosti „</w:t>
      </w:r>
      <w:proofErr w:type="gramStart"/>
      <w:r w:rsidRPr="00990A04">
        <w:rPr>
          <w:rFonts w:ascii="Arial" w:hAnsi="Arial" w:cs="Arial"/>
          <w:bCs/>
          <w:lang w:eastAsia="en-US"/>
        </w:rPr>
        <w:t>03t</w:t>
      </w:r>
      <w:proofErr w:type="gramEnd"/>
      <w:r w:rsidRPr="00990A04">
        <w:rPr>
          <w:rFonts w:ascii="Arial" w:hAnsi="Arial" w:cs="Arial"/>
          <w:bCs/>
          <w:lang w:eastAsia="en-US"/>
        </w:rPr>
        <w:t>“ o výšce 1,5 m</w:t>
      </w:r>
    </w:p>
    <w:p w14:paraId="09CD238C" w14:textId="77777777" w:rsidR="004C30C5" w:rsidRPr="00990A04" w:rsidRDefault="004C30C5" w:rsidP="009740E8">
      <w:pPr>
        <w:pStyle w:val="Zkladntext"/>
        <w:numPr>
          <w:ilvl w:val="0"/>
          <w:numId w:val="63"/>
        </w:numPr>
        <w:spacing w:before="37"/>
        <w:ind w:right="111"/>
        <w:jc w:val="both"/>
        <w:rPr>
          <w:rFonts w:ascii="Arial" w:hAnsi="Arial" w:cs="Arial"/>
          <w:bCs/>
          <w:lang w:eastAsia="en-US"/>
        </w:rPr>
      </w:pPr>
      <w:r w:rsidRPr="00990A04">
        <w:rPr>
          <w:rFonts w:ascii="Arial" w:hAnsi="Arial" w:cs="Arial"/>
          <w:bCs/>
          <w:lang w:eastAsia="en-US"/>
        </w:rPr>
        <w:t>Proříznutí a zatmelení obvodové dilatace mezi plochou a ocelovou konstrukcí trvale pružným polyuretanovým tmelem.</w:t>
      </w:r>
    </w:p>
    <w:p w14:paraId="0DA36E3D" w14:textId="77777777" w:rsidR="00D66DFF" w:rsidRPr="008A76CA" w:rsidRDefault="00D66DFF" w:rsidP="00D66DFF">
      <w:pPr>
        <w:pStyle w:val="Zkladntext"/>
        <w:numPr>
          <w:ilvl w:val="0"/>
          <w:numId w:val="63"/>
        </w:numPr>
        <w:spacing w:before="37"/>
        <w:ind w:right="111"/>
        <w:jc w:val="both"/>
        <w:rPr>
          <w:rFonts w:ascii="Arial" w:hAnsi="Arial" w:cs="Arial"/>
          <w:bCs/>
          <w:lang w:eastAsia="en-US"/>
        </w:rPr>
      </w:pPr>
      <w:bookmarkStart w:id="9" w:name="_Hlk203560902"/>
      <w:r w:rsidRPr="008A76CA">
        <w:rPr>
          <w:rFonts w:ascii="Arial" w:hAnsi="Arial" w:cs="Arial"/>
          <w:bCs/>
          <w:lang w:eastAsia="en-US"/>
        </w:rPr>
        <w:t>Odstranění stávajícího nátěru, očištění a nátěr ocelového lemovacího profilu heliportu ve dvou vrstvách. Nátěr bude proveden ve dvou vrstvách anti korozní barvou, odstín dle výběru investora (předpoklad světle šedá).</w:t>
      </w:r>
    </w:p>
    <w:bookmarkEnd w:id="9"/>
    <w:p w14:paraId="2AFB52B1" w14:textId="77777777" w:rsidR="00B63AAF" w:rsidRPr="00990A04" w:rsidRDefault="00B63AAF" w:rsidP="00D1477A">
      <w:pPr>
        <w:pStyle w:val="Nadpis1"/>
        <w:numPr>
          <w:ilvl w:val="0"/>
          <w:numId w:val="48"/>
        </w:numPr>
        <w:ind w:left="426" w:hanging="426"/>
        <w:jc w:val="both"/>
        <w:rPr>
          <w:rFonts w:cs="Arial"/>
          <w:b w:val="0"/>
          <w:bCs/>
          <w:sz w:val="20"/>
          <w:u w:val="single"/>
        </w:rPr>
      </w:pPr>
      <w:r w:rsidRPr="00990A04">
        <w:rPr>
          <w:rFonts w:cs="Arial"/>
          <w:b w:val="0"/>
          <w:sz w:val="20"/>
          <w:u w:val="single"/>
        </w:rPr>
        <w:t>Požadavky na plnění díla při realizaci stavby:</w:t>
      </w:r>
    </w:p>
    <w:p w14:paraId="69DB93DB" w14:textId="5302CE25" w:rsidR="00314AAE" w:rsidRPr="00990A04" w:rsidRDefault="00314AAE" w:rsidP="00C0183D">
      <w:pPr>
        <w:numPr>
          <w:ilvl w:val="0"/>
          <w:numId w:val="49"/>
        </w:numPr>
        <w:spacing w:line="276" w:lineRule="auto"/>
        <w:ind w:left="426" w:hanging="426"/>
        <w:jc w:val="both"/>
        <w:rPr>
          <w:rFonts w:ascii="Arial" w:hAnsi="Arial" w:cs="Arial"/>
          <w:sz w:val="20"/>
          <w:szCs w:val="20"/>
        </w:rPr>
      </w:pPr>
      <w:r w:rsidRPr="00990A04">
        <w:rPr>
          <w:rFonts w:ascii="Arial" w:hAnsi="Arial" w:cs="Arial"/>
          <w:sz w:val="20"/>
          <w:szCs w:val="20"/>
        </w:rPr>
        <w:t>Dílo</w:t>
      </w:r>
      <w:r w:rsidRPr="00990A04">
        <w:rPr>
          <w:rFonts w:ascii="Arial" w:hAnsi="Arial" w:cs="Arial"/>
          <w:bCs/>
          <w:sz w:val="20"/>
          <w:szCs w:val="20"/>
        </w:rPr>
        <w:t xml:space="preserve"> bude prováděno v souladu s bezpečnostními, ekologickými, požárními, hygienickými předpisy, normami ČSN a veškerými platnými předpisy a zákony ČR.</w:t>
      </w:r>
    </w:p>
    <w:p w14:paraId="2A754889" w14:textId="2B23005D" w:rsidR="00314AAE" w:rsidRPr="00990A04" w:rsidRDefault="00314AAE" w:rsidP="00C0183D">
      <w:pPr>
        <w:numPr>
          <w:ilvl w:val="0"/>
          <w:numId w:val="49"/>
        </w:numPr>
        <w:spacing w:line="276" w:lineRule="auto"/>
        <w:ind w:left="426" w:hanging="426"/>
        <w:jc w:val="both"/>
        <w:rPr>
          <w:rFonts w:ascii="Arial" w:hAnsi="Arial" w:cs="Arial"/>
          <w:sz w:val="20"/>
          <w:szCs w:val="20"/>
        </w:rPr>
      </w:pPr>
      <w:r w:rsidRPr="00990A04">
        <w:rPr>
          <w:rFonts w:ascii="Arial" w:hAnsi="Arial" w:cs="Arial"/>
          <w:sz w:val="20"/>
          <w:szCs w:val="20"/>
        </w:rPr>
        <w:t>Při předání díla bude předáno prohlášení o shodě na všechny výrobky, které byly použity na realizaci této stavební zakázky, veškeré protokoly a zkoušky, které byly v průběhu stavby provedeny, návody na použití všech technologií, které vyžadují údržbu a servis.</w:t>
      </w:r>
    </w:p>
    <w:p w14:paraId="06A01923" w14:textId="27C422BC" w:rsidR="00B63AAF" w:rsidRPr="00990A04" w:rsidRDefault="00B63AAF" w:rsidP="00C0183D">
      <w:pPr>
        <w:numPr>
          <w:ilvl w:val="0"/>
          <w:numId w:val="49"/>
        </w:numPr>
        <w:spacing w:line="276" w:lineRule="auto"/>
        <w:ind w:left="426" w:hanging="426"/>
        <w:jc w:val="both"/>
        <w:rPr>
          <w:rFonts w:ascii="Arial" w:hAnsi="Arial" w:cs="Arial"/>
          <w:sz w:val="20"/>
          <w:szCs w:val="20"/>
        </w:rPr>
      </w:pPr>
      <w:r w:rsidRPr="00990A04">
        <w:rPr>
          <w:rFonts w:ascii="Arial" w:hAnsi="Arial" w:cs="Arial"/>
          <w:sz w:val="20"/>
          <w:szCs w:val="20"/>
        </w:rPr>
        <w:t>V průběhu prací musí být dodržován zákon č. 309/2006 Sb. o požadavcích na bezpečnost a ochranu zdraví při práci a nařízení vlády č. 591/2006, minimální požadavky na bezpečnost a ochranu zdraví při práci na staveništích.</w:t>
      </w:r>
    </w:p>
    <w:p w14:paraId="46F0F61B" w14:textId="77777777" w:rsidR="00B63AAF" w:rsidRPr="00990A04" w:rsidRDefault="00B63AAF" w:rsidP="00C0183D">
      <w:pPr>
        <w:numPr>
          <w:ilvl w:val="0"/>
          <w:numId w:val="49"/>
        </w:numPr>
        <w:spacing w:line="276" w:lineRule="auto"/>
        <w:ind w:left="426" w:hanging="426"/>
        <w:jc w:val="both"/>
        <w:rPr>
          <w:rFonts w:ascii="Arial" w:hAnsi="Arial" w:cs="Arial"/>
          <w:sz w:val="20"/>
          <w:szCs w:val="20"/>
        </w:rPr>
      </w:pPr>
      <w:r w:rsidRPr="00990A04">
        <w:rPr>
          <w:rFonts w:ascii="Arial" w:hAnsi="Arial" w:cs="Arial"/>
          <w:sz w:val="20"/>
          <w:szCs w:val="20"/>
        </w:rPr>
        <w:t>Stavba bude prováděna dle PO, případné změny budou konzultovány s investorem a TDS. Při provádění prací budou dodržovány technologické postupy výrobců jednotlivých materiálů, všechny platné předpisy BOZP a ČSN.</w:t>
      </w:r>
    </w:p>
    <w:p w14:paraId="251E51F6" w14:textId="77777777" w:rsidR="00B63AAF" w:rsidRPr="00990A04" w:rsidRDefault="00B63AAF" w:rsidP="00C0183D">
      <w:pPr>
        <w:numPr>
          <w:ilvl w:val="0"/>
          <w:numId w:val="49"/>
        </w:numPr>
        <w:spacing w:line="276" w:lineRule="auto"/>
        <w:ind w:left="426" w:hanging="426"/>
        <w:jc w:val="both"/>
        <w:rPr>
          <w:rFonts w:ascii="Arial" w:hAnsi="Arial" w:cs="Arial"/>
          <w:sz w:val="20"/>
          <w:szCs w:val="20"/>
        </w:rPr>
      </w:pPr>
      <w:r w:rsidRPr="00990A04">
        <w:rPr>
          <w:rFonts w:ascii="Arial" w:hAnsi="Arial" w:cs="Arial"/>
          <w:sz w:val="20"/>
          <w:szCs w:val="20"/>
        </w:rPr>
        <w:t>Zhotovitel zajistí odborné vedení realizace stavby a všechny práce budou prováděny pouze osobami odborně způsobilými a řádně poučenými. Budou dodržovány předpisy stanovující maximální povolené hladiny hluku a prašnosti. Stavebník zajistí pravidelný úklid okolí staveniště, včetně komunikace.</w:t>
      </w:r>
    </w:p>
    <w:p w14:paraId="173B1047" w14:textId="77777777" w:rsidR="00B63AAF" w:rsidRPr="00990A04" w:rsidRDefault="00B63AAF" w:rsidP="003D39BB">
      <w:pPr>
        <w:pStyle w:val="Zkladntext"/>
        <w:numPr>
          <w:ilvl w:val="0"/>
          <w:numId w:val="49"/>
        </w:numPr>
        <w:spacing w:before="71" w:line="276" w:lineRule="auto"/>
        <w:ind w:left="426" w:hanging="426"/>
        <w:jc w:val="both"/>
        <w:rPr>
          <w:rFonts w:ascii="Arial" w:hAnsi="Arial" w:cs="Arial"/>
        </w:rPr>
      </w:pPr>
      <w:r w:rsidRPr="00990A04">
        <w:rPr>
          <w:rFonts w:ascii="Arial" w:hAnsi="Arial" w:cs="Arial"/>
        </w:rPr>
        <w:t>Dílo zahrnuje provedení, dodání a zajištění všech činností, prací, služeb, věcí a dodávek, nutných k realizaci díla, a to zejména:</w:t>
      </w:r>
    </w:p>
    <w:p w14:paraId="4FEC3953" w14:textId="77777777" w:rsidR="00B63AAF" w:rsidRPr="00990A04" w:rsidRDefault="00B63AAF" w:rsidP="00C0183D">
      <w:pPr>
        <w:numPr>
          <w:ilvl w:val="0"/>
          <w:numId w:val="36"/>
        </w:numPr>
        <w:spacing w:after="120" w:line="276" w:lineRule="auto"/>
        <w:ind w:left="714" w:hanging="357"/>
        <w:jc w:val="both"/>
        <w:rPr>
          <w:rFonts w:ascii="Arial" w:hAnsi="Arial" w:cs="Arial"/>
          <w:sz w:val="20"/>
          <w:szCs w:val="20"/>
        </w:rPr>
      </w:pPr>
      <w:r w:rsidRPr="00990A04">
        <w:rPr>
          <w:rFonts w:ascii="Arial" w:hAnsi="Arial" w:cs="Arial"/>
          <w:sz w:val="20"/>
          <w:szCs w:val="20"/>
        </w:rPr>
        <w:t>zajištění zařízení staveniště, včetně provozu tohoto staveniště, podle potřeby zhotovitele pro řádné provedení díla včetně likvidace zařízení staveniště;</w:t>
      </w:r>
    </w:p>
    <w:p w14:paraId="34601492" w14:textId="77777777" w:rsidR="00B63AAF" w:rsidRPr="00990A04" w:rsidRDefault="00B63AAF" w:rsidP="00C0183D">
      <w:pPr>
        <w:numPr>
          <w:ilvl w:val="0"/>
          <w:numId w:val="36"/>
        </w:numPr>
        <w:spacing w:after="120" w:line="276" w:lineRule="auto"/>
        <w:ind w:left="714" w:hanging="357"/>
        <w:jc w:val="both"/>
        <w:rPr>
          <w:rFonts w:ascii="Arial" w:hAnsi="Arial" w:cs="Arial"/>
          <w:sz w:val="20"/>
          <w:szCs w:val="20"/>
        </w:rPr>
      </w:pPr>
      <w:r w:rsidRPr="00990A04">
        <w:rPr>
          <w:rFonts w:ascii="Arial" w:hAnsi="Arial" w:cs="Arial"/>
          <w:sz w:val="20"/>
          <w:szCs w:val="20"/>
        </w:rPr>
        <w:t>zajištění deponování materiálu pro provedení díla, zajištění uložení stavební suti a ekologická likvidace odpadů vznikajících při provádění díla a doložení dokladů o této likvidaci, včetně úhrady poplatků za toto uložení, likvidaci a dopravu;</w:t>
      </w:r>
    </w:p>
    <w:p w14:paraId="650202B3" w14:textId="77777777" w:rsidR="00B63AAF" w:rsidRPr="00990A04" w:rsidRDefault="00B63AAF" w:rsidP="00C0183D">
      <w:pPr>
        <w:numPr>
          <w:ilvl w:val="0"/>
          <w:numId w:val="36"/>
        </w:numPr>
        <w:spacing w:after="120" w:line="276" w:lineRule="auto"/>
        <w:ind w:left="714" w:hanging="357"/>
        <w:jc w:val="both"/>
        <w:rPr>
          <w:rFonts w:ascii="Arial" w:hAnsi="Arial" w:cs="Arial"/>
          <w:sz w:val="20"/>
          <w:szCs w:val="20"/>
        </w:rPr>
      </w:pPr>
      <w:r w:rsidRPr="00990A04">
        <w:rPr>
          <w:rFonts w:ascii="Arial" w:hAnsi="Arial" w:cs="Arial"/>
          <w:sz w:val="20"/>
          <w:szCs w:val="20"/>
        </w:rPr>
        <w:t>uvedení pozemků, komunikací, objektů či zařízení dotčených prováděním díla do původního stavu, úklid prostor dotčených při provádění díla a současně s dokončením díla;</w:t>
      </w:r>
    </w:p>
    <w:p w14:paraId="192E68D1" w14:textId="77777777" w:rsidR="00B63AAF" w:rsidRPr="00990A04" w:rsidRDefault="00B63AAF" w:rsidP="00C0183D">
      <w:pPr>
        <w:numPr>
          <w:ilvl w:val="0"/>
          <w:numId w:val="36"/>
        </w:numPr>
        <w:spacing w:after="120" w:line="276" w:lineRule="auto"/>
        <w:ind w:left="714" w:hanging="357"/>
        <w:jc w:val="both"/>
        <w:rPr>
          <w:rFonts w:ascii="Arial" w:hAnsi="Arial" w:cs="Arial"/>
          <w:sz w:val="20"/>
          <w:szCs w:val="20"/>
        </w:rPr>
      </w:pPr>
      <w:r w:rsidRPr="00990A04">
        <w:rPr>
          <w:rFonts w:ascii="Arial" w:hAnsi="Arial" w:cs="Arial"/>
          <w:sz w:val="20"/>
          <w:szCs w:val="20"/>
        </w:rPr>
        <w:t>zajištění ochrany díla před klimatickými vlivy po celou dobu provádění díla;</w:t>
      </w:r>
    </w:p>
    <w:p w14:paraId="2477E0F6" w14:textId="77777777" w:rsidR="00B63AAF" w:rsidRPr="00990A04" w:rsidRDefault="00B63AAF" w:rsidP="00C0183D">
      <w:pPr>
        <w:numPr>
          <w:ilvl w:val="0"/>
          <w:numId w:val="36"/>
        </w:numPr>
        <w:spacing w:after="120" w:line="276" w:lineRule="auto"/>
        <w:ind w:left="714" w:hanging="357"/>
        <w:jc w:val="both"/>
        <w:rPr>
          <w:rFonts w:ascii="Arial" w:hAnsi="Arial" w:cs="Arial"/>
          <w:sz w:val="20"/>
          <w:szCs w:val="20"/>
        </w:rPr>
      </w:pPr>
      <w:r w:rsidRPr="00990A04">
        <w:rPr>
          <w:rFonts w:ascii="Arial" w:hAnsi="Arial" w:cs="Arial"/>
          <w:sz w:val="20"/>
          <w:szCs w:val="20"/>
        </w:rPr>
        <w:t>zajištění všech činností souvisejících s komplexním vyzkoušením stavby a jejím předáním objednateli.</w:t>
      </w:r>
    </w:p>
    <w:p w14:paraId="25FDF856" w14:textId="77777777" w:rsidR="00B63AAF" w:rsidRPr="00990A04" w:rsidRDefault="00B63AAF" w:rsidP="00C0183D">
      <w:pPr>
        <w:numPr>
          <w:ilvl w:val="0"/>
          <w:numId w:val="49"/>
        </w:numPr>
        <w:spacing w:line="276" w:lineRule="auto"/>
        <w:ind w:left="426" w:hanging="426"/>
        <w:jc w:val="both"/>
        <w:rPr>
          <w:rFonts w:ascii="Arial" w:hAnsi="Arial" w:cs="Arial"/>
          <w:sz w:val="20"/>
          <w:szCs w:val="20"/>
        </w:rPr>
      </w:pPr>
      <w:r w:rsidRPr="00990A04">
        <w:rPr>
          <w:rFonts w:ascii="Arial" w:hAnsi="Arial" w:cs="Arial"/>
          <w:sz w:val="20"/>
          <w:szCs w:val="20"/>
        </w:rPr>
        <w:t>Zhotovitel bere na vědomí, že s ohledem na charakter zařízení, je nezbytné provést taková opatření, která by maximálně omezila prašnost a hluk na staveništi po dobu nezbytně nutnou. Z důvodu vysoké hlučnosti či prašnosti na staveništi, může zadavatel i zhotovitel požádat o operativní přerušení i jiných stavebních prací. Provoz vozidel na obslužných komunikacích objektu a u něj musí být zachován, účastník se zavazuje k udržování pořádku na staveništi a přístupových komunikacích. Vybraný dodavatel se zavazuje dodržovat předpisy o bezpečnosti práce a ochrany zdraví při práci a požární ochrany.</w:t>
      </w:r>
    </w:p>
    <w:p w14:paraId="1B2CD336" w14:textId="34F6E57A" w:rsidR="00B63AAF" w:rsidRPr="00990A04" w:rsidRDefault="00B63AAF" w:rsidP="00C0183D">
      <w:pPr>
        <w:numPr>
          <w:ilvl w:val="0"/>
          <w:numId w:val="49"/>
        </w:numPr>
        <w:spacing w:line="276" w:lineRule="auto"/>
        <w:ind w:left="426" w:hanging="426"/>
        <w:jc w:val="both"/>
        <w:rPr>
          <w:rFonts w:ascii="Arial" w:hAnsi="Arial" w:cs="Arial"/>
          <w:sz w:val="20"/>
          <w:szCs w:val="20"/>
        </w:rPr>
      </w:pPr>
      <w:r w:rsidRPr="00990A04">
        <w:rPr>
          <w:rFonts w:ascii="Arial" w:hAnsi="Arial" w:cs="Arial"/>
          <w:sz w:val="20"/>
          <w:szCs w:val="20"/>
        </w:rPr>
        <w:t>Při realizaci díla budou použity pouze výrobky a materiály, které splňují požadavky Stavebního zákona č.</w:t>
      </w:r>
      <w:r w:rsidR="00D1477A" w:rsidRPr="00990A04">
        <w:rPr>
          <w:rFonts w:ascii="Arial" w:hAnsi="Arial" w:cs="Arial"/>
          <w:sz w:val="20"/>
          <w:szCs w:val="20"/>
        </w:rPr>
        <w:t xml:space="preserve"> </w:t>
      </w:r>
      <w:r w:rsidRPr="00990A04">
        <w:rPr>
          <w:rFonts w:ascii="Arial" w:hAnsi="Arial" w:cs="Arial"/>
          <w:sz w:val="20"/>
          <w:szCs w:val="20"/>
        </w:rPr>
        <w:t>283/2021 Sb. o technických požadavcích na stavby ve znění pozdějších předpisů, zákona č. 22/1997 Sb., o technických požadavcích na výrobky ve znění pozdějších předpisů. Dodávky budou dokladovány k přejímacímu řízení potřebnými certifikáty.</w:t>
      </w:r>
    </w:p>
    <w:p w14:paraId="21AF7B89" w14:textId="77777777" w:rsidR="00B63AAF" w:rsidRPr="00990A04" w:rsidRDefault="00B63AAF" w:rsidP="00C0183D">
      <w:pPr>
        <w:numPr>
          <w:ilvl w:val="0"/>
          <w:numId w:val="49"/>
        </w:numPr>
        <w:spacing w:line="276" w:lineRule="auto"/>
        <w:ind w:left="426" w:hanging="426"/>
        <w:jc w:val="both"/>
        <w:rPr>
          <w:rFonts w:ascii="Arial" w:hAnsi="Arial" w:cs="Arial"/>
          <w:sz w:val="20"/>
          <w:szCs w:val="20"/>
        </w:rPr>
      </w:pPr>
      <w:r w:rsidRPr="00990A04">
        <w:rPr>
          <w:rFonts w:ascii="Arial" w:hAnsi="Arial" w:cs="Arial"/>
          <w:sz w:val="20"/>
          <w:szCs w:val="20"/>
        </w:rPr>
        <w:t>Stavba musí splnit požadavky příslušných TKP, ZTKP, TP a ČSN souvisejících s prováděnými pracemi a činnostmi včetně BOZP.</w:t>
      </w:r>
    </w:p>
    <w:p w14:paraId="64230418" w14:textId="77777777" w:rsidR="00B63AAF" w:rsidRPr="00990A04" w:rsidRDefault="00B63AAF" w:rsidP="000A0210">
      <w:pPr>
        <w:numPr>
          <w:ilvl w:val="0"/>
          <w:numId w:val="49"/>
        </w:numPr>
        <w:spacing w:line="276" w:lineRule="auto"/>
        <w:ind w:left="426" w:hanging="426"/>
        <w:jc w:val="both"/>
        <w:rPr>
          <w:rFonts w:ascii="Arial" w:hAnsi="Arial" w:cs="Arial"/>
          <w:sz w:val="20"/>
          <w:szCs w:val="20"/>
        </w:rPr>
      </w:pPr>
      <w:r w:rsidRPr="00990A04">
        <w:rPr>
          <w:rFonts w:ascii="Arial" w:hAnsi="Arial" w:cs="Arial"/>
          <w:sz w:val="20"/>
          <w:szCs w:val="20"/>
        </w:rPr>
        <w:t>Všechny povrchy, konstrukce, venkovní plochy apod., poškozené v důsledku provádění prací, budou po provedení díla uvedeny do původního stavu, v případě zničení nebo nenávratného poškození budou vybraným dodavatelem na jeho náklad nahrazeny novými.</w:t>
      </w:r>
    </w:p>
    <w:p w14:paraId="2E60F7F1" w14:textId="77777777" w:rsidR="00B63AAF" w:rsidRPr="00990A04" w:rsidRDefault="00B63AAF" w:rsidP="00C0183D">
      <w:pPr>
        <w:numPr>
          <w:ilvl w:val="0"/>
          <w:numId w:val="49"/>
        </w:numPr>
        <w:spacing w:line="276" w:lineRule="auto"/>
        <w:ind w:left="426" w:hanging="426"/>
        <w:jc w:val="both"/>
        <w:rPr>
          <w:rFonts w:ascii="Arial" w:hAnsi="Arial" w:cs="Arial"/>
          <w:sz w:val="20"/>
          <w:szCs w:val="20"/>
        </w:rPr>
      </w:pPr>
      <w:r w:rsidRPr="00990A04">
        <w:rPr>
          <w:rFonts w:ascii="Arial" w:hAnsi="Arial" w:cs="Arial"/>
          <w:sz w:val="20"/>
          <w:szCs w:val="20"/>
        </w:rPr>
        <w:t>Pokud zhotovitel k provedení díla používá zaměstnance nebo třetí osoby, je povinen zajistit proškolení těchto osob (nebo jejich zaměstnanců) v rozsahu povinností vyplývajících z právních předpisů, a to zejména v oblasti bezpečnosti práce, na úseku požární ochrany, nakládání s nebezpečnými látkami, jakož i v oblasti opatření k ochraně životního prostředí. Rovněž je povinen zajistit, aby tyto osoby plnily výše uvedené povinnosti a zejména, aby při provádění díla důsledně používaly ochranné prostředky a pomůcky.</w:t>
      </w:r>
    </w:p>
    <w:p w14:paraId="5914AF9E" w14:textId="77777777" w:rsidR="00B63AAF" w:rsidRPr="00990A04" w:rsidRDefault="00B63AAF" w:rsidP="00AD0F2F">
      <w:pPr>
        <w:numPr>
          <w:ilvl w:val="0"/>
          <w:numId w:val="49"/>
        </w:numPr>
        <w:spacing w:line="276" w:lineRule="auto"/>
        <w:ind w:left="426" w:hanging="426"/>
        <w:jc w:val="both"/>
        <w:rPr>
          <w:rFonts w:ascii="Arial" w:hAnsi="Arial" w:cs="Arial"/>
          <w:sz w:val="20"/>
          <w:szCs w:val="20"/>
        </w:rPr>
      </w:pPr>
      <w:r w:rsidRPr="00990A04">
        <w:rPr>
          <w:rFonts w:ascii="Arial" w:hAnsi="Arial" w:cs="Arial"/>
          <w:sz w:val="20"/>
          <w:szCs w:val="20"/>
        </w:rPr>
        <w:t>Poplatky za případný zábor veřejného prostranství a pozemků v majetku jiné osoby než zadavatele, zařízení staveniště, náklady na energie, veškerou dopravu, skládku, případně mezideponii materiálu, včetně likvidace veškerých odpadů, si zajišťuje zhotovitel na své náklady, které jsou zohledněny v jeho nabídce. Při realizaci zakázky bude zhotovitel postupovat takovým způsobem, aby stavba neměla nepříznivý dopad na životní prostředí.</w:t>
      </w:r>
    </w:p>
    <w:p w14:paraId="09A21CCA" w14:textId="77777777" w:rsidR="00B63AAF" w:rsidRPr="00990A04" w:rsidRDefault="00B63AAF" w:rsidP="00C0183D">
      <w:pPr>
        <w:pStyle w:val="Nadpis1"/>
        <w:numPr>
          <w:ilvl w:val="0"/>
          <w:numId w:val="48"/>
        </w:numPr>
        <w:ind w:left="709" w:hanging="720"/>
        <w:jc w:val="both"/>
        <w:rPr>
          <w:rFonts w:cs="Arial"/>
          <w:b w:val="0"/>
          <w:sz w:val="20"/>
          <w:u w:val="single"/>
        </w:rPr>
      </w:pPr>
      <w:r w:rsidRPr="00990A04">
        <w:rPr>
          <w:rFonts w:cs="Arial"/>
          <w:b w:val="0"/>
          <w:sz w:val="20"/>
          <w:u w:val="single"/>
        </w:rPr>
        <w:t>Další požadavky na předmět díla:</w:t>
      </w:r>
    </w:p>
    <w:p w14:paraId="2B372370" w14:textId="77777777" w:rsidR="00B63AAF" w:rsidRPr="00990A04" w:rsidRDefault="00B63AAF" w:rsidP="00C0183D">
      <w:pPr>
        <w:numPr>
          <w:ilvl w:val="0"/>
          <w:numId w:val="38"/>
        </w:numPr>
        <w:spacing w:after="0" w:line="276" w:lineRule="auto"/>
        <w:jc w:val="both"/>
        <w:rPr>
          <w:rFonts w:ascii="Arial" w:hAnsi="Arial" w:cs="Arial"/>
          <w:sz w:val="20"/>
          <w:szCs w:val="20"/>
        </w:rPr>
      </w:pPr>
      <w:r w:rsidRPr="00990A04">
        <w:rPr>
          <w:rFonts w:ascii="Arial" w:hAnsi="Arial" w:cs="Arial"/>
          <w:sz w:val="20"/>
          <w:szCs w:val="20"/>
        </w:rPr>
        <w:t xml:space="preserve">pracovní doba zhotovitele je možná </w:t>
      </w:r>
      <w:r w:rsidRPr="00990A04">
        <w:rPr>
          <w:rFonts w:ascii="Arial" w:hAnsi="Arial" w:cs="Arial"/>
          <w:b/>
          <w:sz w:val="20"/>
          <w:szCs w:val="20"/>
        </w:rPr>
        <w:t>24 hod denně</w:t>
      </w:r>
      <w:r w:rsidRPr="00990A04">
        <w:rPr>
          <w:rFonts w:ascii="Arial" w:hAnsi="Arial" w:cs="Arial"/>
          <w:sz w:val="20"/>
          <w:szCs w:val="20"/>
        </w:rPr>
        <w:t xml:space="preserve"> (pondělí až neděle). </w:t>
      </w:r>
    </w:p>
    <w:p w14:paraId="7D57400C" w14:textId="77777777" w:rsidR="00B63AAF" w:rsidRPr="00990A04" w:rsidRDefault="00B63AAF" w:rsidP="00C0183D">
      <w:pPr>
        <w:numPr>
          <w:ilvl w:val="0"/>
          <w:numId w:val="38"/>
        </w:numPr>
        <w:spacing w:after="120" w:line="276" w:lineRule="auto"/>
        <w:ind w:left="714" w:hanging="357"/>
        <w:jc w:val="both"/>
        <w:rPr>
          <w:rFonts w:ascii="Arial" w:hAnsi="Arial" w:cs="Arial"/>
          <w:sz w:val="20"/>
          <w:szCs w:val="20"/>
        </w:rPr>
      </w:pPr>
      <w:r w:rsidRPr="00990A04">
        <w:rPr>
          <w:rFonts w:ascii="Arial" w:hAnsi="Arial" w:cs="Arial"/>
          <w:sz w:val="20"/>
          <w:szCs w:val="20"/>
        </w:rPr>
        <w:t>zhotovitel se zavazuje k udržování pořádku v místě plnění a přístupových komunikací k němu.</w:t>
      </w:r>
    </w:p>
    <w:p w14:paraId="17410DB0" w14:textId="77777777" w:rsidR="00B63AAF" w:rsidRPr="00990A04" w:rsidRDefault="00B63AAF" w:rsidP="004367AA">
      <w:pPr>
        <w:numPr>
          <w:ilvl w:val="0"/>
          <w:numId w:val="50"/>
        </w:numPr>
        <w:spacing w:line="276" w:lineRule="auto"/>
        <w:jc w:val="both"/>
        <w:rPr>
          <w:rFonts w:ascii="Arial" w:hAnsi="Arial" w:cs="Arial"/>
          <w:sz w:val="20"/>
          <w:szCs w:val="20"/>
          <w:u w:val="single"/>
        </w:rPr>
      </w:pPr>
      <w:r w:rsidRPr="00990A04">
        <w:rPr>
          <w:rFonts w:ascii="Arial" w:hAnsi="Arial" w:cs="Arial"/>
          <w:sz w:val="20"/>
          <w:szCs w:val="20"/>
          <w:u w:val="single"/>
        </w:rPr>
        <w:t xml:space="preserve">Předmět veřejné zakázky dále tvoří mimo jiné provedení následujících souvisejících činností, prací a dodávek, které je zhotovitel povinen do své cenové nabídky zahrnout: </w:t>
      </w:r>
    </w:p>
    <w:p w14:paraId="35B6E032" w14:textId="77777777" w:rsidR="00B63AAF" w:rsidRPr="00990A04" w:rsidRDefault="00B63AAF" w:rsidP="00C0183D">
      <w:pPr>
        <w:numPr>
          <w:ilvl w:val="0"/>
          <w:numId w:val="37"/>
        </w:numPr>
        <w:spacing w:after="0" w:line="276" w:lineRule="auto"/>
        <w:ind w:left="714" w:hanging="357"/>
        <w:jc w:val="both"/>
        <w:rPr>
          <w:rFonts w:ascii="Arial" w:hAnsi="Arial" w:cs="Arial"/>
          <w:sz w:val="20"/>
          <w:szCs w:val="20"/>
        </w:rPr>
      </w:pPr>
      <w:r w:rsidRPr="00990A04">
        <w:rPr>
          <w:rFonts w:ascii="Arial" w:hAnsi="Arial" w:cs="Arial"/>
          <w:sz w:val="20"/>
          <w:szCs w:val="20"/>
        </w:rPr>
        <w:t>vybudování zařízení staveniště;</w:t>
      </w:r>
    </w:p>
    <w:p w14:paraId="43C3AE0A" w14:textId="77777777" w:rsidR="00B63AAF" w:rsidRPr="00990A04" w:rsidRDefault="00B63AAF" w:rsidP="00C0183D">
      <w:pPr>
        <w:numPr>
          <w:ilvl w:val="0"/>
          <w:numId w:val="37"/>
        </w:numPr>
        <w:spacing w:after="0" w:line="276" w:lineRule="auto"/>
        <w:ind w:left="714" w:hanging="357"/>
        <w:jc w:val="both"/>
        <w:rPr>
          <w:rFonts w:ascii="Arial" w:hAnsi="Arial" w:cs="Arial"/>
          <w:sz w:val="20"/>
          <w:szCs w:val="20"/>
        </w:rPr>
      </w:pPr>
      <w:r w:rsidRPr="00990A04">
        <w:rPr>
          <w:rFonts w:ascii="Arial" w:hAnsi="Arial" w:cs="Arial"/>
          <w:sz w:val="20"/>
          <w:szCs w:val="20"/>
        </w:rPr>
        <w:t>provádění a řízení stavebních prací;</w:t>
      </w:r>
    </w:p>
    <w:p w14:paraId="44F8813C" w14:textId="77777777" w:rsidR="00B63AAF" w:rsidRPr="00990A04" w:rsidRDefault="00B63AAF" w:rsidP="00C0183D">
      <w:pPr>
        <w:numPr>
          <w:ilvl w:val="0"/>
          <w:numId w:val="37"/>
        </w:numPr>
        <w:spacing w:after="0" w:line="276" w:lineRule="auto"/>
        <w:ind w:left="714" w:hanging="357"/>
        <w:jc w:val="both"/>
        <w:rPr>
          <w:rFonts w:ascii="Arial" w:hAnsi="Arial" w:cs="Arial"/>
          <w:sz w:val="20"/>
          <w:szCs w:val="20"/>
        </w:rPr>
      </w:pPr>
      <w:r w:rsidRPr="00990A04">
        <w:rPr>
          <w:rFonts w:ascii="Arial" w:hAnsi="Arial" w:cs="Arial"/>
          <w:sz w:val="20"/>
          <w:szCs w:val="20"/>
        </w:rPr>
        <w:t>obstarání zařízení a materiálu, dopravy, dodávek, proclení, zdanění, skladování, pojištění;</w:t>
      </w:r>
    </w:p>
    <w:p w14:paraId="0C82BF34" w14:textId="77777777" w:rsidR="00B63AAF" w:rsidRPr="00990A04" w:rsidRDefault="00B63AAF" w:rsidP="00C0183D">
      <w:pPr>
        <w:numPr>
          <w:ilvl w:val="0"/>
          <w:numId w:val="37"/>
        </w:numPr>
        <w:spacing w:after="0" w:line="276" w:lineRule="auto"/>
        <w:ind w:left="714" w:hanging="357"/>
        <w:jc w:val="both"/>
        <w:rPr>
          <w:rFonts w:ascii="Arial" w:hAnsi="Arial" w:cs="Arial"/>
          <w:sz w:val="20"/>
          <w:szCs w:val="20"/>
        </w:rPr>
      </w:pPr>
      <w:r w:rsidRPr="00990A04">
        <w:rPr>
          <w:rFonts w:ascii="Arial" w:hAnsi="Arial" w:cs="Arial"/>
          <w:sz w:val="20"/>
          <w:szCs w:val="20"/>
        </w:rPr>
        <w:t>vedení deníku stavby;</w:t>
      </w:r>
    </w:p>
    <w:p w14:paraId="0EEDF0A8" w14:textId="77777777" w:rsidR="00B63AAF" w:rsidRPr="00990A04" w:rsidRDefault="00B63AAF" w:rsidP="00C0183D">
      <w:pPr>
        <w:numPr>
          <w:ilvl w:val="0"/>
          <w:numId w:val="37"/>
        </w:numPr>
        <w:spacing w:after="0" w:line="276" w:lineRule="auto"/>
        <w:ind w:left="714" w:hanging="357"/>
        <w:jc w:val="both"/>
        <w:rPr>
          <w:rFonts w:ascii="Arial" w:hAnsi="Arial" w:cs="Arial"/>
          <w:sz w:val="20"/>
          <w:szCs w:val="20"/>
        </w:rPr>
      </w:pPr>
      <w:r w:rsidRPr="00990A04">
        <w:rPr>
          <w:rFonts w:ascii="Arial" w:hAnsi="Arial" w:cs="Arial"/>
          <w:sz w:val="20"/>
          <w:szCs w:val="20"/>
        </w:rPr>
        <w:t>zajištění bezpečnostních opatření včetně zajištění a podepření bouraných konstrukcí, odpojení stávajících rozvodů při bouracích pracích;</w:t>
      </w:r>
    </w:p>
    <w:p w14:paraId="59360A70" w14:textId="77777777" w:rsidR="00B63AAF" w:rsidRPr="00990A04" w:rsidRDefault="00B63AAF" w:rsidP="00C0183D">
      <w:pPr>
        <w:numPr>
          <w:ilvl w:val="0"/>
          <w:numId w:val="37"/>
        </w:numPr>
        <w:spacing w:after="0" w:line="276" w:lineRule="auto"/>
        <w:ind w:left="714" w:hanging="357"/>
        <w:jc w:val="both"/>
        <w:rPr>
          <w:rFonts w:ascii="Arial" w:hAnsi="Arial" w:cs="Arial"/>
          <w:sz w:val="20"/>
          <w:szCs w:val="20"/>
        </w:rPr>
      </w:pPr>
      <w:r w:rsidRPr="00990A04">
        <w:rPr>
          <w:rFonts w:ascii="Arial" w:hAnsi="Arial" w:cs="Arial"/>
          <w:sz w:val="20"/>
          <w:szCs w:val="20"/>
        </w:rPr>
        <w:t>vzorkování materiálů a výrobků před zabudováním do díla předkládané na výzvu zadavatele v dostatečném předstihu k posouzení a ke schválení;</w:t>
      </w:r>
    </w:p>
    <w:p w14:paraId="093B4761" w14:textId="77777777" w:rsidR="00B63AAF" w:rsidRPr="00990A04" w:rsidRDefault="00B63AAF" w:rsidP="00C0183D">
      <w:pPr>
        <w:numPr>
          <w:ilvl w:val="0"/>
          <w:numId w:val="37"/>
        </w:numPr>
        <w:spacing w:after="0" w:line="276" w:lineRule="auto"/>
        <w:ind w:left="714" w:hanging="357"/>
        <w:jc w:val="both"/>
        <w:rPr>
          <w:rFonts w:ascii="Arial" w:hAnsi="Arial" w:cs="Arial"/>
          <w:sz w:val="20"/>
          <w:szCs w:val="20"/>
        </w:rPr>
      </w:pPr>
      <w:r w:rsidRPr="00990A04">
        <w:rPr>
          <w:rFonts w:ascii="Arial" w:hAnsi="Arial" w:cs="Arial"/>
          <w:sz w:val="20"/>
          <w:szCs w:val="20"/>
        </w:rPr>
        <w:t>zpracování a dodání provozních či jiných předpisů pro provoz a údržbu díla;</w:t>
      </w:r>
    </w:p>
    <w:p w14:paraId="422DFBCD" w14:textId="77777777" w:rsidR="00B63AAF" w:rsidRPr="00990A04" w:rsidRDefault="00B63AAF" w:rsidP="00C0183D">
      <w:pPr>
        <w:numPr>
          <w:ilvl w:val="0"/>
          <w:numId w:val="37"/>
        </w:numPr>
        <w:spacing w:after="0" w:line="276" w:lineRule="auto"/>
        <w:ind w:left="714" w:hanging="357"/>
        <w:jc w:val="both"/>
        <w:rPr>
          <w:rFonts w:ascii="Arial" w:hAnsi="Arial" w:cs="Arial"/>
          <w:sz w:val="20"/>
          <w:szCs w:val="20"/>
        </w:rPr>
      </w:pPr>
      <w:r w:rsidRPr="00990A04">
        <w:rPr>
          <w:rFonts w:ascii="Arial" w:hAnsi="Arial" w:cs="Arial"/>
          <w:sz w:val="20"/>
          <w:szCs w:val="20"/>
        </w:rPr>
        <w:t>zaškolení pracovníků uživatele;</w:t>
      </w:r>
    </w:p>
    <w:p w14:paraId="7921BDB6" w14:textId="77777777" w:rsidR="00B63AAF" w:rsidRPr="00990A04" w:rsidRDefault="00B63AAF" w:rsidP="00C0183D">
      <w:pPr>
        <w:numPr>
          <w:ilvl w:val="0"/>
          <w:numId w:val="37"/>
        </w:numPr>
        <w:spacing w:after="0" w:line="276" w:lineRule="auto"/>
        <w:ind w:left="714" w:hanging="357"/>
        <w:jc w:val="both"/>
        <w:rPr>
          <w:rFonts w:ascii="Arial" w:hAnsi="Arial" w:cs="Arial"/>
          <w:sz w:val="20"/>
          <w:szCs w:val="20"/>
        </w:rPr>
      </w:pPr>
      <w:r w:rsidRPr="00990A04">
        <w:rPr>
          <w:rFonts w:ascii="Arial" w:hAnsi="Arial" w:cs="Arial"/>
          <w:sz w:val="20"/>
          <w:szCs w:val="20"/>
        </w:rPr>
        <w:t>dokončení stavby pro uvedení do trvalého provozu;</w:t>
      </w:r>
    </w:p>
    <w:p w14:paraId="1E77F1F2" w14:textId="77777777" w:rsidR="00B63AAF" w:rsidRPr="00990A04" w:rsidRDefault="00B63AAF" w:rsidP="00C0183D">
      <w:pPr>
        <w:numPr>
          <w:ilvl w:val="0"/>
          <w:numId w:val="37"/>
        </w:numPr>
        <w:spacing w:after="0" w:line="276" w:lineRule="auto"/>
        <w:ind w:left="714" w:hanging="357"/>
        <w:jc w:val="both"/>
        <w:rPr>
          <w:rFonts w:ascii="Arial" w:hAnsi="Arial" w:cs="Arial"/>
          <w:sz w:val="20"/>
          <w:szCs w:val="20"/>
        </w:rPr>
      </w:pPr>
      <w:r w:rsidRPr="00990A04">
        <w:rPr>
          <w:rFonts w:ascii="Arial" w:hAnsi="Arial" w:cs="Arial"/>
          <w:sz w:val="20"/>
          <w:szCs w:val="20"/>
        </w:rPr>
        <w:t>poskytnutí záruk na celé dílo;</w:t>
      </w:r>
    </w:p>
    <w:p w14:paraId="7A898A15" w14:textId="77777777" w:rsidR="00B63AAF" w:rsidRPr="00990A04" w:rsidRDefault="00B63AAF" w:rsidP="00C0183D">
      <w:pPr>
        <w:numPr>
          <w:ilvl w:val="0"/>
          <w:numId w:val="37"/>
        </w:numPr>
        <w:spacing w:after="0" w:line="276" w:lineRule="auto"/>
        <w:ind w:left="714" w:hanging="357"/>
        <w:jc w:val="both"/>
        <w:rPr>
          <w:rFonts w:ascii="Arial" w:hAnsi="Arial" w:cs="Arial"/>
          <w:sz w:val="20"/>
          <w:szCs w:val="20"/>
        </w:rPr>
      </w:pPr>
      <w:r w:rsidRPr="00990A04">
        <w:rPr>
          <w:rFonts w:ascii="Arial" w:hAnsi="Arial" w:cs="Arial"/>
          <w:sz w:val="20"/>
          <w:szCs w:val="20"/>
        </w:rPr>
        <w:t>servis a odstraňování vad v záruční době.</w:t>
      </w:r>
    </w:p>
    <w:p w14:paraId="2FEF40D3" w14:textId="77777777" w:rsidR="008C793E" w:rsidRPr="00990A04" w:rsidRDefault="008C793E" w:rsidP="004367AA">
      <w:pPr>
        <w:pStyle w:val="Odstavecseseznamem"/>
        <w:numPr>
          <w:ilvl w:val="0"/>
          <w:numId w:val="50"/>
        </w:numPr>
        <w:spacing w:before="120"/>
        <w:jc w:val="both"/>
        <w:rPr>
          <w:rFonts w:ascii="Arial" w:hAnsi="Arial" w:cs="Arial"/>
          <w:color w:val="000000"/>
          <w:sz w:val="20"/>
          <w:szCs w:val="20"/>
        </w:rPr>
      </w:pPr>
      <w:r w:rsidRPr="00990A04">
        <w:rPr>
          <w:rFonts w:ascii="Arial" w:hAnsi="Arial" w:cs="Arial"/>
          <w:color w:val="000000"/>
          <w:sz w:val="20"/>
          <w:szCs w:val="20"/>
        </w:rPr>
        <w:t>Dodavatel se zavazuje k udržování pořádku v místě plnění a přístupových komunikací k němu. Dodavatel se dále zavazuje dodržovat úplný zákaz kouření v místě provádění díla a v celém objektu, vyjma míst k tomu účelu určených. Dodržování tohoto zákazu se zavazuje u svých pracovníků kontrolovat.</w:t>
      </w:r>
    </w:p>
    <w:p w14:paraId="0896BCEA" w14:textId="171E7E65" w:rsidR="008C793E" w:rsidRPr="00990A04" w:rsidRDefault="008C793E" w:rsidP="004367AA">
      <w:pPr>
        <w:pStyle w:val="Zkladntext"/>
        <w:numPr>
          <w:ilvl w:val="0"/>
          <w:numId w:val="50"/>
        </w:numPr>
        <w:spacing w:before="120" w:after="0"/>
        <w:jc w:val="both"/>
        <w:rPr>
          <w:rFonts w:ascii="Arial" w:hAnsi="Arial" w:cs="Arial"/>
          <w:color w:val="000000"/>
        </w:rPr>
      </w:pPr>
      <w:r w:rsidRPr="00990A04">
        <w:rPr>
          <w:rFonts w:ascii="Arial" w:hAnsi="Arial" w:cs="Arial"/>
          <w:color w:val="000000"/>
        </w:rPr>
        <w:t xml:space="preserve">Předmět díla vymezený v </w:t>
      </w:r>
      <w:r w:rsidR="000A03F2" w:rsidRPr="00990A04">
        <w:rPr>
          <w:rFonts w:ascii="Arial" w:hAnsi="Arial" w:cs="Arial"/>
          <w:color w:val="000000"/>
        </w:rPr>
        <w:t>tomto</w:t>
      </w:r>
      <w:r w:rsidRPr="00990A04">
        <w:rPr>
          <w:rFonts w:ascii="Arial" w:hAnsi="Arial" w:cs="Arial"/>
          <w:color w:val="000000"/>
        </w:rPr>
        <w:t xml:space="preserve"> článku dále tvoří zejména:</w:t>
      </w:r>
    </w:p>
    <w:p w14:paraId="19DA23D1" w14:textId="77777777" w:rsidR="008C793E" w:rsidRPr="00990A04" w:rsidRDefault="008C793E" w:rsidP="00C0183D">
      <w:pPr>
        <w:pStyle w:val="Zkladntext"/>
        <w:numPr>
          <w:ilvl w:val="3"/>
          <w:numId w:val="39"/>
        </w:numPr>
        <w:tabs>
          <w:tab w:val="clear" w:pos="283"/>
          <w:tab w:val="num" w:pos="1080"/>
        </w:tabs>
        <w:spacing w:before="60" w:after="0"/>
        <w:ind w:left="1077" w:hanging="357"/>
        <w:jc w:val="both"/>
        <w:rPr>
          <w:rFonts w:ascii="Arial" w:hAnsi="Arial" w:cs="Arial"/>
          <w:color w:val="000000"/>
        </w:rPr>
      </w:pPr>
      <w:r w:rsidRPr="00990A04">
        <w:rPr>
          <w:rFonts w:ascii="Arial" w:hAnsi="Arial" w:cs="Arial"/>
          <w:color w:val="000000"/>
        </w:rPr>
        <w:t xml:space="preserve">vybudování a odstranění zařízení staveniště včetně zřízení rozvodů, spotřeby a provoz přípojek médií a energií během provádění stavby; </w:t>
      </w:r>
    </w:p>
    <w:p w14:paraId="609CD55A" w14:textId="77777777" w:rsidR="008C793E" w:rsidRPr="00990A04" w:rsidRDefault="008C793E" w:rsidP="00C0183D">
      <w:pPr>
        <w:pStyle w:val="Zkladntext"/>
        <w:numPr>
          <w:ilvl w:val="3"/>
          <w:numId w:val="39"/>
        </w:numPr>
        <w:tabs>
          <w:tab w:val="clear" w:pos="283"/>
        </w:tabs>
        <w:spacing w:before="60" w:after="0"/>
        <w:ind w:left="1077" w:hanging="357"/>
        <w:jc w:val="both"/>
        <w:rPr>
          <w:rFonts w:ascii="Arial" w:hAnsi="Arial" w:cs="Arial"/>
          <w:color w:val="000000"/>
        </w:rPr>
      </w:pPr>
      <w:r w:rsidRPr="00990A04">
        <w:rPr>
          <w:rFonts w:ascii="Arial" w:hAnsi="Arial" w:cs="Arial"/>
          <w:color w:val="000000"/>
        </w:rPr>
        <w:t>provádění a řízení stavebních prací;</w:t>
      </w:r>
    </w:p>
    <w:p w14:paraId="7BB1C205" w14:textId="77777777" w:rsidR="008C793E" w:rsidRPr="00990A04" w:rsidRDefault="008C793E" w:rsidP="00C0183D">
      <w:pPr>
        <w:pStyle w:val="Zkladntext"/>
        <w:numPr>
          <w:ilvl w:val="3"/>
          <w:numId w:val="39"/>
        </w:numPr>
        <w:tabs>
          <w:tab w:val="clear" w:pos="283"/>
        </w:tabs>
        <w:spacing w:before="60" w:after="0"/>
        <w:ind w:left="1077" w:hanging="357"/>
        <w:jc w:val="both"/>
        <w:rPr>
          <w:rFonts w:ascii="Arial" w:hAnsi="Arial" w:cs="Arial"/>
          <w:color w:val="000000"/>
        </w:rPr>
      </w:pPr>
      <w:r w:rsidRPr="00990A04">
        <w:rPr>
          <w:rFonts w:ascii="Arial" w:hAnsi="Arial" w:cs="Arial"/>
          <w:color w:val="000000"/>
        </w:rPr>
        <w:t>obstarání zařízení a materiálu, dopravy, dodávek, proclení, zdanění, skladování, pojištění;</w:t>
      </w:r>
    </w:p>
    <w:p w14:paraId="6D6D4255" w14:textId="77777777" w:rsidR="008C793E" w:rsidRPr="00990A04" w:rsidRDefault="008C793E" w:rsidP="00C0183D">
      <w:pPr>
        <w:pStyle w:val="Zkladntext"/>
        <w:numPr>
          <w:ilvl w:val="3"/>
          <w:numId w:val="39"/>
        </w:numPr>
        <w:tabs>
          <w:tab w:val="clear" w:pos="283"/>
        </w:tabs>
        <w:spacing w:before="60" w:after="0"/>
        <w:ind w:left="1077" w:hanging="357"/>
        <w:jc w:val="both"/>
        <w:rPr>
          <w:rFonts w:ascii="Arial" w:hAnsi="Arial" w:cs="Arial"/>
          <w:color w:val="000000"/>
        </w:rPr>
      </w:pPr>
      <w:r w:rsidRPr="00990A04">
        <w:rPr>
          <w:rFonts w:ascii="Arial" w:hAnsi="Arial" w:cs="Arial"/>
          <w:color w:val="000000"/>
        </w:rPr>
        <w:t>vedení deníku stavby;</w:t>
      </w:r>
    </w:p>
    <w:p w14:paraId="1396B549" w14:textId="25F595AE" w:rsidR="008C793E" w:rsidRPr="00990A04" w:rsidRDefault="008C793E" w:rsidP="00C0183D">
      <w:pPr>
        <w:pStyle w:val="Zkladntext"/>
        <w:numPr>
          <w:ilvl w:val="3"/>
          <w:numId w:val="39"/>
        </w:numPr>
        <w:tabs>
          <w:tab w:val="clear" w:pos="283"/>
        </w:tabs>
        <w:spacing w:before="60" w:after="0"/>
        <w:ind w:left="1077" w:hanging="357"/>
        <w:jc w:val="both"/>
        <w:rPr>
          <w:rFonts w:ascii="Arial" w:hAnsi="Arial" w:cs="Arial"/>
          <w:color w:val="000000"/>
        </w:rPr>
      </w:pPr>
      <w:r w:rsidRPr="00990A04">
        <w:rPr>
          <w:rFonts w:ascii="Arial" w:hAnsi="Arial" w:cs="Arial"/>
          <w:color w:val="000000"/>
        </w:rPr>
        <w:t>pasportizace dotčeného prostoru stavbou před zahájením prací a v průběhu provádění prací, fotodokumentace bude předávána průběžně 1x za 14 dní</w:t>
      </w:r>
      <w:r w:rsidR="000A0210" w:rsidRPr="00990A04">
        <w:rPr>
          <w:rFonts w:ascii="Arial" w:hAnsi="Arial" w:cs="Arial"/>
        </w:rPr>
        <w:t>;</w:t>
      </w:r>
    </w:p>
    <w:p w14:paraId="17B5757B" w14:textId="77777777" w:rsidR="008C793E" w:rsidRPr="00990A04" w:rsidRDefault="008C793E" w:rsidP="00C0183D">
      <w:pPr>
        <w:pStyle w:val="Zkladntext"/>
        <w:numPr>
          <w:ilvl w:val="3"/>
          <w:numId w:val="39"/>
        </w:numPr>
        <w:tabs>
          <w:tab w:val="clear" w:pos="283"/>
        </w:tabs>
        <w:spacing w:before="60" w:after="0"/>
        <w:ind w:left="1077" w:hanging="357"/>
        <w:jc w:val="both"/>
        <w:rPr>
          <w:rFonts w:ascii="Arial" w:hAnsi="Arial" w:cs="Arial"/>
          <w:color w:val="000000"/>
        </w:rPr>
      </w:pPr>
      <w:r w:rsidRPr="00990A04">
        <w:rPr>
          <w:rFonts w:ascii="Arial" w:hAnsi="Arial" w:cs="Arial"/>
          <w:color w:val="000000"/>
        </w:rPr>
        <w:t xml:space="preserve">zajištění bezpečnostních opatření </w:t>
      </w:r>
      <w:r w:rsidRPr="00990A04">
        <w:rPr>
          <w:rFonts w:ascii="Arial" w:hAnsi="Arial" w:cs="Arial"/>
        </w:rPr>
        <w:t>včetně zajištění a podepření bouraných konstrukcí, odpojení stávajících rozvodů při bouracích pracích</w:t>
      </w:r>
      <w:r w:rsidRPr="00990A04">
        <w:rPr>
          <w:rFonts w:ascii="Arial" w:hAnsi="Arial" w:cs="Arial"/>
          <w:color w:val="000000"/>
        </w:rPr>
        <w:t>;</w:t>
      </w:r>
    </w:p>
    <w:p w14:paraId="2768BFDC" w14:textId="64F3A3C1" w:rsidR="008C793E" w:rsidRPr="00990A04" w:rsidRDefault="008C793E" w:rsidP="00C0183D">
      <w:pPr>
        <w:pStyle w:val="Zkladntext"/>
        <w:numPr>
          <w:ilvl w:val="3"/>
          <w:numId w:val="39"/>
        </w:numPr>
        <w:tabs>
          <w:tab w:val="clear" w:pos="283"/>
        </w:tabs>
        <w:autoSpaceDE w:val="0"/>
        <w:autoSpaceDN w:val="0"/>
        <w:adjustRightInd w:val="0"/>
        <w:spacing w:before="60" w:after="0"/>
        <w:ind w:left="1077" w:hanging="357"/>
        <w:jc w:val="both"/>
        <w:rPr>
          <w:rFonts w:ascii="Arial" w:hAnsi="Arial" w:cs="Arial"/>
        </w:rPr>
      </w:pPr>
      <w:r w:rsidRPr="00990A04">
        <w:rPr>
          <w:rFonts w:ascii="Arial" w:hAnsi="Arial" w:cs="Arial"/>
        </w:rPr>
        <w:t xml:space="preserve">průběžný odvoz stavebního odpadu vzniklého při realizaci zakázky, zajištění jeho dočasného nebo trvalého uložení, resp. převzetí těchto odpadů do vlastnictví osobě oprávněné k jejich převzetí podle zákona č. </w:t>
      </w:r>
      <w:r w:rsidR="007C54D0" w:rsidRPr="00990A04">
        <w:rPr>
          <w:rFonts w:ascii="Arial" w:hAnsi="Arial" w:cs="Arial"/>
        </w:rPr>
        <w:t>541/2020</w:t>
      </w:r>
      <w:r w:rsidRPr="00990A04">
        <w:rPr>
          <w:rFonts w:ascii="Arial" w:hAnsi="Arial" w:cs="Arial"/>
        </w:rPr>
        <w:t xml:space="preserve"> Sb., o odpadech, v platném znění, není-li touto osobou přímo dodavatel;</w:t>
      </w:r>
    </w:p>
    <w:p w14:paraId="78951C08" w14:textId="77777777" w:rsidR="008C793E" w:rsidRPr="00990A04" w:rsidRDefault="008C793E" w:rsidP="00C0183D">
      <w:pPr>
        <w:pStyle w:val="Zkladntext"/>
        <w:numPr>
          <w:ilvl w:val="3"/>
          <w:numId w:val="39"/>
        </w:numPr>
        <w:tabs>
          <w:tab w:val="clear" w:pos="283"/>
        </w:tabs>
        <w:autoSpaceDE w:val="0"/>
        <w:autoSpaceDN w:val="0"/>
        <w:adjustRightInd w:val="0"/>
        <w:spacing w:before="60" w:after="0"/>
        <w:ind w:left="1077" w:hanging="357"/>
        <w:jc w:val="both"/>
        <w:rPr>
          <w:rFonts w:ascii="Arial" w:hAnsi="Arial" w:cs="Arial"/>
        </w:rPr>
      </w:pPr>
      <w:r w:rsidRPr="00990A04">
        <w:rPr>
          <w:rFonts w:ascii="Arial" w:hAnsi="Arial" w:cs="Arial"/>
        </w:rPr>
        <w:t>provádění denního úklidu pracoviště, průběžné odstraňování znečištění komunikací a škod na nich;</w:t>
      </w:r>
    </w:p>
    <w:p w14:paraId="0B615931" w14:textId="77777777" w:rsidR="008C793E" w:rsidRPr="00990A04" w:rsidRDefault="008C793E" w:rsidP="00C0183D">
      <w:pPr>
        <w:pStyle w:val="Zkladntext"/>
        <w:numPr>
          <w:ilvl w:val="3"/>
          <w:numId w:val="39"/>
        </w:numPr>
        <w:tabs>
          <w:tab w:val="clear" w:pos="283"/>
        </w:tabs>
        <w:autoSpaceDE w:val="0"/>
        <w:autoSpaceDN w:val="0"/>
        <w:adjustRightInd w:val="0"/>
        <w:spacing w:before="60" w:after="0"/>
        <w:ind w:left="1077" w:hanging="357"/>
        <w:jc w:val="both"/>
        <w:rPr>
          <w:rFonts w:ascii="Arial" w:hAnsi="Arial" w:cs="Arial"/>
        </w:rPr>
      </w:pPr>
      <w:r w:rsidRPr="00990A04">
        <w:rPr>
          <w:rFonts w:ascii="Arial" w:hAnsi="Arial" w:cs="Arial"/>
        </w:rPr>
        <w:t xml:space="preserve">zajištění všech nezbytných průzkumů nutných pro řádné provedení a dokončení díla; </w:t>
      </w:r>
    </w:p>
    <w:p w14:paraId="30A77110" w14:textId="77777777" w:rsidR="008C793E" w:rsidRPr="00990A04" w:rsidRDefault="008C793E" w:rsidP="00C0183D">
      <w:pPr>
        <w:pStyle w:val="Zkladntext"/>
        <w:numPr>
          <w:ilvl w:val="3"/>
          <w:numId w:val="39"/>
        </w:numPr>
        <w:tabs>
          <w:tab w:val="clear" w:pos="283"/>
        </w:tabs>
        <w:spacing w:before="60" w:after="0"/>
        <w:ind w:left="1077" w:hanging="357"/>
        <w:jc w:val="both"/>
        <w:rPr>
          <w:rFonts w:ascii="Arial" w:hAnsi="Arial" w:cs="Arial"/>
          <w:color w:val="000000"/>
        </w:rPr>
      </w:pPr>
      <w:r w:rsidRPr="00990A04">
        <w:rPr>
          <w:rFonts w:ascii="Arial" w:hAnsi="Arial" w:cs="Arial"/>
          <w:color w:val="000000"/>
        </w:rPr>
        <w:t>vzorkování materiálů a výrobků před zabudováním do díla předkládané na výzvu zadavatele v dostatečném předstihu k posouzení a ke schválení;</w:t>
      </w:r>
    </w:p>
    <w:p w14:paraId="22A9387F" w14:textId="77777777" w:rsidR="008C793E" w:rsidRPr="00990A04" w:rsidRDefault="008C793E" w:rsidP="00C0183D">
      <w:pPr>
        <w:pStyle w:val="Zkladntext"/>
        <w:numPr>
          <w:ilvl w:val="3"/>
          <w:numId w:val="39"/>
        </w:numPr>
        <w:tabs>
          <w:tab w:val="clear" w:pos="283"/>
        </w:tabs>
        <w:spacing w:before="60" w:after="0"/>
        <w:ind w:left="1077" w:hanging="357"/>
        <w:jc w:val="both"/>
        <w:rPr>
          <w:rFonts w:ascii="Arial" w:hAnsi="Arial" w:cs="Arial"/>
          <w:color w:val="000000"/>
        </w:rPr>
      </w:pPr>
      <w:r w:rsidRPr="00990A04">
        <w:rPr>
          <w:rFonts w:ascii="Arial" w:hAnsi="Arial" w:cs="Arial"/>
          <w:color w:val="000000"/>
        </w:rPr>
        <w:t>vypracování a předkládání k odsouhlasení pracovně-technologických postupů na výzvu zadavatele;</w:t>
      </w:r>
    </w:p>
    <w:p w14:paraId="50E93721" w14:textId="77777777" w:rsidR="008C793E" w:rsidRPr="00990A04" w:rsidRDefault="008C793E" w:rsidP="00C0183D">
      <w:pPr>
        <w:pStyle w:val="Zkladntext"/>
        <w:numPr>
          <w:ilvl w:val="3"/>
          <w:numId w:val="39"/>
        </w:numPr>
        <w:tabs>
          <w:tab w:val="clear" w:pos="283"/>
        </w:tabs>
        <w:spacing w:before="60" w:after="0"/>
        <w:ind w:left="1077" w:hanging="357"/>
        <w:jc w:val="both"/>
        <w:rPr>
          <w:rFonts w:ascii="Arial" w:hAnsi="Arial" w:cs="Arial"/>
          <w:color w:val="000000"/>
        </w:rPr>
      </w:pPr>
      <w:r w:rsidRPr="00990A04">
        <w:rPr>
          <w:rFonts w:ascii="Arial" w:hAnsi="Arial" w:cs="Arial"/>
          <w:color w:val="000000"/>
        </w:rPr>
        <w:t>zabezpečení požadovaných znaků jakosti a metodiky jejich prokázání včetně příslušných zkoušek;</w:t>
      </w:r>
    </w:p>
    <w:p w14:paraId="1DF4C269" w14:textId="77777777" w:rsidR="008C793E" w:rsidRPr="00990A04" w:rsidRDefault="008C793E" w:rsidP="00C0183D">
      <w:pPr>
        <w:pStyle w:val="Zkladntext"/>
        <w:numPr>
          <w:ilvl w:val="3"/>
          <w:numId w:val="39"/>
        </w:numPr>
        <w:tabs>
          <w:tab w:val="clear" w:pos="283"/>
        </w:tabs>
        <w:spacing w:before="60" w:after="0"/>
        <w:ind w:left="1077" w:hanging="357"/>
        <w:jc w:val="both"/>
        <w:rPr>
          <w:rFonts w:ascii="Arial" w:hAnsi="Arial" w:cs="Arial"/>
          <w:color w:val="000000"/>
        </w:rPr>
      </w:pPr>
      <w:r w:rsidRPr="00990A04">
        <w:rPr>
          <w:rFonts w:ascii="Arial" w:hAnsi="Arial" w:cs="Arial"/>
          <w:color w:val="000000"/>
        </w:rPr>
        <w:t>zpracování a dodání provozních či jiných předpisů pro provoz a údržbu díla;</w:t>
      </w:r>
    </w:p>
    <w:p w14:paraId="51D2EC51" w14:textId="77777777" w:rsidR="008C793E" w:rsidRPr="00990A04" w:rsidRDefault="008C793E" w:rsidP="00C0183D">
      <w:pPr>
        <w:pStyle w:val="Zkladntext"/>
        <w:numPr>
          <w:ilvl w:val="3"/>
          <w:numId w:val="39"/>
        </w:numPr>
        <w:tabs>
          <w:tab w:val="clear" w:pos="283"/>
        </w:tabs>
        <w:spacing w:before="60" w:after="0"/>
        <w:ind w:left="1077" w:hanging="357"/>
        <w:jc w:val="both"/>
        <w:rPr>
          <w:rFonts w:ascii="Arial" w:hAnsi="Arial" w:cs="Arial"/>
          <w:color w:val="000000"/>
        </w:rPr>
      </w:pPr>
      <w:r w:rsidRPr="00990A04">
        <w:rPr>
          <w:rFonts w:ascii="Arial" w:hAnsi="Arial" w:cs="Arial"/>
        </w:rPr>
        <w:t xml:space="preserve">koordinace veškerých dodávek během výstavby i zkušebního provozu; </w:t>
      </w:r>
    </w:p>
    <w:p w14:paraId="23C0C5C8" w14:textId="77777777" w:rsidR="008C793E" w:rsidRPr="00990A04" w:rsidRDefault="008C793E" w:rsidP="00C0183D">
      <w:pPr>
        <w:pStyle w:val="Zkladntext"/>
        <w:numPr>
          <w:ilvl w:val="3"/>
          <w:numId w:val="39"/>
        </w:numPr>
        <w:tabs>
          <w:tab w:val="clear" w:pos="283"/>
        </w:tabs>
        <w:spacing w:before="60" w:after="0"/>
        <w:ind w:left="1077" w:hanging="357"/>
        <w:jc w:val="both"/>
        <w:rPr>
          <w:rFonts w:ascii="Arial" w:hAnsi="Arial" w:cs="Arial"/>
          <w:color w:val="000000"/>
        </w:rPr>
      </w:pPr>
      <w:r w:rsidRPr="00990A04">
        <w:rPr>
          <w:rFonts w:ascii="Arial" w:hAnsi="Arial" w:cs="Arial"/>
          <w:color w:val="000000"/>
        </w:rPr>
        <w:t>zaškolení pracovníků uživatele;</w:t>
      </w:r>
    </w:p>
    <w:p w14:paraId="357041C7" w14:textId="77777777" w:rsidR="008C793E" w:rsidRPr="00990A04" w:rsidRDefault="008C793E" w:rsidP="00C0183D">
      <w:pPr>
        <w:pStyle w:val="Zkladntext"/>
        <w:numPr>
          <w:ilvl w:val="3"/>
          <w:numId w:val="39"/>
        </w:numPr>
        <w:tabs>
          <w:tab w:val="clear" w:pos="283"/>
        </w:tabs>
        <w:spacing w:before="60" w:after="0"/>
        <w:ind w:left="1077" w:hanging="357"/>
        <w:jc w:val="both"/>
        <w:rPr>
          <w:rFonts w:ascii="Arial" w:hAnsi="Arial" w:cs="Arial"/>
          <w:color w:val="000000"/>
        </w:rPr>
      </w:pPr>
      <w:r w:rsidRPr="00990A04">
        <w:rPr>
          <w:rFonts w:ascii="Arial" w:hAnsi="Arial" w:cs="Arial"/>
          <w:color w:val="000000"/>
        </w:rPr>
        <w:t>dokončení stavby pro uvedení do trvalého provozu;</w:t>
      </w:r>
    </w:p>
    <w:p w14:paraId="2E984B02" w14:textId="77777777" w:rsidR="008C793E" w:rsidRPr="00990A04" w:rsidRDefault="008C793E" w:rsidP="00C0183D">
      <w:pPr>
        <w:pStyle w:val="Zkladntext"/>
        <w:numPr>
          <w:ilvl w:val="3"/>
          <w:numId w:val="39"/>
        </w:numPr>
        <w:tabs>
          <w:tab w:val="clear" w:pos="283"/>
        </w:tabs>
        <w:spacing w:before="60" w:after="0"/>
        <w:ind w:left="1077" w:hanging="357"/>
        <w:jc w:val="both"/>
        <w:rPr>
          <w:rFonts w:ascii="Arial" w:hAnsi="Arial" w:cs="Arial"/>
          <w:color w:val="000000"/>
        </w:rPr>
      </w:pPr>
      <w:r w:rsidRPr="00990A04">
        <w:rPr>
          <w:rFonts w:ascii="Arial" w:hAnsi="Arial" w:cs="Arial"/>
          <w:color w:val="000000"/>
        </w:rPr>
        <w:t>poskytnutí záruk na celé dílo;</w:t>
      </w:r>
    </w:p>
    <w:p w14:paraId="23824BCB" w14:textId="77777777" w:rsidR="008C793E" w:rsidRPr="00990A04" w:rsidRDefault="008C793E" w:rsidP="00C0183D">
      <w:pPr>
        <w:pStyle w:val="Zkladntext"/>
        <w:numPr>
          <w:ilvl w:val="3"/>
          <w:numId w:val="39"/>
        </w:numPr>
        <w:tabs>
          <w:tab w:val="clear" w:pos="283"/>
        </w:tabs>
        <w:spacing w:before="60" w:after="0"/>
        <w:ind w:left="1077" w:hanging="357"/>
        <w:jc w:val="both"/>
        <w:rPr>
          <w:rFonts w:ascii="Arial" w:hAnsi="Arial" w:cs="Arial"/>
          <w:color w:val="000000"/>
        </w:rPr>
      </w:pPr>
      <w:r w:rsidRPr="00990A04">
        <w:rPr>
          <w:rFonts w:ascii="Arial" w:hAnsi="Arial" w:cs="Arial"/>
          <w:color w:val="000000"/>
        </w:rPr>
        <w:t>odstraňování vad v záruční době;</w:t>
      </w:r>
    </w:p>
    <w:p w14:paraId="58A269D6" w14:textId="77777777" w:rsidR="008C793E" w:rsidRPr="00990A04" w:rsidRDefault="008C793E" w:rsidP="00C0183D">
      <w:pPr>
        <w:pStyle w:val="Zkladntext"/>
        <w:numPr>
          <w:ilvl w:val="3"/>
          <w:numId w:val="39"/>
        </w:numPr>
        <w:tabs>
          <w:tab w:val="clear" w:pos="283"/>
        </w:tabs>
        <w:spacing w:before="60" w:after="0"/>
        <w:ind w:left="1077" w:hanging="357"/>
        <w:jc w:val="both"/>
        <w:rPr>
          <w:rFonts w:ascii="Arial" w:hAnsi="Arial" w:cs="Arial"/>
          <w:color w:val="000000"/>
        </w:rPr>
      </w:pPr>
      <w:r w:rsidRPr="00990A04">
        <w:rPr>
          <w:rFonts w:ascii="Arial" w:hAnsi="Arial" w:cs="Arial"/>
          <w:color w:val="000000"/>
        </w:rPr>
        <w:t>zkušební provoz – provedení všech předepsaných a funkčních zkoušek, včetně vystavění dokladů a jejich provedení;</w:t>
      </w:r>
    </w:p>
    <w:p w14:paraId="69C30E55" w14:textId="77777777" w:rsidR="008C793E" w:rsidRPr="00990A04" w:rsidRDefault="008C793E" w:rsidP="00C0183D">
      <w:pPr>
        <w:pStyle w:val="Zkladntext"/>
        <w:numPr>
          <w:ilvl w:val="3"/>
          <w:numId w:val="39"/>
        </w:numPr>
        <w:tabs>
          <w:tab w:val="clear" w:pos="283"/>
        </w:tabs>
        <w:spacing w:before="60" w:after="0"/>
        <w:ind w:left="1077" w:hanging="357"/>
        <w:jc w:val="both"/>
        <w:rPr>
          <w:rFonts w:ascii="Arial" w:hAnsi="Arial" w:cs="Arial"/>
          <w:color w:val="000000"/>
        </w:rPr>
      </w:pPr>
      <w:r w:rsidRPr="00990A04">
        <w:rPr>
          <w:rFonts w:ascii="Arial" w:hAnsi="Arial" w:cs="Arial"/>
          <w:color w:val="000000"/>
        </w:rPr>
        <w:t xml:space="preserve">funkční zkoušky všech instalovaných technologií a technologických celků; </w:t>
      </w:r>
    </w:p>
    <w:p w14:paraId="7B09B9AD" w14:textId="77777777" w:rsidR="008C793E" w:rsidRPr="00990A04" w:rsidRDefault="008C793E" w:rsidP="00C0183D">
      <w:pPr>
        <w:pStyle w:val="Zkladntext"/>
        <w:numPr>
          <w:ilvl w:val="3"/>
          <w:numId w:val="39"/>
        </w:numPr>
        <w:tabs>
          <w:tab w:val="clear" w:pos="283"/>
        </w:tabs>
        <w:spacing w:before="60" w:after="0"/>
        <w:ind w:left="1077" w:hanging="357"/>
        <w:jc w:val="both"/>
        <w:rPr>
          <w:rFonts w:ascii="Arial" w:hAnsi="Arial" w:cs="Arial"/>
          <w:color w:val="000000"/>
        </w:rPr>
      </w:pPr>
      <w:r w:rsidRPr="00990A04">
        <w:rPr>
          <w:rFonts w:ascii="Arial" w:hAnsi="Arial" w:cs="Arial"/>
          <w:color w:val="000000"/>
        </w:rPr>
        <w:t xml:space="preserve">zpracování výrobní / dílenské dokumentace; </w:t>
      </w:r>
    </w:p>
    <w:p w14:paraId="3F252A25" w14:textId="77777777" w:rsidR="008C793E" w:rsidRPr="00990A04" w:rsidRDefault="008C793E" w:rsidP="00C0183D">
      <w:pPr>
        <w:pStyle w:val="Zkladntext"/>
        <w:numPr>
          <w:ilvl w:val="3"/>
          <w:numId w:val="39"/>
        </w:numPr>
        <w:tabs>
          <w:tab w:val="clear" w:pos="283"/>
        </w:tabs>
        <w:spacing w:before="60" w:after="0"/>
        <w:ind w:left="1077" w:hanging="357"/>
        <w:jc w:val="both"/>
        <w:rPr>
          <w:rFonts w:ascii="Arial" w:hAnsi="Arial" w:cs="Arial"/>
          <w:color w:val="000000"/>
        </w:rPr>
      </w:pPr>
      <w:r w:rsidRPr="00990A04">
        <w:rPr>
          <w:rFonts w:ascii="Arial" w:hAnsi="Arial" w:cs="Arial"/>
          <w:color w:val="000000"/>
        </w:rPr>
        <w:t>provádění průběžných testů a komplexních zkoušek;</w:t>
      </w:r>
    </w:p>
    <w:p w14:paraId="0FCE9081" w14:textId="77777777" w:rsidR="008C793E" w:rsidRPr="00990A04" w:rsidRDefault="008C793E" w:rsidP="008C793E">
      <w:pPr>
        <w:pStyle w:val="Zkladntext"/>
        <w:spacing w:before="60" w:after="0"/>
        <w:jc w:val="both"/>
        <w:rPr>
          <w:rFonts w:ascii="Arial" w:hAnsi="Arial" w:cs="Arial"/>
          <w:color w:val="000000"/>
        </w:rPr>
      </w:pPr>
    </w:p>
    <w:p w14:paraId="028A6E26" w14:textId="77777777" w:rsidR="008C793E" w:rsidRPr="00990A04" w:rsidRDefault="008C793E" w:rsidP="004367AA">
      <w:pPr>
        <w:pStyle w:val="Zkladntext"/>
        <w:numPr>
          <w:ilvl w:val="0"/>
          <w:numId w:val="52"/>
        </w:numPr>
        <w:ind w:hanging="720"/>
        <w:jc w:val="both"/>
        <w:rPr>
          <w:rFonts w:ascii="Arial" w:hAnsi="Arial" w:cs="Arial"/>
          <w:color w:val="000000"/>
          <w:u w:val="single"/>
        </w:rPr>
      </w:pPr>
      <w:r w:rsidRPr="00990A04">
        <w:rPr>
          <w:rFonts w:ascii="Arial" w:hAnsi="Arial" w:cs="Arial"/>
          <w:color w:val="000000"/>
          <w:u w:val="single"/>
        </w:rPr>
        <w:t>Technická kritéria pro dodávku:</w:t>
      </w:r>
    </w:p>
    <w:p w14:paraId="13B04DA6" w14:textId="77777777" w:rsidR="008C793E" w:rsidRPr="00990A04" w:rsidRDefault="008C793E" w:rsidP="00C0183D">
      <w:pPr>
        <w:pStyle w:val="Zkladntext"/>
        <w:numPr>
          <w:ilvl w:val="3"/>
          <w:numId w:val="39"/>
        </w:numPr>
        <w:tabs>
          <w:tab w:val="clear" w:pos="283"/>
        </w:tabs>
        <w:spacing w:before="60" w:after="0"/>
        <w:ind w:left="1077" w:hanging="357"/>
        <w:jc w:val="both"/>
        <w:rPr>
          <w:rFonts w:ascii="Arial" w:hAnsi="Arial" w:cs="Arial"/>
          <w:color w:val="000000"/>
        </w:rPr>
      </w:pPr>
      <w:r w:rsidRPr="00990A04">
        <w:rPr>
          <w:rFonts w:ascii="Arial" w:hAnsi="Arial" w:cs="Arial"/>
          <w:color w:val="000000"/>
        </w:rPr>
        <w:t xml:space="preserve">zhotovitel musí splnit standardy provedení podle obecně závazných norem, které se k předmětu díla vztahují, </w:t>
      </w:r>
    </w:p>
    <w:p w14:paraId="6D9F825E" w14:textId="77777777" w:rsidR="008C793E" w:rsidRPr="00990A04" w:rsidRDefault="008C793E" w:rsidP="00C0183D">
      <w:pPr>
        <w:pStyle w:val="Zkladntext"/>
        <w:numPr>
          <w:ilvl w:val="3"/>
          <w:numId w:val="39"/>
        </w:numPr>
        <w:tabs>
          <w:tab w:val="clear" w:pos="283"/>
        </w:tabs>
        <w:spacing w:before="60" w:after="0"/>
        <w:ind w:left="1077" w:hanging="357"/>
        <w:jc w:val="both"/>
        <w:rPr>
          <w:rFonts w:ascii="Arial" w:hAnsi="Arial" w:cs="Arial"/>
          <w:color w:val="000000"/>
        </w:rPr>
      </w:pPr>
      <w:r w:rsidRPr="00990A04">
        <w:rPr>
          <w:rFonts w:ascii="Arial" w:hAnsi="Arial" w:cs="Arial"/>
          <w:color w:val="000000"/>
        </w:rPr>
        <w:t xml:space="preserve">napojení na stávající inženýrské sítě musí splňovat kritéria správců sítí (zhotovitel zajistí jejich převzetí), </w:t>
      </w:r>
    </w:p>
    <w:p w14:paraId="1B592F4F" w14:textId="77777777" w:rsidR="008C793E" w:rsidRPr="00990A04" w:rsidRDefault="008C793E" w:rsidP="00C0183D">
      <w:pPr>
        <w:pStyle w:val="Zkladntext"/>
        <w:numPr>
          <w:ilvl w:val="3"/>
          <w:numId w:val="39"/>
        </w:numPr>
        <w:tabs>
          <w:tab w:val="clear" w:pos="283"/>
        </w:tabs>
        <w:spacing w:before="60" w:after="0"/>
        <w:ind w:left="1077" w:hanging="357"/>
        <w:jc w:val="both"/>
        <w:rPr>
          <w:rFonts w:ascii="Arial" w:hAnsi="Arial" w:cs="Arial"/>
          <w:color w:val="000000"/>
        </w:rPr>
      </w:pPr>
      <w:r w:rsidRPr="00990A04">
        <w:rPr>
          <w:rFonts w:ascii="Arial" w:hAnsi="Arial" w:cs="Arial"/>
          <w:color w:val="000000"/>
        </w:rPr>
        <w:t xml:space="preserve">zhotovitel musí dodržet správců sítí, </w:t>
      </w:r>
    </w:p>
    <w:p w14:paraId="4778B78D" w14:textId="77777777" w:rsidR="008C793E" w:rsidRPr="00990A04" w:rsidRDefault="008C793E" w:rsidP="00C0183D">
      <w:pPr>
        <w:pStyle w:val="Zkladntext"/>
        <w:numPr>
          <w:ilvl w:val="3"/>
          <w:numId w:val="39"/>
        </w:numPr>
        <w:tabs>
          <w:tab w:val="clear" w:pos="283"/>
          <w:tab w:val="left" w:pos="0"/>
        </w:tabs>
        <w:spacing w:before="60" w:after="0"/>
        <w:ind w:left="1077" w:hanging="357"/>
        <w:jc w:val="both"/>
        <w:rPr>
          <w:rFonts w:ascii="Arial" w:hAnsi="Arial" w:cs="Arial"/>
          <w:color w:val="000000"/>
        </w:rPr>
      </w:pPr>
      <w:r w:rsidRPr="00990A04">
        <w:rPr>
          <w:rFonts w:ascii="Arial" w:hAnsi="Arial" w:cs="Arial"/>
          <w:color w:val="000000"/>
        </w:rPr>
        <w:t xml:space="preserve">použité výrobky musí splňovat ustanovení Nařízení vlády č. 163/2002 Sb. o technických požadavcích na stavební výrobky. </w:t>
      </w:r>
    </w:p>
    <w:p w14:paraId="7D266B7E" w14:textId="77777777" w:rsidR="008C793E" w:rsidRPr="00990A04" w:rsidRDefault="008C793E" w:rsidP="004367AA">
      <w:pPr>
        <w:pStyle w:val="Zkladntext"/>
        <w:numPr>
          <w:ilvl w:val="1"/>
          <w:numId w:val="51"/>
        </w:numPr>
        <w:spacing w:before="120" w:after="0"/>
        <w:jc w:val="both"/>
        <w:rPr>
          <w:rFonts w:ascii="Arial" w:hAnsi="Arial" w:cs="Arial"/>
          <w:color w:val="000000"/>
        </w:rPr>
      </w:pPr>
      <w:r w:rsidRPr="00990A04">
        <w:rPr>
          <w:rFonts w:ascii="Arial" w:hAnsi="Arial" w:cs="Arial"/>
          <w:color w:val="000000"/>
        </w:rPr>
        <w:t>Předmět díla bude proveden v nejlepší kvalitě a v souladu s příslušnými normami a předpisy platnými a účinnými v době provádění díla.</w:t>
      </w:r>
    </w:p>
    <w:p w14:paraId="45F6C7B8" w14:textId="77777777" w:rsidR="008C793E" w:rsidRPr="00990A04" w:rsidRDefault="008C793E" w:rsidP="004367AA">
      <w:pPr>
        <w:pStyle w:val="Zkladntext"/>
        <w:numPr>
          <w:ilvl w:val="1"/>
          <w:numId w:val="53"/>
        </w:numPr>
        <w:spacing w:before="120" w:after="0"/>
        <w:jc w:val="both"/>
        <w:rPr>
          <w:rFonts w:ascii="Arial" w:hAnsi="Arial" w:cs="Arial"/>
          <w:color w:val="000000"/>
        </w:rPr>
      </w:pPr>
      <w:r w:rsidRPr="00990A04">
        <w:rPr>
          <w:rFonts w:ascii="Arial" w:hAnsi="Arial" w:cs="Arial"/>
          <w:color w:val="000000"/>
        </w:rPr>
        <w:t xml:space="preserve">Součástí díla jsou všechny nezbytné práce a činnosti pro komplexní dokončení díla v celém rozsahu zadání, který je dále upřesněn projektem, který zhotovitel vypracuje, včetně soupisu prací, dodávek a služeb včetně výkazů výměr, určenými standardy a obecně technickými požadavky na výstavbu. </w:t>
      </w:r>
    </w:p>
    <w:p w14:paraId="57EAEC9F" w14:textId="7ABF84E0" w:rsidR="008C793E" w:rsidRPr="00990A04" w:rsidRDefault="008C793E" w:rsidP="004367AA">
      <w:pPr>
        <w:pStyle w:val="Zkladntext"/>
        <w:numPr>
          <w:ilvl w:val="1"/>
          <w:numId w:val="52"/>
        </w:numPr>
        <w:spacing w:before="120" w:after="0"/>
        <w:ind w:left="426" w:hanging="426"/>
        <w:jc w:val="both"/>
        <w:rPr>
          <w:rFonts w:ascii="Arial" w:hAnsi="Arial" w:cs="Arial"/>
          <w:color w:val="000000"/>
        </w:rPr>
      </w:pPr>
      <w:r w:rsidRPr="00990A04">
        <w:rPr>
          <w:rFonts w:ascii="Arial" w:hAnsi="Arial" w:cs="Arial"/>
          <w:color w:val="000000"/>
        </w:rPr>
        <w:t>Stavební práce budou zhotovitelem zabezpečeny v celém rozsahu zadávací dokumentace a v souladu s příslušnými platnými ČSN souvisejícími s plněním předmětu zakázky.</w:t>
      </w:r>
    </w:p>
    <w:bookmarkEnd w:id="2"/>
    <w:bookmarkEnd w:id="3"/>
    <w:bookmarkEnd w:id="4"/>
    <w:bookmarkEnd w:id="5"/>
    <w:bookmarkEnd w:id="6"/>
    <w:bookmarkEnd w:id="7"/>
    <w:bookmarkEnd w:id="8"/>
    <w:p w14:paraId="5B83CA66" w14:textId="77777777" w:rsidR="00337995" w:rsidRPr="00990A04" w:rsidRDefault="00065AE8">
      <w:pPr>
        <w:spacing w:before="360" w:after="0" w:line="240" w:lineRule="auto"/>
        <w:jc w:val="center"/>
        <w:rPr>
          <w:rFonts w:ascii="Arial" w:eastAsia="Arial" w:hAnsi="Arial" w:cs="Arial"/>
          <w:b/>
          <w:sz w:val="20"/>
          <w:u w:val="single"/>
        </w:rPr>
      </w:pPr>
      <w:r w:rsidRPr="00990A04">
        <w:rPr>
          <w:rFonts w:ascii="Arial" w:eastAsia="Arial" w:hAnsi="Arial" w:cs="Arial"/>
          <w:b/>
          <w:color w:val="000000"/>
          <w:sz w:val="20"/>
        </w:rPr>
        <w:t>Článek 5</w:t>
      </w:r>
    </w:p>
    <w:p w14:paraId="69F89B38" w14:textId="77777777" w:rsidR="00337995" w:rsidRPr="00990A04" w:rsidRDefault="00065AE8">
      <w:pPr>
        <w:spacing w:after="120" w:line="240" w:lineRule="auto"/>
        <w:jc w:val="center"/>
        <w:rPr>
          <w:rFonts w:ascii="Arial" w:eastAsia="Arial" w:hAnsi="Arial" w:cs="Arial"/>
          <w:b/>
          <w:sz w:val="20"/>
        </w:rPr>
      </w:pPr>
      <w:r w:rsidRPr="00990A04">
        <w:rPr>
          <w:rFonts w:ascii="Arial" w:eastAsia="Arial" w:hAnsi="Arial" w:cs="Arial"/>
          <w:b/>
          <w:sz w:val="20"/>
        </w:rPr>
        <w:t>Termíny plnění</w:t>
      </w:r>
    </w:p>
    <w:p w14:paraId="0430AA2D" w14:textId="77777777" w:rsidR="00712CE3" w:rsidRPr="00990A04" w:rsidRDefault="00712CE3" w:rsidP="00C0183D">
      <w:pPr>
        <w:pStyle w:val="Odstavec"/>
        <w:numPr>
          <w:ilvl w:val="0"/>
          <w:numId w:val="45"/>
        </w:numPr>
        <w:tabs>
          <w:tab w:val="clear" w:pos="360"/>
        </w:tabs>
        <w:spacing w:after="120"/>
        <w:ind w:left="567" w:hanging="567"/>
        <w:rPr>
          <w:rFonts w:ascii="Arial" w:hAnsi="Arial" w:cs="Arial"/>
          <w:noProof w:val="0"/>
          <w:color w:val="auto"/>
          <w:sz w:val="20"/>
        </w:rPr>
      </w:pPr>
      <w:r w:rsidRPr="00990A04">
        <w:rPr>
          <w:rFonts w:ascii="Arial" w:hAnsi="Arial" w:cs="Arial"/>
          <w:noProof w:val="0"/>
          <w:color w:val="auto"/>
          <w:sz w:val="20"/>
        </w:rPr>
        <w:t>Zhotovitel zahájí plnění díla dle této smlouvy na základě výzvy objednatele</w:t>
      </w:r>
      <w:r w:rsidRPr="00990A04">
        <w:rPr>
          <w:rFonts w:ascii="Arial" w:hAnsi="Arial" w:cs="Arial"/>
          <w:noProof w:val="0"/>
          <w:color w:val="auto"/>
          <w:sz w:val="20"/>
          <w:lang w:val="cs-CZ"/>
        </w:rPr>
        <w:t>, pokud smlouva nestanoví jinak</w:t>
      </w:r>
      <w:r w:rsidRPr="00990A04">
        <w:rPr>
          <w:rFonts w:ascii="Arial" w:hAnsi="Arial" w:cs="Arial"/>
          <w:noProof w:val="0"/>
          <w:color w:val="auto"/>
          <w:sz w:val="20"/>
        </w:rPr>
        <w:t xml:space="preserve">. Výzva ve smyslu tohoto ustanovení může být učiněna osobou oprávněnou jednat za objednatele ve věcech </w:t>
      </w:r>
      <w:r w:rsidRPr="00990A04">
        <w:rPr>
          <w:rFonts w:ascii="Arial" w:hAnsi="Arial" w:cs="Arial"/>
          <w:noProof w:val="0"/>
          <w:color w:val="auto"/>
          <w:sz w:val="20"/>
          <w:lang w:val="cs-CZ"/>
        </w:rPr>
        <w:t>technických a věcech plnění</w:t>
      </w:r>
      <w:r w:rsidRPr="00990A04">
        <w:rPr>
          <w:rFonts w:ascii="Arial" w:hAnsi="Arial" w:cs="Arial"/>
          <w:noProof w:val="0"/>
          <w:color w:val="auto"/>
          <w:sz w:val="20"/>
        </w:rPr>
        <w:t xml:space="preserve"> a musí být učiněna písemnou formou. Za písemnou formu se považuje i e-mail.</w:t>
      </w:r>
    </w:p>
    <w:p w14:paraId="59FD29A2" w14:textId="77777777" w:rsidR="00712CE3" w:rsidRPr="00990A04" w:rsidRDefault="00712CE3" w:rsidP="00C0183D">
      <w:pPr>
        <w:pStyle w:val="Odstavec"/>
        <w:numPr>
          <w:ilvl w:val="0"/>
          <w:numId w:val="45"/>
        </w:numPr>
        <w:tabs>
          <w:tab w:val="clear" w:pos="360"/>
        </w:tabs>
        <w:ind w:left="567" w:hanging="567"/>
        <w:rPr>
          <w:rFonts w:ascii="Arial" w:hAnsi="Arial" w:cs="Arial"/>
          <w:noProof w:val="0"/>
          <w:color w:val="auto"/>
          <w:sz w:val="20"/>
        </w:rPr>
      </w:pPr>
      <w:r w:rsidRPr="00990A04">
        <w:rPr>
          <w:rFonts w:ascii="Arial" w:hAnsi="Arial" w:cs="Arial"/>
          <w:noProof w:val="0"/>
          <w:color w:val="auto"/>
          <w:sz w:val="20"/>
        </w:rPr>
        <w:t>Zhotovitel provede dílo v následujících termínech:</w:t>
      </w:r>
    </w:p>
    <w:p w14:paraId="603308E9" w14:textId="77777777" w:rsidR="00712CE3" w:rsidRPr="00990A04" w:rsidRDefault="00712CE3" w:rsidP="00712CE3">
      <w:pPr>
        <w:spacing w:line="276" w:lineRule="auto"/>
        <w:ind w:left="567"/>
        <w:jc w:val="both"/>
        <w:rPr>
          <w:rFonts w:ascii="Arial" w:hAnsi="Arial" w:cs="Arial"/>
          <w:sz w:val="20"/>
          <w:szCs w:val="20"/>
        </w:rPr>
      </w:pPr>
      <w:r w:rsidRPr="00990A04">
        <w:rPr>
          <w:rFonts w:ascii="Arial" w:hAnsi="Arial" w:cs="Arial"/>
          <w:b/>
          <w:bCs/>
          <w:sz w:val="20"/>
          <w:szCs w:val="20"/>
          <w:u w:val="single"/>
        </w:rPr>
        <w:t>Plnění dle této smlouvy bude zahájeno na základě písemné výzvy objednatele.</w:t>
      </w:r>
      <w:r w:rsidRPr="00990A04">
        <w:rPr>
          <w:rFonts w:ascii="Arial" w:hAnsi="Arial" w:cs="Arial"/>
          <w:sz w:val="20"/>
          <w:szCs w:val="20"/>
        </w:rPr>
        <w:t xml:space="preserve"> Zhotovitel je povinen </w:t>
      </w:r>
      <w:r w:rsidRPr="00990A04">
        <w:rPr>
          <w:rFonts w:ascii="Arial" w:hAnsi="Arial" w:cs="Arial"/>
          <w:b/>
          <w:bCs/>
          <w:sz w:val="20"/>
          <w:szCs w:val="20"/>
        </w:rPr>
        <w:t>převzít staveniště</w:t>
      </w:r>
      <w:r w:rsidRPr="00990A04">
        <w:rPr>
          <w:rFonts w:ascii="Arial" w:hAnsi="Arial" w:cs="Arial"/>
          <w:sz w:val="20"/>
          <w:szCs w:val="20"/>
        </w:rPr>
        <w:t xml:space="preserve"> od objednatele a zahájit plnění do 3 pracovních dnů od výzvy objednatele k zahájení plnění a převzetí staveniště.</w:t>
      </w:r>
    </w:p>
    <w:p w14:paraId="42FA7B25" w14:textId="77777777" w:rsidR="00712CE3" w:rsidRPr="00990A04" w:rsidRDefault="00712CE3" w:rsidP="00C0183D">
      <w:pPr>
        <w:widowControl w:val="0"/>
        <w:numPr>
          <w:ilvl w:val="0"/>
          <w:numId w:val="45"/>
        </w:numPr>
        <w:tabs>
          <w:tab w:val="clear" w:pos="360"/>
        </w:tabs>
        <w:autoSpaceDE w:val="0"/>
        <w:autoSpaceDN w:val="0"/>
        <w:spacing w:after="0" w:line="276" w:lineRule="auto"/>
        <w:ind w:left="567" w:hanging="567"/>
        <w:jc w:val="both"/>
        <w:rPr>
          <w:rFonts w:ascii="Arial" w:hAnsi="Arial" w:cs="Arial"/>
          <w:b/>
          <w:bCs/>
          <w:sz w:val="20"/>
          <w:szCs w:val="20"/>
          <w:u w:val="single"/>
        </w:rPr>
      </w:pPr>
      <w:r w:rsidRPr="00990A04">
        <w:rPr>
          <w:rFonts w:ascii="Arial" w:hAnsi="Arial" w:cs="Arial"/>
          <w:b/>
          <w:bCs/>
          <w:sz w:val="20"/>
          <w:szCs w:val="20"/>
          <w:u w:val="single"/>
        </w:rPr>
        <w:t>Termíny plnění díla jsou stanoveny následovně:</w:t>
      </w:r>
    </w:p>
    <w:p w14:paraId="1E5318C7" w14:textId="4EAFEC6C" w:rsidR="00712CE3" w:rsidRPr="00990A04" w:rsidRDefault="00712CE3" w:rsidP="00C0183D">
      <w:pPr>
        <w:numPr>
          <w:ilvl w:val="0"/>
          <w:numId w:val="46"/>
        </w:numPr>
        <w:spacing w:after="120" w:line="276" w:lineRule="auto"/>
        <w:ind w:left="714" w:hanging="357"/>
        <w:jc w:val="both"/>
        <w:rPr>
          <w:rFonts w:ascii="Arial" w:hAnsi="Arial" w:cs="Arial"/>
          <w:sz w:val="20"/>
          <w:szCs w:val="20"/>
        </w:rPr>
      </w:pPr>
      <w:r w:rsidRPr="00990A04">
        <w:rPr>
          <w:rFonts w:ascii="Arial" w:hAnsi="Arial" w:cs="Arial"/>
          <w:sz w:val="20"/>
          <w:szCs w:val="20"/>
        </w:rPr>
        <w:t xml:space="preserve">Plnění bude zahájeno </w:t>
      </w:r>
      <w:r w:rsidRPr="00990A04">
        <w:rPr>
          <w:rFonts w:ascii="Arial" w:hAnsi="Arial" w:cs="Arial"/>
          <w:b/>
          <w:bCs/>
          <w:sz w:val="20"/>
          <w:szCs w:val="20"/>
        </w:rPr>
        <w:t xml:space="preserve">na základě písemné výzvy objednatele </w:t>
      </w:r>
      <w:r w:rsidRPr="00990A04">
        <w:rPr>
          <w:rFonts w:ascii="Arial" w:hAnsi="Arial" w:cs="Arial"/>
          <w:sz w:val="20"/>
          <w:szCs w:val="20"/>
        </w:rPr>
        <w:t>(předpoklad 0</w:t>
      </w:r>
      <w:r w:rsidR="00CF0BE6" w:rsidRPr="00990A04">
        <w:rPr>
          <w:rFonts w:ascii="Arial" w:hAnsi="Arial" w:cs="Arial"/>
          <w:sz w:val="20"/>
          <w:szCs w:val="20"/>
        </w:rPr>
        <w:t>8</w:t>
      </w:r>
      <w:r w:rsidRPr="00990A04">
        <w:rPr>
          <w:rFonts w:ascii="Arial" w:hAnsi="Arial" w:cs="Arial"/>
          <w:sz w:val="20"/>
          <w:szCs w:val="20"/>
        </w:rPr>
        <w:t xml:space="preserve">/2025). </w:t>
      </w:r>
    </w:p>
    <w:p w14:paraId="5D4172D8" w14:textId="2B7C867F" w:rsidR="00712CE3" w:rsidRPr="00990A04" w:rsidRDefault="00712CE3" w:rsidP="00C0183D">
      <w:pPr>
        <w:numPr>
          <w:ilvl w:val="0"/>
          <w:numId w:val="46"/>
        </w:numPr>
        <w:spacing w:after="120" w:line="276" w:lineRule="auto"/>
        <w:ind w:left="714" w:hanging="357"/>
        <w:jc w:val="both"/>
        <w:rPr>
          <w:rFonts w:ascii="Arial" w:hAnsi="Arial" w:cs="Arial"/>
          <w:sz w:val="20"/>
          <w:szCs w:val="20"/>
        </w:rPr>
      </w:pPr>
      <w:r w:rsidRPr="00990A04">
        <w:rPr>
          <w:rFonts w:ascii="Arial" w:hAnsi="Arial" w:cs="Arial"/>
          <w:sz w:val="20"/>
          <w:szCs w:val="20"/>
        </w:rPr>
        <w:t xml:space="preserve">Zhotovitel je povinen </w:t>
      </w:r>
      <w:r w:rsidRPr="00990A04">
        <w:rPr>
          <w:rFonts w:ascii="Arial" w:hAnsi="Arial" w:cs="Arial"/>
          <w:b/>
          <w:bCs/>
          <w:sz w:val="20"/>
          <w:szCs w:val="20"/>
        </w:rPr>
        <w:t>převzít staveniště</w:t>
      </w:r>
      <w:r w:rsidRPr="00990A04">
        <w:rPr>
          <w:rFonts w:ascii="Arial" w:hAnsi="Arial" w:cs="Arial"/>
          <w:sz w:val="20"/>
          <w:szCs w:val="20"/>
        </w:rPr>
        <w:t xml:space="preserve"> od objednatele a </w:t>
      </w:r>
      <w:r w:rsidRPr="00990A04">
        <w:rPr>
          <w:rFonts w:ascii="Arial" w:hAnsi="Arial" w:cs="Arial"/>
          <w:b/>
          <w:bCs/>
          <w:sz w:val="20"/>
          <w:szCs w:val="20"/>
        </w:rPr>
        <w:t>zahájit provádění díla</w:t>
      </w:r>
      <w:r w:rsidRPr="00990A04">
        <w:rPr>
          <w:rFonts w:ascii="Arial" w:hAnsi="Arial" w:cs="Arial"/>
          <w:sz w:val="20"/>
          <w:szCs w:val="20"/>
        </w:rPr>
        <w:t xml:space="preserve"> do </w:t>
      </w:r>
      <w:r w:rsidR="00CF0BE6" w:rsidRPr="00990A04">
        <w:rPr>
          <w:rFonts w:ascii="Arial" w:hAnsi="Arial" w:cs="Arial"/>
          <w:sz w:val="20"/>
          <w:szCs w:val="20"/>
        </w:rPr>
        <w:t>14</w:t>
      </w:r>
      <w:r w:rsidRPr="00990A04">
        <w:rPr>
          <w:rFonts w:ascii="Arial" w:hAnsi="Arial" w:cs="Arial"/>
          <w:sz w:val="20"/>
          <w:szCs w:val="20"/>
        </w:rPr>
        <w:t xml:space="preserve"> pracovních dnů od výzvy objednatele k jeho převzetí. </w:t>
      </w:r>
    </w:p>
    <w:p w14:paraId="4A062F7D" w14:textId="35BC6CD0" w:rsidR="00712CE3" w:rsidRPr="00990A04" w:rsidRDefault="00455A38" w:rsidP="00DE4348">
      <w:pPr>
        <w:numPr>
          <w:ilvl w:val="0"/>
          <w:numId w:val="46"/>
        </w:numPr>
        <w:spacing w:after="0" w:line="276" w:lineRule="auto"/>
        <w:ind w:left="567" w:hanging="283"/>
        <w:jc w:val="both"/>
        <w:rPr>
          <w:rFonts w:ascii="Arial" w:hAnsi="Arial" w:cs="Arial"/>
          <w:b/>
          <w:bCs/>
          <w:sz w:val="20"/>
          <w:szCs w:val="20"/>
        </w:rPr>
      </w:pPr>
      <w:r w:rsidRPr="00990A04">
        <w:rPr>
          <w:rFonts w:ascii="Arial" w:hAnsi="Arial" w:cs="Arial"/>
          <w:sz w:val="20"/>
          <w:szCs w:val="20"/>
        </w:rPr>
        <w:t xml:space="preserve">   </w:t>
      </w:r>
      <w:r w:rsidR="00712CE3" w:rsidRPr="00990A04">
        <w:rPr>
          <w:rFonts w:ascii="Arial" w:hAnsi="Arial" w:cs="Arial"/>
          <w:sz w:val="20"/>
          <w:szCs w:val="20"/>
        </w:rPr>
        <w:t>Předání dokončené stavby (</w:t>
      </w:r>
      <w:r w:rsidR="004C30C5" w:rsidRPr="00990A04">
        <w:rPr>
          <w:rFonts w:ascii="Arial" w:hAnsi="Arial" w:cs="Arial"/>
          <w:sz w:val="20"/>
          <w:szCs w:val="20"/>
        </w:rPr>
        <w:t>kompletní oprava povrchu heliportu</w:t>
      </w:r>
      <w:r w:rsidR="00712CE3" w:rsidRPr="00990A04">
        <w:rPr>
          <w:rFonts w:ascii="Arial" w:hAnsi="Arial" w:cs="Arial"/>
          <w:sz w:val="20"/>
          <w:szCs w:val="20"/>
        </w:rPr>
        <w:t xml:space="preserve">) - do </w:t>
      </w:r>
      <w:r w:rsidR="00CF0BE6" w:rsidRPr="00990A04">
        <w:rPr>
          <w:rFonts w:ascii="Arial" w:hAnsi="Arial" w:cs="Arial"/>
          <w:sz w:val="20"/>
          <w:szCs w:val="20"/>
        </w:rPr>
        <w:t>7 dní</w:t>
      </w:r>
      <w:r w:rsidR="004C30C5" w:rsidRPr="00990A04">
        <w:rPr>
          <w:rFonts w:ascii="Arial" w:hAnsi="Arial" w:cs="Arial"/>
          <w:sz w:val="20"/>
          <w:szCs w:val="20"/>
        </w:rPr>
        <w:t xml:space="preserve"> </w:t>
      </w:r>
      <w:r w:rsidR="00712CE3" w:rsidRPr="00990A04">
        <w:rPr>
          <w:rFonts w:ascii="Arial" w:hAnsi="Arial" w:cs="Arial"/>
          <w:sz w:val="20"/>
          <w:szCs w:val="20"/>
        </w:rPr>
        <w:t xml:space="preserve">od </w:t>
      </w:r>
      <w:r w:rsidR="00D66DFF" w:rsidRPr="00990A04">
        <w:rPr>
          <w:rFonts w:ascii="Arial" w:hAnsi="Arial" w:cs="Arial"/>
          <w:sz w:val="20"/>
          <w:szCs w:val="20"/>
        </w:rPr>
        <w:t>převzetí staveniště a zahájení provádění díla</w:t>
      </w:r>
      <w:r w:rsidR="00712CE3" w:rsidRPr="00990A04">
        <w:rPr>
          <w:rFonts w:ascii="Arial" w:hAnsi="Arial" w:cs="Arial"/>
          <w:b/>
          <w:bCs/>
          <w:sz w:val="20"/>
          <w:szCs w:val="20"/>
        </w:rPr>
        <w:t>.</w:t>
      </w:r>
    </w:p>
    <w:p w14:paraId="6A58B3F0" w14:textId="77777777" w:rsidR="00712CE3" w:rsidRPr="00990A04" w:rsidRDefault="00712CE3" w:rsidP="00712CE3">
      <w:pPr>
        <w:pStyle w:val="Odstavecseseznamem"/>
        <w:spacing w:line="276" w:lineRule="auto"/>
        <w:ind w:hanging="360"/>
        <w:rPr>
          <w:rFonts w:ascii="Arial" w:hAnsi="Arial" w:cs="Arial"/>
          <w:b/>
          <w:bCs/>
          <w:sz w:val="20"/>
          <w:szCs w:val="20"/>
        </w:rPr>
      </w:pPr>
    </w:p>
    <w:p w14:paraId="67FBDCBF" w14:textId="13A9EB7D" w:rsidR="00712CE3" w:rsidRPr="00990A04" w:rsidRDefault="00712CE3" w:rsidP="00C0183D">
      <w:pPr>
        <w:widowControl w:val="0"/>
        <w:numPr>
          <w:ilvl w:val="0"/>
          <w:numId w:val="45"/>
        </w:numPr>
        <w:tabs>
          <w:tab w:val="clear" w:pos="360"/>
        </w:tabs>
        <w:autoSpaceDE w:val="0"/>
        <w:autoSpaceDN w:val="0"/>
        <w:spacing w:after="0" w:line="276" w:lineRule="auto"/>
        <w:ind w:left="567" w:hanging="567"/>
        <w:jc w:val="both"/>
        <w:rPr>
          <w:rFonts w:ascii="Arial" w:hAnsi="Arial" w:cs="Arial"/>
          <w:sz w:val="20"/>
          <w:szCs w:val="20"/>
        </w:rPr>
      </w:pPr>
      <w:r w:rsidRPr="00990A04">
        <w:rPr>
          <w:rFonts w:ascii="Arial" w:hAnsi="Arial" w:cs="Arial"/>
          <w:sz w:val="20"/>
          <w:szCs w:val="20"/>
        </w:rPr>
        <w:t xml:space="preserve">Zhotovitel předloží časový harmonogram plnění </w:t>
      </w:r>
      <w:r w:rsidR="00B95103" w:rsidRPr="00990A04">
        <w:rPr>
          <w:rFonts w:ascii="Arial" w:hAnsi="Arial" w:cs="Arial"/>
          <w:sz w:val="20"/>
          <w:szCs w:val="20"/>
        </w:rPr>
        <w:t>předmětu této smlouvy</w:t>
      </w:r>
      <w:r w:rsidRPr="00990A04">
        <w:rPr>
          <w:rFonts w:ascii="Arial" w:hAnsi="Arial" w:cs="Arial"/>
          <w:sz w:val="20"/>
          <w:szCs w:val="20"/>
        </w:rPr>
        <w:t xml:space="preserve"> v podrobnosti na dny.</w:t>
      </w:r>
      <w:r w:rsidR="00B95103" w:rsidRPr="00990A04">
        <w:rPr>
          <w:rFonts w:ascii="Arial" w:hAnsi="Arial" w:cs="Arial"/>
          <w:sz w:val="20"/>
          <w:szCs w:val="20"/>
        </w:rPr>
        <w:t xml:space="preserve"> Harmonogram bude tvořit přílohu č. 4 této smlouvy.</w:t>
      </w:r>
    </w:p>
    <w:p w14:paraId="44506E11" w14:textId="77777777" w:rsidR="00712CE3" w:rsidRPr="00990A04" w:rsidRDefault="00712CE3" w:rsidP="00712CE3">
      <w:pPr>
        <w:spacing w:line="276" w:lineRule="auto"/>
        <w:ind w:left="426" w:hanging="426"/>
        <w:jc w:val="both"/>
        <w:rPr>
          <w:rFonts w:ascii="Arial" w:hAnsi="Arial" w:cs="Arial"/>
          <w:b/>
          <w:bCs/>
          <w:sz w:val="20"/>
          <w:szCs w:val="20"/>
        </w:rPr>
      </w:pPr>
    </w:p>
    <w:p w14:paraId="5C9B647B" w14:textId="75A771F4" w:rsidR="00712CE3" w:rsidRPr="00990A04" w:rsidRDefault="00712CE3" w:rsidP="00C0183D">
      <w:pPr>
        <w:widowControl w:val="0"/>
        <w:numPr>
          <w:ilvl w:val="0"/>
          <w:numId w:val="45"/>
        </w:numPr>
        <w:tabs>
          <w:tab w:val="clear" w:pos="360"/>
        </w:tabs>
        <w:autoSpaceDE w:val="0"/>
        <w:autoSpaceDN w:val="0"/>
        <w:spacing w:after="120" w:line="276" w:lineRule="auto"/>
        <w:ind w:left="567" w:hanging="567"/>
        <w:jc w:val="both"/>
        <w:rPr>
          <w:rFonts w:ascii="Arial" w:hAnsi="Arial" w:cs="Arial"/>
          <w:sz w:val="20"/>
          <w:szCs w:val="20"/>
        </w:rPr>
      </w:pPr>
      <w:r w:rsidRPr="00990A04">
        <w:rPr>
          <w:rFonts w:ascii="Arial" w:hAnsi="Arial" w:cs="Arial"/>
          <w:b/>
          <w:bCs/>
          <w:sz w:val="20"/>
          <w:szCs w:val="20"/>
          <w:u w:val="single"/>
        </w:rPr>
        <w:t>Místo plnění:</w:t>
      </w:r>
      <w:r w:rsidRPr="00990A04">
        <w:rPr>
          <w:rFonts w:ascii="Arial" w:hAnsi="Arial" w:cs="Arial"/>
          <w:sz w:val="20"/>
          <w:szCs w:val="20"/>
        </w:rPr>
        <w:t xml:space="preserve"> </w:t>
      </w:r>
      <w:r w:rsidRPr="00990A04">
        <w:rPr>
          <w:rFonts w:ascii="Arial" w:hAnsi="Arial" w:cs="Arial"/>
          <w:color w:val="FFFFFF" w:themeColor="background1"/>
          <w:sz w:val="20"/>
          <w:szCs w:val="20"/>
        </w:rPr>
        <w:tab/>
      </w:r>
      <w:r w:rsidRPr="00990A04">
        <w:rPr>
          <w:rFonts w:ascii="Arial" w:hAnsi="Arial" w:cs="Arial"/>
          <w:sz w:val="20"/>
          <w:szCs w:val="20"/>
        </w:rPr>
        <w:t>Oblastní nemocnice Náchod a.s., pavilon A, Purkyňova 446, 547 01 Náchod.</w:t>
      </w:r>
    </w:p>
    <w:p w14:paraId="26CF7DA9" w14:textId="4B43FBF6" w:rsidR="00712CE3" w:rsidRPr="00990A04" w:rsidRDefault="00712CE3" w:rsidP="00CF5FCD">
      <w:pPr>
        <w:widowControl w:val="0"/>
        <w:numPr>
          <w:ilvl w:val="0"/>
          <w:numId w:val="45"/>
        </w:numPr>
        <w:tabs>
          <w:tab w:val="clear" w:pos="360"/>
          <w:tab w:val="left" w:pos="5245"/>
          <w:tab w:val="left" w:pos="6663"/>
        </w:tabs>
        <w:autoSpaceDE w:val="0"/>
        <w:autoSpaceDN w:val="0"/>
        <w:spacing w:after="0" w:line="240" w:lineRule="auto"/>
        <w:ind w:left="567" w:hanging="567"/>
        <w:jc w:val="both"/>
        <w:rPr>
          <w:rFonts w:ascii="Arial" w:hAnsi="Arial" w:cs="Arial"/>
          <w:sz w:val="20"/>
          <w:szCs w:val="20"/>
        </w:rPr>
      </w:pPr>
      <w:r w:rsidRPr="00990A04">
        <w:rPr>
          <w:rFonts w:ascii="Arial" w:hAnsi="Arial" w:cs="Arial"/>
          <w:sz w:val="20"/>
          <w:szCs w:val="20"/>
        </w:rPr>
        <w:t>Objednatel má právo písemně oznámit zhotoviteli pozastavení stavebních prací</w:t>
      </w:r>
      <w:r w:rsidR="00CF5FCD" w:rsidRPr="00990A04">
        <w:rPr>
          <w:rFonts w:ascii="Arial" w:hAnsi="Arial" w:cs="Arial"/>
          <w:sz w:val="20"/>
          <w:szCs w:val="20"/>
        </w:rPr>
        <w:t>.</w:t>
      </w:r>
      <w:r w:rsidRPr="00990A04">
        <w:rPr>
          <w:rFonts w:ascii="Arial" w:hAnsi="Arial" w:cs="Arial"/>
          <w:sz w:val="20"/>
          <w:szCs w:val="20"/>
        </w:rPr>
        <w:t xml:space="preserve"> Zhotovitel je povinen na změnu termínu stavebních prací přistoupit. Termíny plnění dle odst. 2 </w:t>
      </w:r>
      <w:r w:rsidR="00B95103" w:rsidRPr="00990A04">
        <w:rPr>
          <w:rFonts w:ascii="Arial" w:hAnsi="Arial" w:cs="Arial"/>
          <w:sz w:val="20"/>
          <w:szCs w:val="20"/>
        </w:rPr>
        <w:t xml:space="preserve">a 3 tohoto článku </w:t>
      </w:r>
      <w:r w:rsidRPr="00990A04">
        <w:rPr>
          <w:rFonts w:ascii="Arial" w:hAnsi="Arial" w:cs="Arial"/>
          <w:sz w:val="20"/>
          <w:szCs w:val="20"/>
        </w:rPr>
        <w:t>se v takovém případě stavějí a počínají běžet dnem doručení žádosti objednatele o opětovné zahájení prací.</w:t>
      </w:r>
    </w:p>
    <w:p w14:paraId="0CCC9CA2" w14:textId="77777777" w:rsidR="00337995" w:rsidRDefault="00065AE8">
      <w:pPr>
        <w:spacing w:before="360" w:after="0" w:line="240" w:lineRule="auto"/>
        <w:jc w:val="center"/>
        <w:rPr>
          <w:rFonts w:ascii="Arial" w:eastAsia="Arial" w:hAnsi="Arial" w:cs="Arial"/>
          <w:b/>
          <w:sz w:val="20"/>
          <w:u w:val="single"/>
        </w:rPr>
      </w:pPr>
      <w:r>
        <w:rPr>
          <w:rFonts w:ascii="Arial" w:eastAsia="Arial" w:hAnsi="Arial" w:cs="Arial"/>
          <w:b/>
          <w:color w:val="000000"/>
          <w:sz w:val="20"/>
        </w:rPr>
        <w:t>Článek 6</w:t>
      </w:r>
    </w:p>
    <w:p w14:paraId="20A1A488" w14:textId="77777777" w:rsidR="00337995" w:rsidRDefault="00065AE8">
      <w:pPr>
        <w:spacing w:after="120" w:line="240" w:lineRule="auto"/>
        <w:jc w:val="center"/>
        <w:rPr>
          <w:rFonts w:ascii="Arial" w:eastAsia="Arial" w:hAnsi="Arial" w:cs="Arial"/>
          <w:b/>
          <w:sz w:val="20"/>
        </w:rPr>
      </w:pPr>
      <w:r>
        <w:rPr>
          <w:rFonts w:ascii="Arial" w:eastAsia="Arial" w:hAnsi="Arial" w:cs="Arial"/>
          <w:b/>
          <w:sz w:val="20"/>
        </w:rPr>
        <w:t>Cena díla</w:t>
      </w:r>
    </w:p>
    <w:p w14:paraId="7431B94A" w14:textId="77777777" w:rsidR="00337995" w:rsidRPr="00990A04" w:rsidRDefault="00065AE8" w:rsidP="00C0183D">
      <w:pPr>
        <w:numPr>
          <w:ilvl w:val="0"/>
          <w:numId w:val="3"/>
        </w:numPr>
        <w:spacing w:before="120" w:after="120" w:line="240" w:lineRule="auto"/>
        <w:ind w:left="357" w:hanging="357"/>
        <w:jc w:val="both"/>
        <w:rPr>
          <w:rFonts w:ascii="Arial" w:eastAsia="Arial" w:hAnsi="Arial" w:cs="Arial"/>
          <w:color w:val="000000"/>
          <w:sz w:val="20"/>
        </w:rPr>
      </w:pPr>
      <w:r w:rsidRPr="00990A04">
        <w:rPr>
          <w:rFonts w:ascii="Arial" w:eastAsia="Arial" w:hAnsi="Arial" w:cs="Arial"/>
          <w:color w:val="000000"/>
          <w:sz w:val="20"/>
        </w:rPr>
        <w:t xml:space="preserve">Cena za celé provedené a předané dílo bez DPH je stanovena jako cena pevná, tj. zahrnuje veškeré náklady zhotovitele související s provedením díla, zejména náklady na materiály, pracovní síly, stroje, dopravu, zimní opatření, zařízení staveniště, řízení a administrativu, inženýrskou činnost, režii zhotovitele a zisk, poplatky a veškeré další náklady zhotovitele v souvislosti s realizací díla a může být měněna pouze způsobem uvedeným v této smlouvě. </w:t>
      </w:r>
    </w:p>
    <w:p w14:paraId="329E3B74" w14:textId="77777777" w:rsidR="00337995" w:rsidRDefault="00065AE8" w:rsidP="00C0183D">
      <w:pPr>
        <w:numPr>
          <w:ilvl w:val="0"/>
          <w:numId w:val="3"/>
        </w:numPr>
        <w:spacing w:before="120" w:after="0" w:line="240" w:lineRule="auto"/>
        <w:ind w:left="357" w:hanging="357"/>
        <w:jc w:val="both"/>
        <w:rPr>
          <w:rFonts w:ascii="Arial" w:eastAsia="Arial" w:hAnsi="Arial" w:cs="Arial"/>
          <w:color w:val="000000"/>
          <w:sz w:val="20"/>
        </w:rPr>
      </w:pPr>
      <w:r w:rsidRPr="00990A04">
        <w:rPr>
          <w:rFonts w:ascii="Arial" w:eastAsia="Arial" w:hAnsi="Arial" w:cs="Arial"/>
          <w:color w:val="000000"/>
          <w:sz w:val="20"/>
        </w:rPr>
        <w:t>Cena za provedení díla dle článku 4 této smlouvy, v podrobném členění uvedeném v Krycím listu</w:t>
      </w:r>
      <w:r>
        <w:rPr>
          <w:rFonts w:ascii="Arial" w:eastAsia="Arial" w:hAnsi="Arial" w:cs="Arial"/>
          <w:color w:val="000000"/>
          <w:sz w:val="20"/>
        </w:rPr>
        <w:t xml:space="preserve"> nabídky, činí:</w:t>
      </w:r>
    </w:p>
    <w:p w14:paraId="29BEC364" w14:textId="77777777" w:rsidR="00573B7D" w:rsidRDefault="00573B7D" w:rsidP="00573B7D">
      <w:pPr>
        <w:spacing w:after="0" w:line="240" w:lineRule="auto"/>
        <w:ind w:left="1440"/>
        <w:jc w:val="both"/>
        <w:rPr>
          <w:rFonts w:ascii="Arial" w:eastAsia="Arial" w:hAnsi="Arial" w:cs="Arial"/>
          <w:b/>
          <w:color w:val="000000"/>
          <w:sz w:val="24"/>
        </w:rPr>
      </w:pPr>
      <w:r>
        <w:rPr>
          <w:rFonts w:ascii="Arial" w:eastAsia="Arial" w:hAnsi="Arial" w:cs="Arial"/>
          <w:b/>
          <w:color w:val="000000"/>
          <w:sz w:val="24"/>
        </w:rPr>
        <w:t xml:space="preserve">celkem </w:t>
      </w:r>
      <w:r>
        <w:rPr>
          <w:rFonts w:ascii="Arial" w:eastAsia="Arial" w:hAnsi="Arial" w:cs="Arial"/>
          <w:b/>
          <w:sz w:val="24"/>
          <w:shd w:val="clear" w:color="auto" w:fill="FFFF00"/>
        </w:rPr>
        <w:t>[doplní dodavatel]</w:t>
      </w:r>
      <w:r>
        <w:rPr>
          <w:rFonts w:ascii="Arial" w:eastAsia="Arial" w:hAnsi="Arial" w:cs="Arial"/>
          <w:b/>
          <w:sz w:val="24"/>
        </w:rPr>
        <w:t xml:space="preserve"> </w:t>
      </w:r>
      <w:r>
        <w:rPr>
          <w:rFonts w:ascii="Arial" w:eastAsia="Arial" w:hAnsi="Arial" w:cs="Arial"/>
          <w:b/>
          <w:color w:val="000000"/>
          <w:sz w:val="24"/>
        </w:rPr>
        <w:t xml:space="preserve">Kč bez DPH </w:t>
      </w:r>
      <w:r>
        <w:rPr>
          <w:rFonts w:ascii="Arial" w:eastAsia="Arial" w:hAnsi="Arial" w:cs="Arial"/>
          <w:color w:val="000000"/>
          <w:sz w:val="20"/>
        </w:rPr>
        <w:t xml:space="preserve">(slovy: </w:t>
      </w:r>
      <w:r>
        <w:rPr>
          <w:rFonts w:ascii="Arial" w:eastAsia="Arial" w:hAnsi="Arial" w:cs="Arial"/>
          <w:sz w:val="20"/>
          <w:shd w:val="clear" w:color="auto" w:fill="FFFF00"/>
        </w:rPr>
        <w:t>[doplní dodavatel]</w:t>
      </w:r>
      <w:r>
        <w:rPr>
          <w:rFonts w:ascii="Arial" w:eastAsia="Arial" w:hAnsi="Arial" w:cs="Arial"/>
          <w:color w:val="000000"/>
          <w:sz w:val="20"/>
        </w:rPr>
        <w:t xml:space="preserve"> korun českých bez DPH)</w:t>
      </w:r>
    </w:p>
    <w:p w14:paraId="03A7944B" w14:textId="57A256BE" w:rsidR="00337995" w:rsidRDefault="00065AE8" w:rsidP="00C0183D">
      <w:pPr>
        <w:numPr>
          <w:ilvl w:val="0"/>
          <w:numId w:val="3"/>
        </w:numPr>
        <w:spacing w:before="120" w:after="120" w:line="240" w:lineRule="auto"/>
        <w:ind w:left="357" w:hanging="357"/>
        <w:jc w:val="both"/>
        <w:rPr>
          <w:rFonts w:ascii="Arial" w:eastAsia="Arial" w:hAnsi="Arial" w:cs="Arial"/>
          <w:color w:val="000000"/>
          <w:sz w:val="20"/>
          <w:u w:val="single"/>
        </w:rPr>
      </w:pPr>
      <w:r>
        <w:rPr>
          <w:rFonts w:ascii="Arial" w:eastAsia="Arial" w:hAnsi="Arial" w:cs="Arial"/>
          <w:color w:val="000000"/>
          <w:sz w:val="20"/>
        </w:rPr>
        <w:t xml:space="preserve">Daň z přidané hodnoty bude účtována podle platných předpisů v době zdanitelného plnění. </w:t>
      </w:r>
      <w:r>
        <w:rPr>
          <w:rFonts w:ascii="Arial" w:eastAsia="Arial" w:hAnsi="Arial" w:cs="Arial"/>
          <w:color w:val="000000"/>
          <w:sz w:val="20"/>
          <w:u w:val="single"/>
        </w:rPr>
        <w:t>Vzhledem ke skutečnosti, že se jedná v tomto případě o tzv. přenesenou daňovou povinnost („PDP“), bude daň odváděna přímo objednatelem.</w:t>
      </w:r>
    </w:p>
    <w:p w14:paraId="4EF0C4E8" w14:textId="77777777" w:rsidR="00337995" w:rsidRDefault="00065AE8" w:rsidP="00C0183D">
      <w:pPr>
        <w:numPr>
          <w:ilvl w:val="0"/>
          <w:numId w:val="3"/>
        </w:numPr>
        <w:spacing w:before="120" w:after="120" w:line="240" w:lineRule="auto"/>
        <w:ind w:left="357" w:hanging="357"/>
        <w:jc w:val="both"/>
        <w:rPr>
          <w:rFonts w:ascii="Arial" w:eastAsia="Arial" w:hAnsi="Arial" w:cs="Arial"/>
          <w:color w:val="000000"/>
          <w:sz w:val="20"/>
        </w:rPr>
      </w:pPr>
      <w:r>
        <w:rPr>
          <w:rFonts w:ascii="Arial" w:eastAsia="Arial" w:hAnsi="Arial" w:cs="Arial"/>
          <w:color w:val="000000"/>
          <w:sz w:val="20"/>
        </w:rPr>
        <w:t>Zhotovitel se zavazuje uhradit objednateli (jako náhradu škody) veškeré sankce, pokuty a penále účtované třetími osobami, které objednateli v souvislosti se zhotovováním díla jednáním zhotovitele (či jeho poddodavatelů) vznikly.</w:t>
      </w:r>
    </w:p>
    <w:p w14:paraId="05BED2F3" w14:textId="77777777" w:rsidR="00337995" w:rsidRDefault="00065AE8">
      <w:pPr>
        <w:spacing w:before="360" w:after="0" w:line="240" w:lineRule="auto"/>
        <w:jc w:val="center"/>
        <w:rPr>
          <w:rFonts w:ascii="Arial" w:eastAsia="Arial" w:hAnsi="Arial" w:cs="Arial"/>
          <w:b/>
          <w:color w:val="000000"/>
          <w:sz w:val="20"/>
        </w:rPr>
      </w:pPr>
      <w:r>
        <w:rPr>
          <w:rFonts w:ascii="Arial" w:eastAsia="Arial" w:hAnsi="Arial" w:cs="Arial"/>
          <w:b/>
          <w:color w:val="000000"/>
          <w:sz w:val="20"/>
        </w:rPr>
        <w:t>Článek 7</w:t>
      </w:r>
    </w:p>
    <w:p w14:paraId="04AF5F84" w14:textId="77777777" w:rsidR="00337995" w:rsidRDefault="00065AE8">
      <w:pPr>
        <w:spacing w:after="0" w:line="240" w:lineRule="auto"/>
        <w:jc w:val="center"/>
        <w:rPr>
          <w:rFonts w:ascii="Arial" w:eastAsia="Arial" w:hAnsi="Arial" w:cs="Arial"/>
          <w:b/>
          <w:color w:val="000000"/>
          <w:sz w:val="20"/>
        </w:rPr>
      </w:pPr>
      <w:r>
        <w:rPr>
          <w:rFonts w:ascii="Arial" w:eastAsia="Arial" w:hAnsi="Arial" w:cs="Arial"/>
          <w:b/>
          <w:sz w:val="20"/>
        </w:rPr>
        <w:t xml:space="preserve">Způsob úhrady ceny a platební podmínky </w:t>
      </w:r>
    </w:p>
    <w:p w14:paraId="56EFF703" w14:textId="77777777" w:rsidR="00337995" w:rsidRPr="00453A7B" w:rsidRDefault="00065AE8" w:rsidP="00C0183D">
      <w:pPr>
        <w:numPr>
          <w:ilvl w:val="0"/>
          <w:numId w:val="4"/>
        </w:numPr>
        <w:tabs>
          <w:tab w:val="left" w:pos="360"/>
        </w:tabs>
        <w:spacing w:before="120" w:after="120" w:line="240" w:lineRule="auto"/>
        <w:ind w:left="357" w:hanging="357"/>
        <w:jc w:val="both"/>
        <w:rPr>
          <w:rFonts w:ascii="Arial" w:eastAsia="Arial" w:hAnsi="Arial" w:cs="Arial"/>
          <w:sz w:val="20"/>
        </w:rPr>
      </w:pPr>
      <w:r w:rsidRPr="00453A7B">
        <w:rPr>
          <w:rFonts w:ascii="Arial" w:eastAsia="Arial" w:hAnsi="Arial" w:cs="Arial"/>
          <w:sz w:val="20"/>
        </w:rPr>
        <w:t>Objednatel nebude poskytovat na dílo zhotoviteli zálohy ani závdavek.</w:t>
      </w:r>
    </w:p>
    <w:p w14:paraId="4EE4006F" w14:textId="77777777" w:rsidR="00337995" w:rsidRPr="00453A7B" w:rsidRDefault="00065AE8" w:rsidP="00C0183D">
      <w:pPr>
        <w:numPr>
          <w:ilvl w:val="0"/>
          <w:numId w:val="4"/>
        </w:numPr>
        <w:tabs>
          <w:tab w:val="left" w:pos="360"/>
        </w:tabs>
        <w:spacing w:before="120" w:after="120" w:line="240" w:lineRule="auto"/>
        <w:ind w:left="360" w:hanging="360"/>
        <w:jc w:val="both"/>
        <w:rPr>
          <w:rFonts w:ascii="Arial" w:eastAsia="Arial" w:hAnsi="Arial" w:cs="Arial"/>
          <w:sz w:val="20"/>
        </w:rPr>
      </w:pPr>
      <w:r w:rsidRPr="00453A7B">
        <w:rPr>
          <w:rFonts w:ascii="Arial" w:eastAsia="Arial" w:hAnsi="Arial" w:cs="Arial"/>
          <w:sz w:val="20"/>
        </w:rPr>
        <w:t>Cenu díla uhradí objednatel na základě faktur zhotovitele vystavených následujícím způsobem:</w:t>
      </w:r>
    </w:p>
    <w:p w14:paraId="5916FEFD" w14:textId="42165045" w:rsidR="00337995" w:rsidRPr="00453A7B" w:rsidRDefault="00065AE8" w:rsidP="00C0183D">
      <w:pPr>
        <w:numPr>
          <w:ilvl w:val="0"/>
          <w:numId w:val="19"/>
        </w:numPr>
        <w:spacing w:before="120" w:after="0" w:line="240" w:lineRule="auto"/>
        <w:jc w:val="both"/>
        <w:rPr>
          <w:rFonts w:ascii="Arial" w:eastAsia="Arial" w:hAnsi="Arial" w:cs="Arial"/>
          <w:sz w:val="20"/>
        </w:rPr>
      </w:pPr>
      <w:r w:rsidRPr="00453A7B">
        <w:rPr>
          <w:rFonts w:ascii="Arial" w:eastAsia="Arial" w:hAnsi="Arial" w:cs="Arial"/>
          <w:sz w:val="20"/>
        </w:rPr>
        <w:t xml:space="preserve">Provedené práce na vlastní stavbě budou zhotovitelem objednateli účtovány jednou měsíčně dílčími daňovými doklady (dále jen „dílčí faktury“). Podkladem pro vystavení dílčí faktury je soupis provedených prací, jehož součástí bude písemné potvrzení provedených prací technickým dozorem stavebníka, a to nejpozději do 10 dnů ode dne podpisu soupisu provedených prací. Dnem uskutečnění </w:t>
      </w:r>
      <w:r w:rsidRPr="00453A7B">
        <w:rPr>
          <w:rFonts w:ascii="Arial" w:eastAsia="Arial" w:hAnsi="Arial" w:cs="Arial"/>
          <w:b/>
          <w:sz w:val="20"/>
        </w:rPr>
        <w:t>dílčího zdanitelného plnění</w:t>
      </w:r>
      <w:r w:rsidRPr="00453A7B">
        <w:rPr>
          <w:rFonts w:ascii="Arial" w:eastAsia="Arial" w:hAnsi="Arial" w:cs="Arial"/>
          <w:sz w:val="20"/>
        </w:rPr>
        <w:t xml:space="preserve"> je den podpisu soupisu provedených prací za příslušný měsíc technickým dozorem. Dnem uskutečnění </w:t>
      </w:r>
      <w:r w:rsidRPr="00453A7B">
        <w:rPr>
          <w:rFonts w:ascii="Arial" w:eastAsia="Arial" w:hAnsi="Arial" w:cs="Arial"/>
          <w:b/>
          <w:sz w:val="20"/>
        </w:rPr>
        <w:t>celkového zdanitelného plnění</w:t>
      </w:r>
      <w:r w:rsidRPr="00453A7B">
        <w:rPr>
          <w:rFonts w:ascii="Arial" w:eastAsia="Arial" w:hAnsi="Arial" w:cs="Arial"/>
          <w:sz w:val="20"/>
        </w:rPr>
        <w:t xml:space="preserve"> je den podpisu protokolu o předání a převzetí celého díla. Celkové zdanitelné plnění se považuje za uskutečněné dnem protokolárního převzetí celého díla objednatelem. Zhotovitel je povinen nejpozději do 15 dnů od uskutečnění celkového zdanitelného plnění vystavit daňový doklad (dále jen „konečná faktura“).</w:t>
      </w:r>
    </w:p>
    <w:p w14:paraId="62410361" w14:textId="77777777" w:rsidR="00337995" w:rsidRPr="00453A7B" w:rsidRDefault="00065AE8">
      <w:pPr>
        <w:spacing w:before="120" w:after="0" w:line="240" w:lineRule="auto"/>
        <w:ind w:left="357" w:hanging="357"/>
        <w:jc w:val="both"/>
        <w:rPr>
          <w:rFonts w:ascii="Arial" w:eastAsia="Arial" w:hAnsi="Arial" w:cs="Arial"/>
          <w:b/>
          <w:sz w:val="20"/>
        </w:rPr>
      </w:pPr>
      <w:r w:rsidRPr="00453A7B">
        <w:rPr>
          <w:rFonts w:ascii="Arial" w:eastAsia="Arial" w:hAnsi="Arial" w:cs="Arial"/>
          <w:b/>
          <w:sz w:val="20"/>
        </w:rPr>
        <w:t xml:space="preserve">       Veškeré cenové údaje budou uvedeny v Kč a platby budou probíhat výhradně v Kč (CZK).</w:t>
      </w:r>
    </w:p>
    <w:p w14:paraId="732B8769" w14:textId="30B5D50F" w:rsidR="00337995" w:rsidRPr="00453A7B" w:rsidRDefault="00065AE8" w:rsidP="00C0183D">
      <w:pPr>
        <w:numPr>
          <w:ilvl w:val="0"/>
          <w:numId w:val="4"/>
        </w:numPr>
        <w:tabs>
          <w:tab w:val="left" w:pos="360"/>
        </w:tabs>
        <w:spacing w:before="120" w:after="0" w:line="240" w:lineRule="auto"/>
        <w:ind w:left="360" w:hanging="360"/>
        <w:jc w:val="both"/>
        <w:rPr>
          <w:rFonts w:ascii="Arial" w:eastAsia="Arial" w:hAnsi="Arial" w:cs="Arial"/>
          <w:sz w:val="18"/>
        </w:rPr>
      </w:pPr>
      <w:r w:rsidRPr="00453A7B">
        <w:rPr>
          <w:rFonts w:ascii="Arial" w:eastAsia="Arial" w:hAnsi="Arial" w:cs="Arial"/>
          <w:sz w:val="20"/>
        </w:rPr>
        <w:t>Úhrada ceny stavebních prací bude prováděna vždy po uplynutí 1 kalendářního měsíce na základě daňových dokladů – dílčích faktur a konečné faktury. Přílohou všech faktur bude technickým dozorem stavebníka odsouhlasený originál soupisu provedených prací za dané období. Návrh soupisu provedených prací odevzdá zhotovitel TDS</w:t>
      </w:r>
      <w:r w:rsidR="00A00310" w:rsidRPr="00453A7B">
        <w:rPr>
          <w:rFonts w:ascii="Arial" w:eastAsia="Arial" w:hAnsi="Arial" w:cs="Arial"/>
          <w:sz w:val="20"/>
        </w:rPr>
        <w:t xml:space="preserve"> </w:t>
      </w:r>
      <w:r w:rsidRPr="00453A7B">
        <w:rPr>
          <w:rFonts w:ascii="Arial" w:eastAsia="Arial" w:hAnsi="Arial" w:cs="Arial"/>
          <w:sz w:val="20"/>
        </w:rPr>
        <w:t>ke kontrole vždy po uplynutí příslušného období. V případě jeho neodsouhlasení vrátí TDS s uvedením důvodu nejpozději do 30 pracovních dnů předložený návrh zhotoviteli zpět nebo k přepracování. Důvodem pro neodsouhlasení soupisu provedených prací TDS je např. skutečnost, že práce nebyly provedeny řádně. Soupis provedených prací potvrzený TDS předá TDS zástupci zhotovitele na stavbě. U konečné faktury bude přílohou i protokol o předání a převzetí díla potvrzený TDS.</w:t>
      </w:r>
      <w:r w:rsidRPr="00453A7B">
        <w:rPr>
          <w:rFonts w:ascii="Arial" w:eastAsia="Arial" w:hAnsi="Arial" w:cs="Arial"/>
          <w:sz w:val="18"/>
        </w:rPr>
        <w:t xml:space="preserve"> </w:t>
      </w:r>
    </w:p>
    <w:p w14:paraId="67F6CBEA" w14:textId="77777777" w:rsidR="00337995" w:rsidRDefault="00065AE8" w:rsidP="00C0183D">
      <w:pPr>
        <w:numPr>
          <w:ilvl w:val="0"/>
          <w:numId w:val="4"/>
        </w:numPr>
        <w:tabs>
          <w:tab w:val="left" w:pos="360"/>
        </w:tabs>
        <w:spacing w:before="120" w:after="0" w:line="240" w:lineRule="auto"/>
        <w:ind w:left="360" w:hanging="360"/>
        <w:jc w:val="both"/>
        <w:rPr>
          <w:rFonts w:ascii="Arial" w:eastAsia="Arial" w:hAnsi="Arial" w:cs="Arial"/>
          <w:sz w:val="18"/>
        </w:rPr>
      </w:pPr>
      <w:r>
        <w:rPr>
          <w:rFonts w:ascii="Arial" w:eastAsia="Arial" w:hAnsi="Arial" w:cs="Arial"/>
          <w:sz w:val="20"/>
        </w:rPr>
        <w:t>Splatnost oprávněně a v souladu se smlouvou vyfakturovaných částek bude 30 kalendářních dnů ode dne doručení faktury – daňového dokladu na emailovou adresu objednatele:</w:t>
      </w:r>
    </w:p>
    <w:p w14:paraId="01F9CB1E" w14:textId="77777777" w:rsidR="00337995" w:rsidRPr="005250D1" w:rsidRDefault="00065AE8" w:rsidP="00FD7DCB">
      <w:pPr>
        <w:spacing w:after="0" w:line="240" w:lineRule="auto"/>
        <w:ind w:firstLine="360"/>
        <w:jc w:val="both"/>
        <w:rPr>
          <w:rFonts w:ascii="Arial" w:eastAsia="Arial" w:hAnsi="Arial" w:cs="Arial"/>
          <w:sz w:val="20"/>
          <w:szCs w:val="20"/>
        </w:rPr>
      </w:pPr>
      <w:r w:rsidRPr="005250D1">
        <w:rPr>
          <w:rFonts w:ascii="Arial" w:eastAsia="Calibri" w:hAnsi="Arial" w:cs="Arial"/>
          <w:color w:val="0000FF"/>
          <w:sz w:val="20"/>
          <w:szCs w:val="20"/>
          <w:u w:val="single"/>
        </w:rPr>
        <w:t>fakturace@nemocnicenachod.cz</w:t>
      </w:r>
    </w:p>
    <w:p w14:paraId="66F20215" w14:textId="77777777" w:rsidR="00337995" w:rsidRDefault="00065AE8" w:rsidP="00C0183D">
      <w:pPr>
        <w:numPr>
          <w:ilvl w:val="0"/>
          <w:numId w:val="4"/>
        </w:numPr>
        <w:tabs>
          <w:tab w:val="left" w:pos="360"/>
        </w:tabs>
        <w:spacing w:before="120" w:after="0" w:line="240" w:lineRule="auto"/>
        <w:ind w:left="360" w:hanging="360"/>
        <w:jc w:val="both"/>
        <w:rPr>
          <w:rFonts w:ascii="Arial" w:eastAsia="Arial" w:hAnsi="Arial" w:cs="Arial"/>
          <w:sz w:val="20"/>
        </w:rPr>
      </w:pPr>
      <w:r>
        <w:rPr>
          <w:rFonts w:ascii="Arial" w:eastAsia="Arial" w:hAnsi="Arial" w:cs="Arial"/>
          <w:sz w:val="20"/>
        </w:rPr>
        <w:t xml:space="preserve">Dílčí faktury budou hrazeny v plné výši a tímto způsobem bude uhrazena cena díla až do výše 100 % z celkové sjednané ceny.  </w:t>
      </w:r>
    </w:p>
    <w:p w14:paraId="6D46C4B5" w14:textId="77777777" w:rsidR="00337995" w:rsidRDefault="00065AE8" w:rsidP="00C0183D">
      <w:pPr>
        <w:numPr>
          <w:ilvl w:val="0"/>
          <w:numId w:val="4"/>
        </w:numPr>
        <w:tabs>
          <w:tab w:val="left" w:pos="360"/>
        </w:tabs>
        <w:spacing w:before="120" w:after="0" w:line="240" w:lineRule="auto"/>
        <w:ind w:left="360" w:hanging="360"/>
        <w:jc w:val="both"/>
        <w:rPr>
          <w:rFonts w:ascii="Arial" w:eastAsia="Arial" w:hAnsi="Arial" w:cs="Arial"/>
          <w:sz w:val="20"/>
        </w:rPr>
      </w:pPr>
      <w:r>
        <w:rPr>
          <w:rFonts w:ascii="Arial" w:eastAsia="Arial" w:hAnsi="Arial" w:cs="Arial"/>
          <w:sz w:val="20"/>
        </w:rPr>
        <w:t xml:space="preserve">Zhotovitel je oprávněn vystavit faktury pouze do výše 100 % ze sjednané ceny. </w:t>
      </w:r>
    </w:p>
    <w:p w14:paraId="4EF545DE" w14:textId="77777777" w:rsidR="00337995" w:rsidRDefault="00065AE8" w:rsidP="00C0183D">
      <w:pPr>
        <w:numPr>
          <w:ilvl w:val="0"/>
          <w:numId w:val="4"/>
        </w:numPr>
        <w:tabs>
          <w:tab w:val="left" w:pos="360"/>
        </w:tabs>
        <w:spacing w:before="120" w:after="0" w:line="240" w:lineRule="auto"/>
        <w:ind w:left="360" w:hanging="360"/>
        <w:jc w:val="both"/>
        <w:rPr>
          <w:rFonts w:ascii="Arial" w:eastAsia="Arial" w:hAnsi="Arial" w:cs="Arial"/>
          <w:color w:val="000000"/>
          <w:sz w:val="20"/>
        </w:rPr>
      </w:pPr>
      <w:r>
        <w:rPr>
          <w:rFonts w:ascii="Arial" w:eastAsia="Arial" w:hAnsi="Arial" w:cs="Arial"/>
          <w:sz w:val="20"/>
        </w:rPr>
        <w:t xml:space="preserve">Daňové doklady budou opatřené názvem díla a budou adresovány na objednatele a budou mít náležitosti </w:t>
      </w:r>
      <w:r w:rsidRPr="00990A04">
        <w:rPr>
          <w:rFonts w:ascii="Arial" w:eastAsia="Arial" w:hAnsi="Arial" w:cs="Arial"/>
          <w:sz w:val="20"/>
        </w:rPr>
        <w:t>podle příslušných předpisů (zákon č. 235/2004 Sb., o dani z přidané hodnoty, ve znění pozdějších</w:t>
      </w:r>
      <w:r>
        <w:rPr>
          <w:rFonts w:ascii="Arial" w:eastAsia="Arial" w:hAnsi="Arial" w:cs="Arial"/>
          <w:sz w:val="20"/>
        </w:rPr>
        <w:t xml:space="preserve"> </w:t>
      </w:r>
      <w:r w:rsidRPr="00990A04">
        <w:rPr>
          <w:rFonts w:ascii="Arial" w:eastAsia="Arial" w:hAnsi="Arial" w:cs="Arial"/>
          <w:sz w:val="20"/>
        </w:rPr>
        <w:t>předpisů). Nebude-li mít faktura příslušné náležitosti, je objednavatel oprávněn doklad vrátit, aniž by</w:t>
      </w:r>
      <w:r>
        <w:rPr>
          <w:rFonts w:ascii="Arial" w:eastAsia="Arial" w:hAnsi="Arial" w:cs="Arial"/>
          <w:sz w:val="20"/>
        </w:rPr>
        <w:t xml:space="preserve"> běžela lhůta splatnosti.</w:t>
      </w:r>
    </w:p>
    <w:p w14:paraId="32864811" w14:textId="77777777" w:rsidR="00337995" w:rsidRDefault="00065AE8" w:rsidP="00C0183D">
      <w:pPr>
        <w:numPr>
          <w:ilvl w:val="0"/>
          <w:numId w:val="4"/>
        </w:numPr>
        <w:tabs>
          <w:tab w:val="left" w:pos="360"/>
        </w:tabs>
        <w:spacing w:before="120" w:after="0" w:line="240" w:lineRule="auto"/>
        <w:ind w:left="360" w:hanging="360"/>
        <w:jc w:val="both"/>
        <w:rPr>
          <w:rFonts w:ascii="Arial" w:eastAsia="Arial" w:hAnsi="Arial" w:cs="Arial"/>
          <w:sz w:val="20"/>
        </w:rPr>
      </w:pPr>
      <w:r>
        <w:rPr>
          <w:rFonts w:ascii="Arial" w:eastAsia="Arial" w:hAnsi="Arial" w:cs="Arial"/>
          <w:sz w:val="20"/>
        </w:rPr>
        <w:t>Při předání části díla bude sepsán protokol o předání a převzetí, který bude podepsán zástupci obou smluvních stran, umožňuje-li to charakter plnění zhotovitele.</w:t>
      </w:r>
    </w:p>
    <w:p w14:paraId="648775A9" w14:textId="77777777" w:rsidR="00337995" w:rsidRDefault="00065AE8" w:rsidP="00C0183D">
      <w:pPr>
        <w:numPr>
          <w:ilvl w:val="0"/>
          <w:numId w:val="4"/>
        </w:numPr>
        <w:tabs>
          <w:tab w:val="left" w:pos="360"/>
        </w:tabs>
        <w:spacing w:before="120" w:after="0" w:line="240" w:lineRule="auto"/>
        <w:ind w:left="360" w:hanging="360"/>
        <w:jc w:val="both"/>
        <w:rPr>
          <w:rFonts w:ascii="Arial" w:eastAsia="Arial" w:hAnsi="Arial" w:cs="Arial"/>
          <w:sz w:val="20"/>
        </w:rPr>
      </w:pPr>
      <w:r>
        <w:rPr>
          <w:rFonts w:ascii="Arial" w:eastAsia="Arial" w:hAnsi="Arial" w:cs="Arial"/>
          <w:sz w:val="20"/>
        </w:rPr>
        <w:t xml:space="preserve">Faktury budou mít náležitosti daňového dokladu v souladu s právními předpisy a jejich splatnost bude stanovena na </w:t>
      </w:r>
      <w:r>
        <w:rPr>
          <w:rFonts w:ascii="Arial" w:eastAsia="Arial" w:hAnsi="Arial" w:cs="Arial"/>
          <w:b/>
          <w:sz w:val="20"/>
        </w:rPr>
        <w:t>30 dnů</w:t>
      </w:r>
      <w:r>
        <w:rPr>
          <w:rFonts w:ascii="Arial" w:eastAsia="Arial" w:hAnsi="Arial" w:cs="Arial"/>
          <w:sz w:val="20"/>
        </w:rPr>
        <w:t xml:space="preserve"> od doručení objednateli. Faktury dále musí obsahovat název zakázky.  V případě, že faktury nebudou obsahovat náležitosti daňového dokladu nebo další stanovené náležitosti, objednatel je oprávněn vrátit je zhotoviteli na doplnění. V takovém případě lhůta splatnosti začne běžet nejdříve až po doručení řádně opravené faktury objednateli. Faktury budou obsahovat v příloze oboustranně podepsané dílčí předávací protokoly.</w:t>
      </w:r>
    </w:p>
    <w:p w14:paraId="3BB9CB28" w14:textId="77777777" w:rsidR="00337995" w:rsidRDefault="00065AE8" w:rsidP="00C0183D">
      <w:pPr>
        <w:numPr>
          <w:ilvl w:val="0"/>
          <w:numId w:val="4"/>
        </w:numPr>
        <w:tabs>
          <w:tab w:val="left" w:pos="360"/>
        </w:tabs>
        <w:spacing w:before="120" w:after="0" w:line="240" w:lineRule="auto"/>
        <w:ind w:left="360" w:hanging="360"/>
        <w:jc w:val="both"/>
        <w:rPr>
          <w:rFonts w:ascii="Arial" w:eastAsia="Arial" w:hAnsi="Arial" w:cs="Arial"/>
          <w:color w:val="000000"/>
          <w:sz w:val="20"/>
        </w:rPr>
      </w:pPr>
      <w:r>
        <w:rPr>
          <w:rFonts w:ascii="Arial" w:eastAsia="Arial" w:hAnsi="Arial" w:cs="Arial"/>
          <w:color w:val="000000"/>
          <w:sz w:val="20"/>
        </w:rPr>
        <w:t xml:space="preserve">Zhotovitel je povinen uchovávat veškeré doklady související s realizací díla a jeho financováním </w:t>
      </w:r>
      <w:r w:rsidRPr="00990A04">
        <w:rPr>
          <w:rFonts w:ascii="Arial" w:eastAsia="Arial" w:hAnsi="Arial" w:cs="Arial"/>
          <w:color w:val="000000"/>
          <w:sz w:val="20"/>
        </w:rPr>
        <w:t>(způsobem dle zákona 563/1991 Sb., o účetnictví v platném znění) po dobu nejméně 10 -ti let ode dne</w:t>
      </w:r>
      <w:r>
        <w:rPr>
          <w:rFonts w:ascii="Arial" w:eastAsia="Arial" w:hAnsi="Arial" w:cs="Arial"/>
          <w:color w:val="000000"/>
          <w:sz w:val="20"/>
        </w:rPr>
        <w:t xml:space="preserve"> poslední platby za provedené práce a zároveň umožnit osobám oprávněným ke kontrole projektu, z něhož je zakázka hrazena, provést kontrolu těchto dokladů.</w:t>
      </w:r>
    </w:p>
    <w:p w14:paraId="61B3938C" w14:textId="77777777" w:rsidR="00337995" w:rsidRDefault="00065AE8" w:rsidP="00C0183D">
      <w:pPr>
        <w:numPr>
          <w:ilvl w:val="0"/>
          <w:numId w:val="4"/>
        </w:numPr>
        <w:tabs>
          <w:tab w:val="left" w:pos="360"/>
        </w:tabs>
        <w:spacing w:before="120" w:after="0" w:line="240" w:lineRule="auto"/>
        <w:ind w:left="360" w:hanging="360"/>
        <w:jc w:val="both"/>
        <w:rPr>
          <w:rFonts w:ascii="Arial" w:eastAsia="Arial" w:hAnsi="Arial" w:cs="Arial"/>
          <w:sz w:val="20"/>
        </w:rPr>
      </w:pPr>
      <w:r>
        <w:rPr>
          <w:rFonts w:ascii="Arial" w:eastAsia="Arial" w:hAnsi="Arial" w:cs="Arial"/>
          <w:sz w:val="20"/>
        </w:rPr>
        <w:t>Plátce je povinen ve lhůtě pro vystavení daňového dokladu vynaložit úsilí, které po něm lze rozumně požadovat, k tomu, aby se tento daňový doklad dostal do dispozice příjemce plnění.</w:t>
      </w:r>
    </w:p>
    <w:p w14:paraId="41304FC8" w14:textId="77777777" w:rsidR="00337995" w:rsidRDefault="00065AE8">
      <w:pPr>
        <w:spacing w:before="360" w:after="0" w:line="240" w:lineRule="auto"/>
        <w:jc w:val="center"/>
        <w:rPr>
          <w:rFonts w:ascii="Arial" w:eastAsia="Arial" w:hAnsi="Arial" w:cs="Arial"/>
          <w:b/>
          <w:color w:val="000000"/>
          <w:sz w:val="20"/>
        </w:rPr>
      </w:pPr>
      <w:r>
        <w:rPr>
          <w:rFonts w:ascii="Arial" w:eastAsia="Arial" w:hAnsi="Arial" w:cs="Arial"/>
          <w:b/>
          <w:color w:val="000000"/>
          <w:sz w:val="20"/>
        </w:rPr>
        <w:t>Článek 8.</w:t>
      </w:r>
    </w:p>
    <w:p w14:paraId="75717109" w14:textId="1FD6703C" w:rsidR="00337995" w:rsidRDefault="00065AE8">
      <w:pPr>
        <w:spacing w:after="0" w:line="240" w:lineRule="auto"/>
        <w:jc w:val="center"/>
        <w:rPr>
          <w:rFonts w:ascii="Arial" w:eastAsia="Arial" w:hAnsi="Arial" w:cs="Arial"/>
          <w:b/>
          <w:color w:val="000000"/>
          <w:sz w:val="20"/>
        </w:rPr>
      </w:pPr>
      <w:r>
        <w:rPr>
          <w:rFonts w:ascii="Arial" w:eastAsia="Arial" w:hAnsi="Arial" w:cs="Arial"/>
          <w:b/>
          <w:color w:val="000000"/>
          <w:sz w:val="20"/>
        </w:rPr>
        <w:t>Práva a povinnosti smluvních stran při provádění díla</w:t>
      </w:r>
      <w:r w:rsidR="005250D1">
        <w:rPr>
          <w:rFonts w:ascii="Arial" w:eastAsia="Arial" w:hAnsi="Arial" w:cs="Arial"/>
          <w:b/>
          <w:color w:val="000000"/>
          <w:sz w:val="20"/>
        </w:rPr>
        <w:t xml:space="preserve"> </w:t>
      </w:r>
    </w:p>
    <w:p w14:paraId="10B190BD" w14:textId="77777777" w:rsidR="00083E15" w:rsidRPr="00CF5FCD" w:rsidRDefault="00083E15" w:rsidP="00C0183D">
      <w:pPr>
        <w:pStyle w:val="Zkladntext"/>
        <w:numPr>
          <w:ilvl w:val="1"/>
          <w:numId w:val="40"/>
        </w:numPr>
        <w:spacing w:before="120"/>
        <w:ind w:left="709" w:hanging="709"/>
        <w:jc w:val="both"/>
        <w:rPr>
          <w:rFonts w:ascii="Arial" w:hAnsi="Arial" w:cs="Arial"/>
          <w:bCs/>
          <w:color w:val="000000"/>
          <w:u w:val="single"/>
        </w:rPr>
      </w:pPr>
      <w:r w:rsidRPr="00CF5FCD">
        <w:rPr>
          <w:rFonts w:ascii="Arial" w:hAnsi="Arial" w:cs="Arial"/>
          <w:bCs/>
          <w:color w:val="000000"/>
          <w:u w:val="single"/>
        </w:rPr>
        <w:t>Kontroly průběhu plnění</w:t>
      </w:r>
    </w:p>
    <w:p w14:paraId="070A4B6D" w14:textId="77777777" w:rsidR="00083E15" w:rsidRPr="00CF5FCD" w:rsidRDefault="00083E15" w:rsidP="004367AA">
      <w:pPr>
        <w:pStyle w:val="Seznam3"/>
        <w:numPr>
          <w:ilvl w:val="0"/>
          <w:numId w:val="54"/>
        </w:numPr>
        <w:spacing w:before="120" w:after="120" w:line="240" w:lineRule="auto"/>
        <w:ind w:left="567"/>
        <w:contextualSpacing w:val="0"/>
        <w:jc w:val="both"/>
        <w:rPr>
          <w:rFonts w:ascii="Arial" w:hAnsi="Arial" w:cs="Arial"/>
          <w:color w:val="000000"/>
          <w:sz w:val="20"/>
          <w:szCs w:val="20"/>
        </w:rPr>
      </w:pPr>
      <w:r w:rsidRPr="00CF5FCD">
        <w:rPr>
          <w:rFonts w:ascii="Arial" w:hAnsi="Arial" w:cs="Arial"/>
          <w:color w:val="000000"/>
          <w:sz w:val="20"/>
          <w:szCs w:val="20"/>
        </w:rPr>
        <w:t>V průběhu provádění vlastní stavby budou konány kontrolní dny stavby, jejichž strukturu a cyklus určí podle potřeby stavby po dohodě se zhotovitelem objednatel. Kontrolní dny dle tohoto odstavce budou svolávány zhotovitelem. Zástupci zhotovitele a objednatele jsou povinni se jich zúčastnit. V případě potřeby zabezpečuje zhotovitel účast dalších osob poskytujících části plnění na základě smluvních vztahů se zhotovitelem (poddodavatelů), popř. účast zástupců výrobců věcí použitých při provádění díla. Zápis z kontrolních dnů zajišťuje objednatel. Kontrolní dny budou svolávány min. 1x za týden.</w:t>
      </w:r>
    </w:p>
    <w:p w14:paraId="30FC40E2" w14:textId="77777777" w:rsidR="00083E15" w:rsidRPr="00CF5FCD" w:rsidRDefault="00083E15" w:rsidP="004367AA">
      <w:pPr>
        <w:pStyle w:val="Seznam3"/>
        <w:numPr>
          <w:ilvl w:val="0"/>
          <w:numId w:val="54"/>
        </w:numPr>
        <w:spacing w:before="120" w:after="120" w:line="240" w:lineRule="auto"/>
        <w:ind w:left="567"/>
        <w:contextualSpacing w:val="0"/>
        <w:jc w:val="both"/>
        <w:rPr>
          <w:rFonts w:ascii="Arial" w:hAnsi="Arial" w:cs="Arial"/>
          <w:color w:val="000000"/>
          <w:sz w:val="20"/>
          <w:szCs w:val="20"/>
        </w:rPr>
      </w:pPr>
      <w:r w:rsidRPr="00CF5FCD">
        <w:rPr>
          <w:rFonts w:ascii="Arial" w:hAnsi="Arial" w:cs="Arial"/>
          <w:color w:val="000000"/>
          <w:sz w:val="20"/>
          <w:szCs w:val="20"/>
        </w:rPr>
        <w:t xml:space="preserve">Objednatel má právo svolávat i mimořádné kontrolní dny dle potřeby stavby. </w:t>
      </w:r>
    </w:p>
    <w:p w14:paraId="5851DEFD" w14:textId="77777777" w:rsidR="00083E15" w:rsidRPr="00CF5FCD" w:rsidRDefault="00083E15" w:rsidP="004367AA">
      <w:pPr>
        <w:pStyle w:val="Seznam3"/>
        <w:numPr>
          <w:ilvl w:val="0"/>
          <w:numId w:val="54"/>
        </w:numPr>
        <w:spacing w:before="120" w:after="120" w:line="240" w:lineRule="auto"/>
        <w:ind w:left="567"/>
        <w:contextualSpacing w:val="0"/>
        <w:jc w:val="both"/>
        <w:rPr>
          <w:rFonts w:ascii="Arial" w:hAnsi="Arial" w:cs="Arial"/>
          <w:color w:val="000000"/>
          <w:sz w:val="20"/>
          <w:szCs w:val="20"/>
        </w:rPr>
      </w:pPr>
      <w:r w:rsidRPr="00CF5FCD">
        <w:rPr>
          <w:rFonts w:ascii="Arial" w:hAnsi="Arial" w:cs="Arial"/>
          <w:color w:val="000000"/>
          <w:sz w:val="20"/>
          <w:szCs w:val="20"/>
        </w:rPr>
        <w:t>Závěry z konzultací i z kontrolního dne jsou pro obě strany závazné, nemohou však změnit ustanovení této smlouvy.</w:t>
      </w:r>
    </w:p>
    <w:p w14:paraId="57E47549" w14:textId="77777777" w:rsidR="00083E15" w:rsidRPr="00CF5FCD" w:rsidRDefault="00083E15" w:rsidP="004367AA">
      <w:pPr>
        <w:pStyle w:val="Seznam3"/>
        <w:numPr>
          <w:ilvl w:val="0"/>
          <w:numId w:val="54"/>
        </w:numPr>
        <w:spacing w:before="120" w:after="120" w:line="240" w:lineRule="auto"/>
        <w:ind w:left="567"/>
        <w:contextualSpacing w:val="0"/>
        <w:jc w:val="both"/>
        <w:rPr>
          <w:rFonts w:ascii="Arial" w:hAnsi="Arial" w:cs="Arial"/>
          <w:color w:val="000000"/>
          <w:sz w:val="20"/>
          <w:szCs w:val="20"/>
        </w:rPr>
      </w:pPr>
      <w:r w:rsidRPr="00CF5FCD">
        <w:rPr>
          <w:rFonts w:ascii="Arial" w:hAnsi="Arial" w:cs="Arial"/>
          <w:color w:val="000000"/>
          <w:sz w:val="20"/>
          <w:szCs w:val="20"/>
        </w:rPr>
        <w:t>Objednatel (příp. technický dozor stavebníka) je oprávněn kontrolovat provádění díla průběžně. Zjistí-li objednatel, že zhotovitel provádí dílo nekvalifikovanými pracovníky, v rozporu se svými povinnostmi a nedodržuje příslušná ustanovení smlouvy, a to i tak, že plnění provádí způsobem, který vzbuzuje důvodnou obavu objednatele o řádné dokončení plnění  v termínech ve smlouvě dohodnutých, je objednatel oprávněn písemně s uvedením nedostatků požadovat, aby zhotovitel vykázal nekvalifikované pracovníky ze staveniště, zajistil přiměřený počet pracovníků odpovídající kvalifikace, odstranil vady vzniklé nekvalifikovaným a vadným prováděním díla a dílo prováděl řádným způsobem. V případě, že zhotovitel nevykáže nekvalifikované pracovníky ze staveniště a závady neodstraní ani v objednatelem stanovené lhůtě, jde o podstatné porušení smlouvy a objednatel je oprávněn od smlouvy odstoupit.</w:t>
      </w:r>
    </w:p>
    <w:p w14:paraId="72746881" w14:textId="77777777" w:rsidR="00083E15" w:rsidRPr="00CF5FCD" w:rsidRDefault="00083E15" w:rsidP="004367AA">
      <w:pPr>
        <w:pStyle w:val="Seznam3"/>
        <w:numPr>
          <w:ilvl w:val="0"/>
          <w:numId w:val="54"/>
        </w:numPr>
        <w:spacing w:before="120" w:after="120" w:line="240" w:lineRule="auto"/>
        <w:ind w:left="567"/>
        <w:contextualSpacing w:val="0"/>
        <w:jc w:val="both"/>
        <w:rPr>
          <w:rFonts w:ascii="Arial" w:hAnsi="Arial" w:cs="Arial"/>
          <w:color w:val="000000"/>
          <w:sz w:val="20"/>
          <w:szCs w:val="20"/>
        </w:rPr>
      </w:pPr>
      <w:r w:rsidRPr="00CF5FCD">
        <w:rPr>
          <w:rFonts w:ascii="Arial" w:hAnsi="Arial" w:cs="Arial"/>
          <w:color w:val="000000"/>
          <w:sz w:val="20"/>
          <w:szCs w:val="20"/>
        </w:rPr>
        <w:t>Plnění zhotovitele, která vykazují v době provádění díla nedostatky, je zhotovitel povinen nahradit bezvadným plněním. Nedojde-li k náhradě, je objednatel oprávněn zadržet ty platby zhotoviteli, které se týkají vadné části díla.</w:t>
      </w:r>
    </w:p>
    <w:p w14:paraId="76DA07C8" w14:textId="77777777" w:rsidR="00083E15" w:rsidRPr="00CF5FCD" w:rsidRDefault="00083E15" w:rsidP="004367AA">
      <w:pPr>
        <w:pStyle w:val="Seznam3"/>
        <w:numPr>
          <w:ilvl w:val="0"/>
          <w:numId w:val="54"/>
        </w:numPr>
        <w:spacing w:before="120" w:after="120" w:line="240" w:lineRule="auto"/>
        <w:ind w:left="567"/>
        <w:contextualSpacing w:val="0"/>
        <w:jc w:val="both"/>
        <w:rPr>
          <w:rFonts w:ascii="Arial" w:hAnsi="Arial" w:cs="Arial"/>
          <w:color w:val="000000"/>
          <w:sz w:val="20"/>
          <w:szCs w:val="20"/>
        </w:rPr>
      </w:pPr>
      <w:r w:rsidRPr="00CF5FCD">
        <w:rPr>
          <w:rFonts w:ascii="Arial" w:hAnsi="Arial" w:cs="Arial"/>
          <w:color w:val="000000"/>
          <w:sz w:val="20"/>
          <w:szCs w:val="20"/>
        </w:rPr>
        <w:t>Materiály, které neodpovídají smluvní dokumentaci, nevyhovují předepsaným zkouškám nebo podmínkám této smlouvy a standardům, musí být odstraněny ze stavby a staveniště ve lhůtě stanovené objednatelem a nahrazeny jinými bezvadnými.</w:t>
      </w:r>
    </w:p>
    <w:p w14:paraId="25698BA7" w14:textId="77777777" w:rsidR="00083E15" w:rsidRPr="00CF5FCD" w:rsidRDefault="00083E15" w:rsidP="004367AA">
      <w:pPr>
        <w:pStyle w:val="Seznam3"/>
        <w:numPr>
          <w:ilvl w:val="0"/>
          <w:numId w:val="54"/>
        </w:numPr>
        <w:spacing w:before="120" w:after="120" w:line="240" w:lineRule="auto"/>
        <w:ind w:left="426" w:hanging="219"/>
        <w:contextualSpacing w:val="0"/>
        <w:jc w:val="both"/>
        <w:rPr>
          <w:rFonts w:ascii="Arial" w:hAnsi="Arial" w:cs="Arial"/>
          <w:color w:val="000000"/>
          <w:sz w:val="20"/>
          <w:szCs w:val="20"/>
        </w:rPr>
      </w:pPr>
      <w:r w:rsidRPr="00CF5FCD">
        <w:rPr>
          <w:rFonts w:ascii="Arial" w:hAnsi="Arial" w:cs="Arial"/>
          <w:color w:val="000000"/>
          <w:sz w:val="20"/>
          <w:szCs w:val="20"/>
        </w:rPr>
        <w:t>Vznikne-li v důsledku vadného provádění díla zhotovitelem objednateli škoda, je zhotovitel povinen tuto škodu nahradit. Zhotovitel je povinen postupovat při provádění předmětu díla s náležitou odbornou péčí a podle pokynů objednatele. V případě nevhodnosti (nekvalifikovanosti) pokynů objednatele je zhotovitel povinen na nevhodnost pokynů objednatele písemně upozornit, avšak není oprávněn pozastavit provádění díla bez písemného souhlasu objednatele. Pokud však objednatel na uvedeném pokynu trvá, není zhotovitel povinen případnou škodu vzniklou splněním nesprávného pokynu uhradit. O tomto musí být proveden zápis, podepsaný odpovědnými zástupci obou smluvních stran.</w:t>
      </w:r>
    </w:p>
    <w:p w14:paraId="5D1F5338" w14:textId="77777777" w:rsidR="00083E15" w:rsidRPr="00CF5FCD" w:rsidRDefault="00083E15" w:rsidP="004367AA">
      <w:pPr>
        <w:pStyle w:val="Seznam3"/>
        <w:numPr>
          <w:ilvl w:val="0"/>
          <w:numId w:val="54"/>
        </w:numPr>
        <w:spacing w:before="120" w:after="120" w:line="240" w:lineRule="auto"/>
        <w:ind w:left="426" w:hanging="219"/>
        <w:contextualSpacing w:val="0"/>
        <w:jc w:val="both"/>
        <w:rPr>
          <w:rFonts w:ascii="Arial" w:hAnsi="Arial" w:cs="Arial"/>
          <w:color w:val="000000"/>
          <w:sz w:val="20"/>
          <w:szCs w:val="20"/>
        </w:rPr>
      </w:pPr>
      <w:r w:rsidRPr="00CF5FCD">
        <w:rPr>
          <w:rFonts w:ascii="Arial" w:hAnsi="Arial" w:cs="Arial"/>
          <w:color w:val="000000"/>
          <w:sz w:val="20"/>
          <w:szCs w:val="20"/>
        </w:rPr>
        <w:t>Zhotovitel je povinen objednateli a jeho zástupcům předložit vybrané výrobky a materiály před zabudováním do díla v dostatečném předstihu k posouzení a ke schválení tak, aby měl objednatel na schválení a posouzení 15 kalendářních dnů. Pro posouzení kvality práce zhotovitele a kvality díla jsou považována za závazná jednak veškerá ustanovení ČSN, EN, a to jak v části závazné, tak doporučující, a technických podmínek výrobců materiálů použitých při zhotovování díla.</w:t>
      </w:r>
    </w:p>
    <w:p w14:paraId="15C8651C" w14:textId="77777777" w:rsidR="00083E15" w:rsidRPr="00CF5FCD" w:rsidRDefault="00083E15" w:rsidP="00C0183D">
      <w:pPr>
        <w:pStyle w:val="Zkladntext"/>
        <w:numPr>
          <w:ilvl w:val="1"/>
          <w:numId w:val="40"/>
        </w:numPr>
        <w:spacing w:before="120"/>
        <w:ind w:left="709" w:hanging="709"/>
        <w:jc w:val="both"/>
        <w:rPr>
          <w:rFonts w:ascii="Arial" w:hAnsi="Arial" w:cs="Arial"/>
          <w:bCs/>
          <w:color w:val="000000"/>
          <w:u w:val="single"/>
        </w:rPr>
      </w:pPr>
      <w:r w:rsidRPr="00CF5FCD">
        <w:rPr>
          <w:rFonts w:ascii="Arial" w:hAnsi="Arial" w:cs="Arial"/>
          <w:bCs/>
          <w:color w:val="000000"/>
          <w:u w:val="single"/>
        </w:rPr>
        <w:t>Kontroly zakrývaných prací</w:t>
      </w:r>
    </w:p>
    <w:p w14:paraId="43DBADE0" w14:textId="23FA4198" w:rsidR="00083E15" w:rsidRPr="00CF5FCD" w:rsidRDefault="00083E15" w:rsidP="004367AA">
      <w:pPr>
        <w:pStyle w:val="Seznam3"/>
        <w:numPr>
          <w:ilvl w:val="0"/>
          <w:numId w:val="55"/>
        </w:numPr>
        <w:spacing w:before="120" w:after="120" w:line="240" w:lineRule="auto"/>
        <w:ind w:left="567"/>
        <w:contextualSpacing w:val="0"/>
        <w:jc w:val="both"/>
        <w:rPr>
          <w:rFonts w:ascii="Arial" w:hAnsi="Arial" w:cs="Arial"/>
          <w:color w:val="000000"/>
          <w:sz w:val="20"/>
          <w:szCs w:val="20"/>
        </w:rPr>
      </w:pPr>
      <w:r w:rsidRPr="00CF5FCD">
        <w:rPr>
          <w:rFonts w:ascii="Arial" w:hAnsi="Arial" w:cs="Arial"/>
          <w:color w:val="000000"/>
          <w:sz w:val="20"/>
          <w:szCs w:val="20"/>
        </w:rPr>
        <w:t>Objednatel a TDS jsou oprávněni kontrolovat dílo v každé fázi jeho provádění. Jedná se zejména o konstrukce a práce, které vyžadují kontrolu před jejich zakrytím, tj. např. kontrola vnitřních TZB rozvodů apod. Zhotovitel je povinen vyzvat TDS ke kontrole zakrývaných konstrukcí v průběhu výstavby 3 pracovní dny předem, a to zápisem ve stavebním deníku. Zhotovitel je povinen zajistit přístup ke kontrolovaným konstrukcím a pracím tak, aby TDS mohl tuto kontrolu provést s odbornou péčí. Pokud zhotovitel nezajistí TDS tento přístup, je TDS nebo objednatel oprávněn vydat nesouhlas se zakrytím části díla. Kontrola objednatele nebo TDS zakrývacích prací nemá vliv na odpovědnost zhotovitele za vady</w:t>
      </w:r>
      <w:r w:rsidR="00F069F7" w:rsidRPr="00CF5FCD">
        <w:rPr>
          <w:rFonts w:ascii="Arial" w:hAnsi="Arial" w:cs="Arial"/>
          <w:color w:val="000000"/>
          <w:sz w:val="20"/>
          <w:szCs w:val="20"/>
        </w:rPr>
        <w:t xml:space="preserve"> </w:t>
      </w:r>
      <w:r w:rsidRPr="00CF5FCD">
        <w:rPr>
          <w:rFonts w:ascii="Arial" w:hAnsi="Arial" w:cs="Arial"/>
          <w:color w:val="000000"/>
          <w:sz w:val="20"/>
          <w:szCs w:val="20"/>
        </w:rPr>
        <w:t>díla.</w:t>
      </w:r>
    </w:p>
    <w:p w14:paraId="5DAA47E2" w14:textId="77777777" w:rsidR="00083E15" w:rsidRPr="00CF5FCD" w:rsidRDefault="00083E15" w:rsidP="004367AA">
      <w:pPr>
        <w:pStyle w:val="Seznam3"/>
        <w:numPr>
          <w:ilvl w:val="0"/>
          <w:numId w:val="55"/>
        </w:numPr>
        <w:spacing w:before="120" w:after="120" w:line="240" w:lineRule="auto"/>
        <w:ind w:left="567"/>
        <w:contextualSpacing w:val="0"/>
        <w:jc w:val="both"/>
        <w:rPr>
          <w:rFonts w:ascii="Arial" w:hAnsi="Arial" w:cs="Arial"/>
          <w:sz w:val="20"/>
          <w:szCs w:val="20"/>
        </w:rPr>
      </w:pPr>
      <w:r w:rsidRPr="00CF5FCD">
        <w:rPr>
          <w:rFonts w:ascii="Arial" w:hAnsi="Arial" w:cs="Arial"/>
          <w:color w:val="000000"/>
          <w:sz w:val="20"/>
          <w:szCs w:val="20"/>
        </w:rPr>
        <w:t>Souhlas či nesouhlas se zakrytím části díla vydá TDS neprodleně, nejpozději však do 48 hodin po jejich prověření písemně formou zápisu do stavebního deníku s případným odkazem na pořízený protokol.</w:t>
      </w:r>
    </w:p>
    <w:p w14:paraId="68949D50" w14:textId="77777777" w:rsidR="00083E15" w:rsidRPr="00CF5FCD" w:rsidRDefault="00083E15" w:rsidP="004367AA">
      <w:pPr>
        <w:pStyle w:val="Seznam3"/>
        <w:numPr>
          <w:ilvl w:val="0"/>
          <w:numId w:val="55"/>
        </w:numPr>
        <w:spacing w:before="120" w:after="120" w:line="240" w:lineRule="auto"/>
        <w:ind w:left="567"/>
        <w:contextualSpacing w:val="0"/>
        <w:jc w:val="both"/>
        <w:rPr>
          <w:rFonts w:ascii="Arial" w:hAnsi="Arial" w:cs="Arial"/>
          <w:sz w:val="20"/>
          <w:szCs w:val="20"/>
        </w:rPr>
      </w:pPr>
      <w:r w:rsidRPr="00CF5FCD">
        <w:rPr>
          <w:rFonts w:ascii="Arial" w:hAnsi="Arial" w:cs="Arial"/>
          <w:color w:val="000000"/>
          <w:sz w:val="20"/>
          <w:szCs w:val="20"/>
        </w:rPr>
        <w:t>Ke kontrole zakrývaných prací předloží zhotovitel veškeré výsledky o provedených zkouškách, jakosti materiálů použitých pro zakrývané práce, certifikáty a atesty. V případě, že by zakrytím prací došlo k znepřístupnění jiných částí stavby a znemožnění jejich budoucí kontroly, předloží zhotovitel ke kontrole zakrývaných prací stejné dokumenty ohledně těchto částí díla.</w:t>
      </w:r>
    </w:p>
    <w:p w14:paraId="2863FBB4" w14:textId="21EE150D" w:rsidR="00083E15" w:rsidRPr="00CF5FCD" w:rsidRDefault="00083E15" w:rsidP="004367AA">
      <w:pPr>
        <w:pStyle w:val="Seznam3"/>
        <w:numPr>
          <w:ilvl w:val="0"/>
          <w:numId w:val="55"/>
        </w:numPr>
        <w:spacing w:before="120" w:after="120" w:line="240" w:lineRule="auto"/>
        <w:ind w:left="567"/>
        <w:contextualSpacing w:val="0"/>
        <w:jc w:val="both"/>
        <w:rPr>
          <w:rFonts w:ascii="Arial" w:hAnsi="Arial" w:cs="Arial"/>
          <w:sz w:val="20"/>
          <w:szCs w:val="20"/>
        </w:rPr>
      </w:pPr>
      <w:r w:rsidRPr="00CF5FCD">
        <w:rPr>
          <w:rFonts w:ascii="Arial" w:hAnsi="Arial" w:cs="Arial"/>
          <w:color w:val="000000"/>
          <w:sz w:val="20"/>
          <w:szCs w:val="20"/>
        </w:rPr>
        <w:t xml:space="preserve">Nedostaví-li se objednatel nebo jeho zástupce k prověření zakrývaných konstrukcí či nevydá-li </w:t>
      </w:r>
      <w:r w:rsidRPr="00990A04">
        <w:rPr>
          <w:rFonts w:ascii="Arial" w:hAnsi="Arial" w:cs="Arial"/>
          <w:color w:val="000000"/>
          <w:sz w:val="20"/>
          <w:szCs w:val="20"/>
        </w:rPr>
        <w:t>vyjádření dle odstavce 8.2.</w:t>
      </w:r>
      <w:r w:rsidR="00F069F7" w:rsidRPr="00990A04">
        <w:rPr>
          <w:rFonts w:ascii="Arial" w:hAnsi="Arial" w:cs="Arial"/>
          <w:color w:val="000000"/>
          <w:sz w:val="20"/>
          <w:szCs w:val="20"/>
        </w:rPr>
        <w:t>b)</w:t>
      </w:r>
      <w:r w:rsidRPr="00990A04">
        <w:rPr>
          <w:rFonts w:ascii="Arial" w:hAnsi="Arial" w:cs="Arial"/>
          <w:color w:val="000000"/>
          <w:sz w:val="20"/>
          <w:szCs w:val="20"/>
        </w:rPr>
        <w:t xml:space="preserve"> tohoto článku, má zhotovitel právo tuto část díla zakrýt. V případě žádosti</w:t>
      </w:r>
      <w:r w:rsidRPr="00CF5FCD">
        <w:rPr>
          <w:rFonts w:ascii="Arial" w:hAnsi="Arial" w:cs="Arial"/>
          <w:color w:val="000000"/>
          <w:sz w:val="20"/>
          <w:szCs w:val="20"/>
        </w:rPr>
        <w:t xml:space="preserve"> </w:t>
      </w:r>
      <w:r w:rsidRPr="00990A04">
        <w:rPr>
          <w:rFonts w:ascii="Arial" w:hAnsi="Arial" w:cs="Arial"/>
          <w:color w:val="000000"/>
          <w:sz w:val="20"/>
          <w:szCs w:val="20"/>
        </w:rPr>
        <w:t>objednatele je zhotovitel povinen tuto část díla odkrýt s tím, že náklady s tím spojené nese objednatel.</w:t>
      </w:r>
      <w:r w:rsidRPr="00CF5FCD">
        <w:rPr>
          <w:rFonts w:ascii="Arial" w:hAnsi="Arial" w:cs="Arial"/>
          <w:color w:val="000000"/>
          <w:sz w:val="20"/>
          <w:szCs w:val="20"/>
        </w:rPr>
        <w:t xml:space="preserve"> To neplatí v případě vadného provedení zakryté části díla, kdy náklady nese zhotovitel.</w:t>
      </w:r>
    </w:p>
    <w:p w14:paraId="1EBBE29D" w14:textId="77777777" w:rsidR="00083E15" w:rsidRPr="00CF5FCD" w:rsidRDefault="00083E15" w:rsidP="004367AA">
      <w:pPr>
        <w:pStyle w:val="Seznam3"/>
        <w:numPr>
          <w:ilvl w:val="0"/>
          <w:numId w:val="55"/>
        </w:numPr>
        <w:spacing w:before="120" w:after="120" w:line="240" w:lineRule="auto"/>
        <w:ind w:left="567" w:hanging="283"/>
        <w:contextualSpacing w:val="0"/>
        <w:jc w:val="both"/>
        <w:rPr>
          <w:rFonts w:ascii="Arial" w:hAnsi="Arial" w:cs="Arial"/>
          <w:sz w:val="20"/>
          <w:szCs w:val="20"/>
        </w:rPr>
      </w:pPr>
      <w:r w:rsidRPr="00CF5FCD">
        <w:rPr>
          <w:rFonts w:ascii="Arial" w:hAnsi="Arial" w:cs="Arial"/>
          <w:color w:val="000000"/>
          <w:sz w:val="20"/>
          <w:szCs w:val="20"/>
        </w:rPr>
        <w:t>Dílo či části díla, které vykazují prokazatelný nesoulad s projektovou dokumentací či písemnými pokyny objednatele, změny díla, které zhotovitel provede bez písemného souhlasu objednatele a vadně provedené části díla se nehradí. Zhotovitel je musí na požádání ve lhůtě stanovené objednatelem odstranit, jinak může být provedeno jejich odstranění na jeho náklady třetí osobou. Tímto se zhotovitel nezbavuje odpovědnosti za dílo jako celek ani jeho jednotlivých částí. Zhotovitel odpovídá objednateli za veškeré škody, které v důsledku takového jednání objednateli vzniknou.</w:t>
      </w:r>
    </w:p>
    <w:p w14:paraId="28F159AF" w14:textId="77777777" w:rsidR="00083E15" w:rsidRPr="00CF5FCD" w:rsidRDefault="00083E15" w:rsidP="004367AA">
      <w:pPr>
        <w:pStyle w:val="Seznam3"/>
        <w:numPr>
          <w:ilvl w:val="0"/>
          <w:numId w:val="55"/>
        </w:numPr>
        <w:spacing w:before="120" w:after="120" w:line="240" w:lineRule="auto"/>
        <w:ind w:left="567" w:hanging="283"/>
        <w:contextualSpacing w:val="0"/>
        <w:jc w:val="both"/>
        <w:rPr>
          <w:rFonts w:ascii="Arial" w:hAnsi="Arial" w:cs="Arial"/>
          <w:sz w:val="20"/>
          <w:szCs w:val="20"/>
        </w:rPr>
      </w:pPr>
      <w:r w:rsidRPr="00CF5FCD">
        <w:rPr>
          <w:rFonts w:ascii="Arial" w:hAnsi="Arial" w:cs="Arial"/>
          <w:color w:val="000000"/>
          <w:sz w:val="20"/>
          <w:szCs w:val="20"/>
        </w:rPr>
        <w:t>Zhotovitel je povinen provádět práce v souladu s požadavky budoucích vlastníků inženýrských staveb a sítí, příp. správců inženýrských staveb a sítí, které objednatel sdělí zhotoviteli.</w:t>
      </w:r>
    </w:p>
    <w:p w14:paraId="4E0A4E56" w14:textId="77777777" w:rsidR="00083E15" w:rsidRPr="00CF5FCD" w:rsidRDefault="00083E15" w:rsidP="00C0183D">
      <w:pPr>
        <w:pStyle w:val="Zkladntext"/>
        <w:numPr>
          <w:ilvl w:val="1"/>
          <w:numId w:val="40"/>
        </w:numPr>
        <w:spacing w:before="120"/>
        <w:ind w:left="709" w:hanging="709"/>
        <w:jc w:val="both"/>
        <w:rPr>
          <w:rFonts w:ascii="Arial" w:hAnsi="Arial" w:cs="Arial"/>
          <w:bCs/>
          <w:color w:val="000000"/>
          <w:u w:val="single"/>
        </w:rPr>
      </w:pPr>
      <w:r w:rsidRPr="00CF5FCD">
        <w:rPr>
          <w:rFonts w:ascii="Arial" w:hAnsi="Arial" w:cs="Arial"/>
          <w:bCs/>
          <w:color w:val="000000"/>
          <w:u w:val="single"/>
        </w:rPr>
        <w:t>Zkoušky</w:t>
      </w:r>
    </w:p>
    <w:p w14:paraId="7C6C292F" w14:textId="77777777" w:rsidR="00083E15" w:rsidRPr="00CF5FCD" w:rsidRDefault="00083E15" w:rsidP="004367AA">
      <w:pPr>
        <w:pStyle w:val="Seznam3"/>
        <w:numPr>
          <w:ilvl w:val="0"/>
          <w:numId w:val="56"/>
        </w:numPr>
        <w:spacing w:before="120" w:after="120" w:line="240" w:lineRule="auto"/>
        <w:ind w:left="567" w:hanging="283"/>
        <w:contextualSpacing w:val="0"/>
        <w:jc w:val="both"/>
        <w:rPr>
          <w:rFonts w:ascii="Arial" w:hAnsi="Arial" w:cs="Arial"/>
          <w:color w:val="000000"/>
          <w:sz w:val="20"/>
          <w:szCs w:val="20"/>
        </w:rPr>
      </w:pPr>
      <w:r w:rsidRPr="00CF5FCD">
        <w:rPr>
          <w:rFonts w:ascii="Arial" w:hAnsi="Arial" w:cs="Arial"/>
          <w:color w:val="000000"/>
          <w:sz w:val="20"/>
          <w:szCs w:val="20"/>
        </w:rPr>
        <w:t>Zhotovitel je povinen průběžně kontrolovat jakost dodávek a prověřovat doklady o dodávkách materiálů, konstrukcí a technologií. Dále prověřovat doklady o všech provedených průběžných zkouškách, revizích a měřeních dokládajících kvalitu a způsobilost díla a jeho částí, prověřovat a kontrolovat dodržování požadavků hygienických, požární ochrany, bezpečnosti, ochrany zdraví při práci, ochrany životního prostředí.</w:t>
      </w:r>
    </w:p>
    <w:p w14:paraId="5C74D826" w14:textId="77777777" w:rsidR="00083E15" w:rsidRPr="00CF5FCD" w:rsidRDefault="00083E15" w:rsidP="004367AA">
      <w:pPr>
        <w:pStyle w:val="Seznam3"/>
        <w:numPr>
          <w:ilvl w:val="0"/>
          <w:numId w:val="56"/>
        </w:numPr>
        <w:spacing w:before="120" w:after="120" w:line="240" w:lineRule="auto"/>
        <w:ind w:left="567" w:hanging="283"/>
        <w:contextualSpacing w:val="0"/>
        <w:jc w:val="both"/>
        <w:rPr>
          <w:rFonts w:ascii="Arial" w:hAnsi="Arial" w:cs="Arial"/>
          <w:color w:val="000000"/>
          <w:sz w:val="20"/>
          <w:szCs w:val="20"/>
        </w:rPr>
      </w:pPr>
      <w:r w:rsidRPr="00CF5FCD">
        <w:rPr>
          <w:rFonts w:ascii="Arial" w:hAnsi="Arial" w:cs="Arial"/>
          <w:color w:val="000000"/>
          <w:sz w:val="20"/>
          <w:szCs w:val="20"/>
        </w:rPr>
        <w:t>Součástí plnění zhotovitele a jedním z dokladů řádného provedení díla je doložení výsledků potřebných individuálních a komplexních zkoušek a požadavků příslušných státních orgánů. Provádění zkoušek se řídí podmínkami této smlouvy, ČSN, projektovou dokumentací a technickými údaji vyhlášenými výrobci jednotlivých zařízení tvořících součást zhotovovaného díla.</w:t>
      </w:r>
    </w:p>
    <w:p w14:paraId="09950F30" w14:textId="77777777" w:rsidR="00083E15" w:rsidRPr="00CF5FCD" w:rsidRDefault="00083E15" w:rsidP="004367AA">
      <w:pPr>
        <w:pStyle w:val="Seznam3"/>
        <w:numPr>
          <w:ilvl w:val="0"/>
          <w:numId w:val="56"/>
        </w:numPr>
        <w:spacing w:before="120" w:after="120" w:line="240" w:lineRule="auto"/>
        <w:ind w:left="567" w:hanging="283"/>
        <w:contextualSpacing w:val="0"/>
        <w:jc w:val="both"/>
        <w:rPr>
          <w:rFonts w:ascii="Arial" w:hAnsi="Arial" w:cs="Arial"/>
          <w:color w:val="000000"/>
          <w:sz w:val="20"/>
          <w:szCs w:val="20"/>
        </w:rPr>
      </w:pPr>
      <w:r w:rsidRPr="00CF5FCD">
        <w:rPr>
          <w:rFonts w:ascii="Arial" w:hAnsi="Arial" w:cs="Arial"/>
          <w:color w:val="000000"/>
          <w:sz w:val="20"/>
          <w:szCs w:val="20"/>
        </w:rPr>
        <w:t xml:space="preserve">Zhotovitel předá objednateli seznam všech dílčích a komplexních zkoušek spojených s plněním předmětu smlouvy s definováním co je účelem a cílem zkoušky, jaké jsou nutné podmínky (doklady, stavební připravenost, dokončenost a funkčnost souvisejících a podmiňujících staveb či jejich částí, klimatické podmínky apod.) pro jejich provedení, jaký bude průběh zkoušky z hlediska technologického postupu a času, kdo musí být přítomen zkoušce a jaký musí být jejich výsledek pro to, aby byly uznány za vyhovující. </w:t>
      </w:r>
    </w:p>
    <w:p w14:paraId="36744EB3" w14:textId="5B612DE0" w:rsidR="00083E15" w:rsidRPr="00CF5FCD" w:rsidRDefault="00083E15" w:rsidP="004367AA">
      <w:pPr>
        <w:pStyle w:val="Seznam3"/>
        <w:numPr>
          <w:ilvl w:val="0"/>
          <w:numId w:val="56"/>
        </w:numPr>
        <w:spacing w:before="120" w:after="120" w:line="240" w:lineRule="auto"/>
        <w:ind w:left="567" w:hanging="283"/>
        <w:contextualSpacing w:val="0"/>
        <w:jc w:val="both"/>
        <w:rPr>
          <w:rFonts w:ascii="Arial" w:hAnsi="Arial" w:cs="Arial"/>
          <w:color w:val="000000"/>
          <w:sz w:val="20"/>
          <w:szCs w:val="20"/>
        </w:rPr>
      </w:pPr>
      <w:r w:rsidRPr="00CF5FCD">
        <w:rPr>
          <w:rFonts w:ascii="Arial" w:hAnsi="Arial" w:cs="Arial"/>
          <w:color w:val="000000"/>
          <w:sz w:val="20"/>
          <w:szCs w:val="20"/>
        </w:rPr>
        <w:t>konání jednotlivých zkoušek vyrozumí zhotovitel objednatele a další zainteresované strany zápisem do stavebního deníku alespoň 3 pracovní dny předem. Nebude-li možné jednotlivé zkoušky provést, dohodnou se strany, jakým náhradním způsobem osvědčí zhotovitel způsobilost díla, popř. jeho dílčí části. Jakmile odpadne překážka, která brání provedení zkoušky, je zhotovitel povinen dodatečně zkoušky provést, a to v potřebném rozsahu.</w:t>
      </w:r>
    </w:p>
    <w:p w14:paraId="26FBED97" w14:textId="77777777" w:rsidR="00083E15" w:rsidRPr="00CF5FCD" w:rsidRDefault="00083E15" w:rsidP="004367AA">
      <w:pPr>
        <w:pStyle w:val="Seznam3"/>
        <w:numPr>
          <w:ilvl w:val="0"/>
          <w:numId w:val="56"/>
        </w:numPr>
        <w:spacing w:before="120" w:after="120" w:line="240" w:lineRule="auto"/>
        <w:ind w:left="567" w:hanging="283"/>
        <w:contextualSpacing w:val="0"/>
        <w:jc w:val="both"/>
        <w:rPr>
          <w:rFonts w:ascii="Arial" w:hAnsi="Arial" w:cs="Arial"/>
          <w:color w:val="000000"/>
          <w:sz w:val="20"/>
          <w:szCs w:val="20"/>
        </w:rPr>
      </w:pPr>
      <w:r w:rsidRPr="00CF5FCD">
        <w:rPr>
          <w:rFonts w:ascii="Arial" w:hAnsi="Arial" w:cs="Arial"/>
          <w:color w:val="000000"/>
          <w:sz w:val="20"/>
          <w:szCs w:val="20"/>
        </w:rPr>
        <w:t>Výsledek zkoušek bude doložen formou zápisu případně protokolu o jejich provedení.</w:t>
      </w:r>
    </w:p>
    <w:p w14:paraId="29D6750D" w14:textId="77777777" w:rsidR="00083E15" w:rsidRPr="00CF5FCD" w:rsidRDefault="00083E15" w:rsidP="004367AA">
      <w:pPr>
        <w:pStyle w:val="Seznam3"/>
        <w:numPr>
          <w:ilvl w:val="0"/>
          <w:numId w:val="56"/>
        </w:numPr>
        <w:spacing w:before="120" w:after="120" w:line="240" w:lineRule="auto"/>
        <w:ind w:left="567" w:hanging="283"/>
        <w:contextualSpacing w:val="0"/>
        <w:jc w:val="both"/>
        <w:rPr>
          <w:rFonts w:ascii="Arial" w:hAnsi="Arial" w:cs="Arial"/>
          <w:sz w:val="20"/>
          <w:szCs w:val="20"/>
        </w:rPr>
      </w:pPr>
      <w:r w:rsidRPr="00CF5FCD">
        <w:rPr>
          <w:rFonts w:ascii="Arial" w:hAnsi="Arial" w:cs="Arial"/>
          <w:color w:val="000000"/>
          <w:sz w:val="20"/>
          <w:szCs w:val="20"/>
        </w:rPr>
        <w:t>Objednatel si může vyžádat za úhradu a v dohodnuté lhůtě dodatečné zkoušky, potvrzující kvalitu zhotoveného díla, které považuje za potřebné. Pokud výsledek zkoušky nebude vyhovující, nese náklady na její provedení zhotovitel sám.</w:t>
      </w:r>
    </w:p>
    <w:p w14:paraId="23553A3B" w14:textId="77777777" w:rsidR="00083E15" w:rsidRPr="00CF5FCD" w:rsidRDefault="00083E15" w:rsidP="004367AA">
      <w:pPr>
        <w:pStyle w:val="Seznam3"/>
        <w:numPr>
          <w:ilvl w:val="0"/>
          <w:numId w:val="56"/>
        </w:numPr>
        <w:spacing w:before="120" w:after="120" w:line="240" w:lineRule="auto"/>
        <w:ind w:left="567" w:hanging="283"/>
        <w:contextualSpacing w:val="0"/>
        <w:jc w:val="both"/>
        <w:rPr>
          <w:rFonts w:ascii="Arial" w:hAnsi="Arial" w:cs="Arial"/>
          <w:color w:val="000000"/>
          <w:sz w:val="20"/>
          <w:szCs w:val="20"/>
        </w:rPr>
      </w:pPr>
      <w:r w:rsidRPr="00CF5FCD">
        <w:rPr>
          <w:rFonts w:ascii="Arial" w:hAnsi="Arial" w:cs="Arial"/>
          <w:color w:val="000000"/>
          <w:sz w:val="20"/>
          <w:szCs w:val="20"/>
        </w:rPr>
        <w:t xml:space="preserve">Zhotovitel není oprávněn bez písemného souhlasu objednatele poskytovat třetím osobám realizační projektovou dokumentaci. </w:t>
      </w:r>
    </w:p>
    <w:p w14:paraId="17A7C05A" w14:textId="77777777" w:rsidR="00083E15" w:rsidRPr="00CF5FCD" w:rsidRDefault="00083E15" w:rsidP="00C0183D">
      <w:pPr>
        <w:pStyle w:val="Seznam2"/>
        <w:numPr>
          <w:ilvl w:val="1"/>
          <w:numId w:val="40"/>
        </w:numPr>
        <w:spacing w:before="120" w:after="0" w:line="240" w:lineRule="auto"/>
        <w:ind w:left="709" w:hanging="709"/>
        <w:contextualSpacing w:val="0"/>
        <w:jc w:val="both"/>
        <w:rPr>
          <w:rFonts w:ascii="Arial" w:hAnsi="Arial" w:cs="Arial"/>
          <w:bCs/>
          <w:color w:val="000000"/>
          <w:sz w:val="20"/>
          <w:szCs w:val="20"/>
          <w:u w:val="single"/>
        </w:rPr>
      </w:pPr>
      <w:r w:rsidRPr="00CF5FCD">
        <w:rPr>
          <w:rFonts w:ascii="Arial" w:hAnsi="Arial" w:cs="Arial"/>
          <w:bCs/>
          <w:color w:val="000000"/>
          <w:sz w:val="20"/>
          <w:szCs w:val="20"/>
          <w:u w:val="single"/>
        </w:rPr>
        <w:t>Stavební deník</w:t>
      </w:r>
    </w:p>
    <w:p w14:paraId="198B0B26" w14:textId="7D2C3BA2" w:rsidR="00083E15" w:rsidRPr="00CF5FCD" w:rsidRDefault="00083E15" w:rsidP="004367AA">
      <w:pPr>
        <w:pStyle w:val="Pokraovnseznamu3"/>
        <w:keepNext/>
        <w:keepLines/>
        <w:numPr>
          <w:ilvl w:val="0"/>
          <w:numId w:val="57"/>
        </w:numPr>
        <w:spacing w:before="120" w:after="0" w:line="240" w:lineRule="auto"/>
        <w:ind w:left="567" w:hanging="283"/>
        <w:contextualSpacing w:val="0"/>
        <w:jc w:val="both"/>
        <w:rPr>
          <w:rFonts w:ascii="Arial" w:hAnsi="Arial" w:cs="Arial"/>
          <w:sz w:val="20"/>
          <w:szCs w:val="20"/>
        </w:rPr>
      </w:pPr>
      <w:r w:rsidRPr="00990A04">
        <w:rPr>
          <w:rFonts w:ascii="Arial" w:hAnsi="Arial" w:cs="Arial"/>
          <w:sz w:val="20"/>
          <w:szCs w:val="20"/>
        </w:rPr>
        <w:t xml:space="preserve">Zhotovitel povede ve smyslu ust. § 157 zák. č. </w:t>
      </w:r>
      <w:r w:rsidR="00B95103" w:rsidRPr="00990A04">
        <w:rPr>
          <w:rFonts w:ascii="Arial" w:hAnsi="Arial" w:cs="Arial"/>
          <w:sz w:val="20"/>
          <w:szCs w:val="20"/>
        </w:rPr>
        <w:t>283/2021</w:t>
      </w:r>
      <w:r w:rsidRPr="00990A04">
        <w:rPr>
          <w:rFonts w:ascii="Arial" w:hAnsi="Arial" w:cs="Arial"/>
          <w:sz w:val="20"/>
          <w:szCs w:val="20"/>
        </w:rPr>
        <w:t xml:space="preserve"> Sb., o územním plánování a stavebním řádu</w:t>
      </w:r>
      <w:r w:rsidRPr="00CF5FCD">
        <w:rPr>
          <w:rFonts w:ascii="Arial" w:hAnsi="Arial" w:cs="Arial"/>
          <w:sz w:val="20"/>
          <w:szCs w:val="20"/>
        </w:rPr>
        <w:t xml:space="preserve"> (stavební zákon), ve znění pozdějších předpisů, stavební deník jako doklad o průběhu stavby, a to ode dne převzetí staveniště.  </w:t>
      </w:r>
    </w:p>
    <w:p w14:paraId="06376B1A" w14:textId="77777777" w:rsidR="00083E15" w:rsidRPr="00CF5FCD" w:rsidRDefault="00083E15" w:rsidP="004367AA">
      <w:pPr>
        <w:pStyle w:val="Pokraovnseznamu3"/>
        <w:keepNext/>
        <w:keepLines/>
        <w:numPr>
          <w:ilvl w:val="0"/>
          <w:numId w:val="57"/>
        </w:numPr>
        <w:spacing w:before="120" w:after="0" w:line="240" w:lineRule="auto"/>
        <w:ind w:left="567" w:hanging="283"/>
        <w:contextualSpacing w:val="0"/>
        <w:jc w:val="both"/>
        <w:rPr>
          <w:rFonts w:ascii="Arial" w:hAnsi="Arial" w:cs="Arial"/>
          <w:sz w:val="20"/>
          <w:szCs w:val="20"/>
        </w:rPr>
      </w:pPr>
      <w:r w:rsidRPr="00CF5FCD">
        <w:rPr>
          <w:rFonts w:ascii="Arial" w:hAnsi="Arial" w:cs="Arial"/>
          <w:sz w:val="20"/>
          <w:szCs w:val="20"/>
        </w:rPr>
        <w:t>Jméno osoby oprávněné podepisovat zápisy ve stavebním deníku bude uvedeno oběma stranami zápisem v úvodním listu každého deníku.</w:t>
      </w:r>
    </w:p>
    <w:p w14:paraId="17148410" w14:textId="77777777" w:rsidR="00083E15" w:rsidRPr="00CF5FCD" w:rsidRDefault="00083E15" w:rsidP="004367AA">
      <w:pPr>
        <w:pStyle w:val="Pokraovnseznamu3"/>
        <w:keepNext/>
        <w:keepLines/>
        <w:numPr>
          <w:ilvl w:val="0"/>
          <w:numId w:val="57"/>
        </w:numPr>
        <w:spacing w:before="120" w:after="0" w:line="240" w:lineRule="auto"/>
        <w:ind w:left="567" w:hanging="283"/>
        <w:contextualSpacing w:val="0"/>
        <w:jc w:val="both"/>
        <w:rPr>
          <w:rFonts w:ascii="Arial" w:hAnsi="Arial" w:cs="Arial"/>
          <w:sz w:val="20"/>
          <w:szCs w:val="20"/>
        </w:rPr>
      </w:pPr>
      <w:r w:rsidRPr="00CF5FCD">
        <w:rPr>
          <w:rFonts w:ascii="Arial" w:hAnsi="Arial" w:cs="Arial"/>
          <w:sz w:val="20"/>
          <w:szCs w:val="20"/>
        </w:rPr>
        <w:t xml:space="preserve">K obsahu stavebního deníku umožní zhotovitel přístup objednateli a jeho zástupcům včetně TDS kdykoliv na jejich požádání, stejně tak zhotovitel umožní těmto osobám kdykoliv pořízení kopie stavebního deníku. </w:t>
      </w:r>
      <w:r w:rsidRPr="00CF5FCD">
        <w:rPr>
          <w:rFonts w:ascii="Arial" w:hAnsi="Arial" w:cs="Arial"/>
          <w:i/>
          <w:sz w:val="20"/>
          <w:szCs w:val="20"/>
        </w:rPr>
        <w:t>Pokud je stavební deník veden v listinné podobě</w:t>
      </w:r>
      <w:r w:rsidRPr="00CF5FCD">
        <w:rPr>
          <w:rFonts w:ascii="Arial" w:hAnsi="Arial" w:cs="Arial"/>
          <w:sz w:val="20"/>
          <w:szCs w:val="20"/>
        </w:rPr>
        <w:t xml:space="preserve">, je zhotovitel povinen první kopii denních záznamů předávat objednateli bezodkladně po vyhotovení. Druhý průpis denních záznamů je zhotovitel povinen uložit odděleně od originálu tak, aby byl k dispozici v případě ztráty nebo zničení deníku. </w:t>
      </w:r>
    </w:p>
    <w:p w14:paraId="091B1576" w14:textId="77777777" w:rsidR="00083E15" w:rsidRPr="00CF5FCD" w:rsidRDefault="00083E15" w:rsidP="004367AA">
      <w:pPr>
        <w:pStyle w:val="Pokraovnseznamu3"/>
        <w:keepNext/>
        <w:keepLines/>
        <w:numPr>
          <w:ilvl w:val="0"/>
          <w:numId w:val="57"/>
        </w:numPr>
        <w:spacing w:before="120" w:after="0" w:line="240" w:lineRule="auto"/>
        <w:ind w:left="567" w:hanging="283"/>
        <w:contextualSpacing w:val="0"/>
        <w:jc w:val="both"/>
        <w:rPr>
          <w:rFonts w:ascii="Arial" w:hAnsi="Arial" w:cs="Arial"/>
          <w:sz w:val="20"/>
          <w:szCs w:val="20"/>
        </w:rPr>
      </w:pPr>
      <w:r w:rsidRPr="00CF5FCD">
        <w:rPr>
          <w:rFonts w:ascii="Arial" w:hAnsi="Arial" w:cs="Arial"/>
          <w:sz w:val="20"/>
          <w:szCs w:val="20"/>
        </w:rPr>
        <w:t xml:space="preserve">Zhotovitel je povinen stavební deník chránit, stavební deník musí být k dispozici objednateli a veřejnoprávním orgánům denně kdykoli v průběhu práce na staveništi. </w:t>
      </w:r>
    </w:p>
    <w:p w14:paraId="6F12F375" w14:textId="5D012D6B" w:rsidR="00083E15" w:rsidRPr="00990A04" w:rsidRDefault="00083E15" w:rsidP="004367AA">
      <w:pPr>
        <w:pStyle w:val="Pokraovnseznamu3"/>
        <w:keepNext/>
        <w:keepLines/>
        <w:numPr>
          <w:ilvl w:val="0"/>
          <w:numId w:val="57"/>
        </w:numPr>
        <w:spacing w:before="120" w:after="0" w:line="240" w:lineRule="auto"/>
        <w:ind w:left="567" w:hanging="283"/>
        <w:contextualSpacing w:val="0"/>
        <w:jc w:val="both"/>
        <w:rPr>
          <w:rFonts w:ascii="Arial" w:hAnsi="Arial" w:cs="Arial"/>
          <w:sz w:val="20"/>
          <w:szCs w:val="20"/>
        </w:rPr>
      </w:pPr>
      <w:r w:rsidRPr="00CF5FCD">
        <w:rPr>
          <w:rFonts w:ascii="Arial" w:hAnsi="Arial" w:cs="Arial"/>
          <w:sz w:val="20"/>
          <w:szCs w:val="20"/>
        </w:rPr>
        <w:t xml:space="preserve">Není-li v tomto článku smlouvy uvedeno jinak, platí pro vedení stavebního deníku a jeho obsahové </w:t>
      </w:r>
      <w:r w:rsidRPr="00990A04">
        <w:rPr>
          <w:rFonts w:ascii="Arial" w:hAnsi="Arial" w:cs="Arial"/>
          <w:sz w:val="20"/>
          <w:szCs w:val="20"/>
        </w:rPr>
        <w:t xml:space="preserve">náležitosti ustanovení </w:t>
      </w:r>
      <w:r w:rsidR="001E09B5" w:rsidRPr="00990A04">
        <w:rPr>
          <w:rFonts w:ascii="Arial" w:hAnsi="Arial" w:cs="Arial"/>
          <w:sz w:val="20"/>
          <w:szCs w:val="20"/>
        </w:rPr>
        <w:t>stavebního zákona č. 283/2021 Sb</w:t>
      </w:r>
      <w:r w:rsidR="005E3260" w:rsidRPr="00990A04">
        <w:rPr>
          <w:rFonts w:ascii="Arial" w:hAnsi="Arial" w:cs="Arial"/>
          <w:sz w:val="20"/>
          <w:szCs w:val="20"/>
        </w:rPr>
        <w:t>.</w:t>
      </w:r>
      <w:r w:rsidRPr="00990A04">
        <w:rPr>
          <w:rFonts w:ascii="Arial" w:hAnsi="Arial" w:cs="Arial"/>
          <w:sz w:val="20"/>
          <w:szCs w:val="20"/>
        </w:rPr>
        <w:t>, o dokumentaci staveb, ve znění pozdějších</w:t>
      </w:r>
      <w:r w:rsidRPr="00CF5FCD">
        <w:rPr>
          <w:rFonts w:ascii="Arial" w:hAnsi="Arial" w:cs="Arial"/>
          <w:sz w:val="20"/>
          <w:szCs w:val="20"/>
        </w:rPr>
        <w:t xml:space="preserve"> </w:t>
      </w:r>
      <w:r w:rsidRPr="00990A04">
        <w:rPr>
          <w:rFonts w:ascii="Arial" w:hAnsi="Arial" w:cs="Arial"/>
          <w:sz w:val="20"/>
          <w:szCs w:val="20"/>
        </w:rPr>
        <w:t>předpisů.</w:t>
      </w:r>
    </w:p>
    <w:p w14:paraId="4512B40F" w14:textId="1D96858B" w:rsidR="00083E15" w:rsidRPr="00CF5FCD" w:rsidRDefault="00083E15" w:rsidP="00C0183D">
      <w:pPr>
        <w:pStyle w:val="Zkladntext"/>
        <w:numPr>
          <w:ilvl w:val="1"/>
          <w:numId w:val="40"/>
        </w:numPr>
        <w:spacing w:before="120"/>
        <w:ind w:left="709" w:hanging="709"/>
        <w:jc w:val="both"/>
        <w:rPr>
          <w:rFonts w:ascii="Arial" w:hAnsi="Arial" w:cs="Arial"/>
          <w:bCs/>
          <w:color w:val="000000"/>
          <w:u w:val="single"/>
        </w:rPr>
      </w:pPr>
      <w:r w:rsidRPr="00CF5FCD">
        <w:rPr>
          <w:rFonts w:ascii="Arial" w:hAnsi="Arial" w:cs="Arial"/>
          <w:bCs/>
          <w:color w:val="000000"/>
          <w:u w:val="single"/>
        </w:rPr>
        <w:t>Staveniště a jeho zařízení</w:t>
      </w:r>
    </w:p>
    <w:p w14:paraId="7992744B" w14:textId="725ABD14" w:rsidR="00083E15" w:rsidRPr="00CF5FCD" w:rsidRDefault="00083E15" w:rsidP="004367AA">
      <w:pPr>
        <w:pStyle w:val="Seznam3"/>
        <w:numPr>
          <w:ilvl w:val="0"/>
          <w:numId w:val="58"/>
        </w:numPr>
        <w:spacing w:before="120" w:after="0" w:line="240" w:lineRule="auto"/>
        <w:ind w:left="567" w:hanging="283"/>
        <w:contextualSpacing w:val="0"/>
        <w:jc w:val="both"/>
        <w:rPr>
          <w:rFonts w:ascii="Arial" w:hAnsi="Arial" w:cs="Arial"/>
          <w:color w:val="000000"/>
          <w:sz w:val="20"/>
          <w:szCs w:val="20"/>
        </w:rPr>
      </w:pPr>
      <w:r w:rsidRPr="00CF5FCD">
        <w:rPr>
          <w:rFonts w:ascii="Arial" w:hAnsi="Arial" w:cs="Arial"/>
          <w:color w:val="000000"/>
          <w:sz w:val="20"/>
          <w:szCs w:val="20"/>
        </w:rPr>
        <w:t xml:space="preserve">Objednatel se zavazuje předat zhotoviteli staveniště a zhotovitel se zavazuje jej převzít s příslušnou </w:t>
      </w:r>
      <w:r w:rsidRPr="00990A04">
        <w:rPr>
          <w:rFonts w:ascii="Arial" w:hAnsi="Arial" w:cs="Arial"/>
          <w:color w:val="000000"/>
          <w:sz w:val="20"/>
          <w:szCs w:val="20"/>
        </w:rPr>
        <w:t>dokumentací do 3 pracovních dnů od výzvy dle čl. 5.</w:t>
      </w:r>
      <w:r w:rsidR="00F323FA" w:rsidRPr="00990A04">
        <w:rPr>
          <w:rFonts w:ascii="Arial" w:hAnsi="Arial" w:cs="Arial"/>
          <w:color w:val="000000"/>
          <w:sz w:val="20"/>
          <w:szCs w:val="20"/>
        </w:rPr>
        <w:t>2</w:t>
      </w:r>
      <w:r w:rsidRPr="00990A04">
        <w:rPr>
          <w:rFonts w:ascii="Arial" w:hAnsi="Arial" w:cs="Arial"/>
          <w:color w:val="000000"/>
          <w:sz w:val="20"/>
          <w:szCs w:val="20"/>
        </w:rPr>
        <w:t xml:space="preserve"> této smlouvy, o čemž bude sepsán Předávací</w:t>
      </w:r>
      <w:r w:rsidRPr="00CF5FCD">
        <w:rPr>
          <w:rFonts w:ascii="Arial" w:hAnsi="Arial" w:cs="Arial"/>
          <w:color w:val="000000"/>
          <w:sz w:val="20"/>
          <w:szCs w:val="20"/>
        </w:rPr>
        <w:t xml:space="preserve"> protokol, ve kterém bude vymezen rozsah práv a povinností zhotovitele, podmínky užívání staveniště a práva třetích osob k zájmovému území a který se stane přílohou této smlouvy.  Náklady na zřízení staveništních přípojek vody, elektrické energie a tepla hradí zhotovitel. Zhotovitel je povinen zajistit řádné vyt</w:t>
      </w:r>
      <w:r w:rsidR="00044E09" w:rsidRPr="00CF5FCD">
        <w:rPr>
          <w:rFonts w:ascii="Arial" w:hAnsi="Arial" w:cs="Arial"/>
          <w:color w:val="000000"/>
          <w:sz w:val="20"/>
          <w:szCs w:val="20"/>
        </w:rPr>
        <w:t>y</w:t>
      </w:r>
      <w:r w:rsidRPr="00CF5FCD">
        <w:rPr>
          <w:rFonts w:ascii="Arial" w:hAnsi="Arial" w:cs="Arial"/>
          <w:color w:val="000000"/>
          <w:sz w:val="20"/>
          <w:szCs w:val="20"/>
        </w:rPr>
        <w:t>čení staveniště a během provádění díla řádně pečovat o základní směrové a výškové body, a to až do doby předání dokončeného díla objednateli. Zhotovitel zajistí i podrobné vyt</w:t>
      </w:r>
      <w:r w:rsidR="00C45585" w:rsidRPr="00CF5FCD">
        <w:rPr>
          <w:rFonts w:ascii="Arial" w:hAnsi="Arial" w:cs="Arial"/>
          <w:color w:val="000000"/>
          <w:sz w:val="20"/>
          <w:szCs w:val="20"/>
        </w:rPr>
        <w:t>y</w:t>
      </w:r>
      <w:r w:rsidRPr="00CF5FCD">
        <w:rPr>
          <w:rFonts w:ascii="Arial" w:hAnsi="Arial" w:cs="Arial"/>
          <w:color w:val="000000"/>
          <w:sz w:val="20"/>
          <w:szCs w:val="20"/>
        </w:rPr>
        <w:t xml:space="preserve">čení jednotlivých objektů, energetických sítí nacházejících se v prostoru staveniště a zodpovídá za jeho správnost. </w:t>
      </w:r>
    </w:p>
    <w:p w14:paraId="02846114" w14:textId="7C0E53D2" w:rsidR="00083E15" w:rsidRPr="00CF5FCD" w:rsidRDefault="00083E15" w:rsidP="004367AA">
      <w:pPr>
        <w:pStyle w:val="Seznam3"/>
        <w:numPr>
          <w:ilvl w:val="0"/>
          <w:numId w:val="58"/>
        </w:numPr>
        <w:spacing w:before="120" w:after="0" w:line="240" w:lineRule="auto"/>
        <w:ind w:left="567" w:hanging="283"/>
        <w:contextualSpacing w:val="0"/>
        <w:jc w:val="both"/>
        <w:rPr>
          <w:rFonts w:ascii="Arial" w:hAnsi="Arial" w:cs="Arial"/>
          <w:color w:val="000000"/>
          <w:sz w:val="20"/>
          <w:szCs w:val="20"/>
        </w:rPr>
      </w:pPr>
      <w:r w:rsidRPr="00CF5FCD">
        <w:rPr>
          <w:rFonts w:ascii="Arial" w:hAnsi="Arial" w:cs="Arial"/>
          <w:color w:val="000000"/>
          <w:sz w:val="20"/>
          <w:szCs w:val="20"/>
        </w:rPr>
        <w:t>Zhotovitel je povinen udržovat na staveništi pořádek a čistotu, je povinen neprodleně odstraňovat odpady a nečistoty vzniklé při provádění díla v souladu se zákonem o odpadech. Zhotovitel je povinen neprodleně odstraňovat veškerá znečištění a poškození komunikací, ke kterým dojde provozem zhotovitele. Zhotovitel je povinen zajistit řádné vyt</w:t>
      </w:r>
      <w:r w:rsidR="000215F7" w:rsidRPr="00CF5FCD">
        <w:rPr>
          <w:rFonts w:ascii="Arial" w:hAnsi="Arial" w:cs="Arial"/>
          <w:color w:val="000000"/>
          <w:sz w:val="20"/>
          <w:szCs w:val="20"/>
        </w:rPr>
        <w:t>y</w:t>
      </w:r>
      <w:r w:rsidRPr="00CF5FCD">
        <w:rPr>
          <w:rFonts w:ascii="Arial" w:hAnsi="Arial" w:cs="Arial"/>
          <w:color w:val="000000"/>
          <w:sz w:val="20"/>
          <w:szCs w:val="20"/>
        </w:rPr>
        <w:t>čení staveniště a během provádění díla řádně pečovat o základní směrové a výškové body, a to až do doby předání dokončeného díla objednateli. Zhotovitel zajistí i podrobné vyt</w:t>
      </w:r>
      <w:r w:rsidR="000215F7" w:rsidRPr="00CF5FCD">
        <w:rPr>
          <w:rFonts w:ascii="Arial" w:hAnsi="Arial" w:cs="Arial"/>
          <w:color w:val="000000"/>
          <w:sz w:val="20"/>
          <w:szCs w:val="20"/>
        </w:rPr>
        <w:t>y</w:t>
      </w:r>
      <w:r w:rsidRPr="00CF5FCD">
        <w:rPr>
          <w:rFonts w:ascii="Arial" w:hAnsi="Arial" w:cs="Arial"/>
          <w:color w:val="000000"/>
          <w:sz w:val="20"/>
          <w:szCs w:val="20"/>
        </w:rPr>
        <w:t>čení jednotlivých objektů, energetických sítí nacházejících se v prostoru staveniště a zodpovídá za jeho správnost.</w:t>
      </w:r>
    </w:p>
    <w:p w14:paraId="2B8CEB3F" w14:textId="77777777" w:rsidR="00083E15" w:rsidRPr="00CF5FCD" w:rsidRDefault="00083E15" w:rsidP="004367AA">
      <w:pPr>
        <w:pStyle w:val="Seznam3"/>
        <w:numPr>
          <w:ilvl w:val="0"/>
          <w:numId w:val="58"/>
        </w:numPr>
        <w:spacing w:before="120" w:after="0" w:line="240" w:lineRule="auto"/>
        <w:ind w:left="567" w:hanging="283"/>
        <w:contextualSpacing w:val="0"/>
        <w:jc w:val="both"/>
        <w:rPr>
          <w:rFonts w:ascii="Arial" w:hAnsi="Arial" w:cs="Arial"/>
          <w:color w:val="000000"/>
          <w:sz w:val="20"/>
          <w:szCs w:val="20"/>
        </w:rPr>
      </w:pPr>
      <w:r w:rsidRPr="00CF5FCD">
        <w:rPr>
          <w:rFonts w:ascii="Arial" w:hAnsi="Arial" w:cs="Arial"/>
          <w:color w:val="000000"/>
          <w:sz w:val="20"/>
          <w:szCs w:val="20"/>
        </w:rPr>
        <w:t>Zhotovitel odpovídá za bezpečnost a ochranu zdraví všech osob v prostoru staveniště a zabezpečí, aby osoby zhotovitele a jeho poddodavatelů pohybujících se po staveništi, byly vybaveny ochrannými pracovními pomůckami. Dále se zhotovitel zavazuje dodržovat veškeré hygienické předpisy a podmínky ochrany životního prostředí. Zaměstnanci objednatele, jeho zmocněnci a třetí osoby jím pozvané, se mohou pohybovat v prostoru staveniště jen v doprovodu pověřeného pracovníka zhotovitele nebo se souhlasem pověřeného pracovníka zhotovitele. Zhotovitel se zavazuje vybavit tyto osoby ochrannými pomůckami a poučit je o bezpečnosti a ochraně zdraví ve smyslu obecně závazných právních předpisů.</w:t>
      </w:r>
    </w:p>
    <w:p w14:paraId="5829A575" w14:textId="77777777" w:rsidR="00083E15" w:rsidRPr="00CF5FCD" w:rsidRDefault="00083E15" w:rsidP="004367AA">
      <w:pPr>
        <w:pStyle w:val="Seznam3"/>
        <w:numPr>
          <w:ilvl w:val="0"/>
          <w:numId w:val="58"/>
        </w:numPr>
        <w:spacing w:before="120" w:after="0" w:line="240" w:lineRule="auto"/>
        <w:ind w:left="567" w:hanging="283"/>
        <w:contextualSpacing w:val="0"/>
        <w:jc w:val="both"/>
        <w:rPr>
          <w:rFonts w:ascii="Arial" w:hAnsi="Arial" w:cs="Arial"/>
          <w:color w:val="000000"/>
          <w:sz w:val="20"/>
          <w:szCs w:val="20"/>
        </w:rPr>
      </w:pPr>
      <w:r w:rsidRPr="00CF5FCD">
        <w:rPr>
          <w:rFonts w:ascii="Arial" w:hAnsi="Arial" w:cs="Arial"/>
          <w:color w:val="000000"/>
          <w:sz w:val="20"/>
          <w:szCs w:val="20"/>
        </w:rPr>
        <w:t xml:space="preserve">Zhotovitel je povinen na staveništi dodržovat veškeré platné ČSN a obecně závazné právní předpisy. Pokud porušením těchto předpisů vznikne škoda, hradí ji v plné výši zhotovitel. </w:t>
      </w:r>
    </w:p>
    <w:p w14:paraId="50BD549E" w14:textId="77777777" w:rsidR="00083E15" w:rsidRPr="00CF5FCD" w:rsidRDefault="00083E15" w:rsidP="004367AA">
      <w:pPr>
        <w:pStyle w:val="Seznam3"/>
        <w:numPr>
          <w:ilvl w:val="0"/>
          <w:numId w:val="58"/>
        </w:numPr>
        <w:spacing w:before="120" w:after="0" w:line="240" w:lineRule="auto"/>
        <w:ind w:left="567" w:hanging="283"/>
        <w:contextualSpacing w:val="0"/>
        <w:jc w:val="both"/>
        <w:rPr>
          <w:rFonts w:ascii="Arial" w:hAnsi="Arial" w:cs="Arial"/>
          <w:color w:val="000000"/>
          <w:sz w:val="20"/>
          <w:szCs w:val="20"/>
        </w:rPr>
      </w:pPr>
      <w:r w:rsidRPr="00CF5FCD">
        <w:rPr>
          <w:rFonts w:ascii="Arial" w:hAnsi="Arial" w:cs="Arial"/>
          <w:color w:val="000000"/>
          <w:sz w:val="20"/>
          <w:szCs w:val="20"/>
        </w:rPr>
        <w:t>Na staveniště nesmí být umožněn přístup osobám, které se bezprostředně nepodílejí na zajištění výstavby objektů. Vstup cizích osob na staveniště je možný výhradně se souhlasem a dle pokynů zhotovitele.</w:t>
      </w:r>
    </w:p>
    <w:p w14:paraId="0A640672" w14:textId="77777777" w:rsidR="00083E15" w:rsidRPr="00CF5FCD" w:rsidRDefault="00083E15" w:rsidP="004367AA">
      <w:pPr>
        <w:pStyle w:val="Seznam3"/>
        <w:numPr>
          <w:ilvl w:val="0"/>
          <w:numId w:val="58"/>
        </w:numPr>
        <w:spacing w:before="120" w:after="0" w:line="240" w:lineRule="auto"/>
        <w:ind w:left="567" w:hanging="283"/>
        <w:contextualSpacing w:val="0"/>
        <w:jc w:val="both"/>
        <w:rPr>
          <w:rFonts w:ascii="Arial" w:hAnsi="Arial" w:cs="Arial"/>
          <w:color w:val="000000"/>
          <w:sz w:val="20"/>
          <w:szCs w:val="20"/>
        </w:rPr>
      </w:pPr>
      <w:r w:rsidRPr="00CF5FCD">
        <w:rPr>
          <w:rFonts w:ascii="Arial" w:hAnsi="Arial" w:cs="Arial"/>
          <w:color w:val="000000"/>
          <w:sz w:val="20"/>
          <w:szCs w:val="20"/>
        </w:rPr>
        <w:t>Přístup třetích osob na staveniště – zhotovitel si je vědom skutečnosti, že jím převzaté staveniště je součástí území, ve kterém se nacházejí objekty, užívané třetími osobami. Podmínky pro užívání staveniště, jakož i práva třetích osob jsou uvedeny v Předávacím protokolu.</w:t>
      </w:r>
    </w:p>
    <w:p w14:paraId="3A57FD1C" w14:textId="77777777" w:rsidR="00083E15" w:rsidRPr="00CF5FCD" w:rsidRDefault="00083E15" w:rsidP="004367AA">
      <w:pPr>
        <w:pStyle w:val="Seznam3"/>
        <w:numPr>
          <w:ilvl w:val="0"/>
          <w:numId w:val="58"/>
        </w:numPr>
        <w:spacing w:before="120" w:after="0" w:line="240" w:lineRule="auto"/>
        <w:ind w:left="567" w:hanging="283"/>
        <w:contextualSpacing w:val="0"/>
        <w:jc w:val="both"/>
        <w:rPr>
          <w:rFonts w:ascii="Arial" w:hAnsi="Arial" w:cs="Arial"/>
          <w:color w:val="000000"/>
          <w:sz w:val="20"/>
          <w:szCs w:val="20"/>
        </w:rPr>
      </w:pPr>
      <w:r w:rsidRPr="00CF5FCD">
        <w:rPr>
          <w:rFonts w:ascii="Arial" w:hAnsi="Arial" w:cs="Arial"/>
          <w:color w:val="000000"/>
          <w:sz w:val="20"/>
          <w:szCs w:val="20"/>
        </w:rPr>
        <w:t>Zhotovitel není oprávněn umožnit bez předcházejícího písemného souhlasu objednatele přístup třetím osobám do jakýchkoli částí staveniště a budovaných stavebních objektů. To se netýká třetích osob, jejichž vstup je potřebný pro realizaci díla.</w:t>
      </w:r>
    </w:p>
    <w:p w14:paraId="5C95EFC4" w14:textId="77777777" w:rsidR="00083E15" w:rsidRPr="00CF5FCD" w:rsidRDefault="00083E15" w:rsidP="004367AA">
      <w:pPr>
        <w:pStyle w:val="Seznam3"/>
        <w:numPr>
          <w:ilvl w:val="0"/>
          <w:numId w:val="58"/>
        </w:numPr>
        <w:spacing w:before="120" w:after="0" w:line="240" w:lineRule="auto"/>
        <w:ind w:left="567" w:hanging="283"/>
        <w:contextualSpacing w:val="0"/>
        <w:jc w:val="both"/>
        <w:rPr>
          <w:rFonts w:ascii="Arial" w:hAnsi="Arial" w:cs="Arial"/>
          <w:color w:val="000000"/>
          <w:sz w:val="20"/>
          <w:szCs w:val="20"/>
        </w:rPr>
      </w:pPr>
      <w:r w:rsidRPr="00CF5FCD">
        <w:rPr>
          <w:rFonts w:ascii="Arial" w:hAnsi="Arial" w:cs="Arial"/>
          <w:color w:val="000000"/>
          <w:sz w:val="20"/>
          <w:szCs w:val="20"/>
        </w:rPr>
        <w:t>Zhotovitel není oprávněn používat jakékoliv části prostor, kde bude provádět dílo, jako zařízení staveniště bez předchozího písemného souhlasu objednatele.</w:t>
      </w:r>
    </w:p>
    <w:p w14:paraId="7F1C0ED0" w14:textId="77777777" w:rsidR="00083E15" w:rsidRPr="00CF5FCD" w:rsidRDefault="00083E15" w:rsidP="004367AA">
      <w:pPr>
        <w:pStyle w:val="Seznam3"/>
        <w:numPr>
          <w:ilvl w:val="0"/>
          <w:numId w:val="58"/>
        </w:numPr>
        <w:spacing w:before="120" w:after="0" w:line="240" w:lineRule="auto"/>
        <w:ind w:left="567" w:hanging="283"/>
        <w:contextualSpacing w:val="0"/>
        <w:jc w:val="both"/>
        <w:rPr>
          <w:rFonts w:ascii="Arial" w:hAnsi="Arial" w:cs="Arial"/>
          <w:color w:val="000000"/>
          <w:sz w:val="20"/>
          <w:szCs w:val="20"/>
        </w:rPr>
      </w:pPr>
      <w:r w:rsidRPr="00CF5FCD">
        <w:rPr>
          <w:rFonts w:ascii="Arial" w:hAnsi="Arial" w:cs="Arial"/>
          <w:sz w:val="20"/>
          <w:szCs w:val="20"/>
        </w:rPr>
        <w:t xml:space="preserve">Zhotovitel provede dílo na svoje náklady a na vlastní nebezpečí. Zhotovitel odpovídá za případné škody v průběhu prací svým pojištěním. </w:t>
      </w:r>
    </w:p>
    <w:p w14:paraId="72712EE1" w14:textId="77777777" w:rsidR="00083E15" w:rsidRPr="00CF5FCD" w:rsidRDefault="00083E15" w:rsidP="004367AA">
      <w:pPr>
        <w:pStyle w:val="Seznam3"/>
        <w:numPr>
          <w:ilvl w:val="0"/>
          <w:numId w:val="58"/>
        </w:numPr>
        <w:spacing w:before="120" w:after="0" w:line="240" w:lineRule="auto"/>
        <w:ind w:left="567" w:hanging="283"/>
        <w:contextualSpacing w:val="0"/>
        <w:jc w:val="both"/>
        <w:rPr>
          <w:rFonts w:ascii="Arial" w:hAnsi="Arial" w:cs="Arial"/>
          <w:color w:val="000000"/>
          <w:sz w:val="20"/>
          <w:szCs w:val="20"/>
        </w:rPr>
      </w:pPr>
      <w:r w:rsidRPr="00CF5FCD">
        <w:rPr>
          <w:rFonts w:ascii="Arial" w:hAnsi="Arial" w:cs="Arial"/>
          <w:color w:val="000000"/>
          <w:sz w:val="20"/>
          <w:szCs w:val="20"/>
        </w:rPr>
        <w:t xml:space="preserve">Zhotovitel se zavazuje zajistit, aby jeho pracovníci po celou dobu provádění díla na staveništi nekouřili a nepožívali alkoholické nápoje či jiné omamné a psychotropní látky. </w:t>
      </w:r>
    </w:p>
    <w:p w14:paraId="3F5D8AD5" w14:textId="4CBFE20E" w:rsidR="00337995" w:rsidRPr="00CF5FCD" w:rsidRDefault="00065AE8" w:rsidP="00C0183D">
      <w:pPr>
        <w:numPr>
          <w:ilvl w:val="0"/>
          <w:numId w:val="20"/>
        </w:numPr>
        <w:spacing w:before="120" w:after="0" w:line="240" w:lineRule="auto"/>
        <w:jc w:val="both"/>
        <w:rPr>
          <w:rFonts w:ascii="Arial" w:eastAsia="Arial" w:hAnsi="Arial" w:cs="Arial"/>
          <w:color w:val="000000"/>
          <w:sz w:val="20"/>
          <w:u w:val="single"/>
        </w:rPr>
      </w:pPr>
      <w:r w:rsidRPr="00CF5FCD">
        <w:rPr>
          <w:rFonts w:ascii="Arial" w:eastAsia="Arial" w:hAnsi="Arial" w:cs="Arial"/>
          <w:color w:val="000000"/>
          <w:sz w:val="20"/>
          <w:u w:val="single"/>
        </w:rPr>
        <w:t>Použití poddodavatelů</w:t>
      </w:r>
    </w:p>
    <w:p w14:paraId="02A3D76A" w14:textId="77777777" w:rsidR="00337995" w:rsidRPr="00CF5FCD" w:rsidRDefault="00065AE8" w:rsidP="004367AA">
      <w:pPr>
        <w:numPr>
          <w:ilvl w:val="0"/>
          <w:numId w:val="59"/>
        </w:numPr>
        <w:spacing w:before="120" w:after="0" w:line="240" w:lineRule="auto"/>
        <w:ind w:left="567" w:hanging="283"/>
        <w:jc w:val="both"/>
        <w:rPr>
          <w:rFonts w:ascii="Arial" w:eastAsia="Arial" w:hAnsi="Arial" w:cs="Arial"/>
          <w:color w:val="000000"/>
          <w:sz w:val="20"/>
        </w:rPr>
      </w:pPr>
      <w:r w:rsidRPr="00CF5FCD">
        <w:rPr>
          <w:rFonts w:ascii="Arial" w:eastAsia="Arial" w:hAnsi="Arial" w:cs="Arial"/>
          <w:color w:val="000000"/>
          <w:sz w:val="20"/>
        </w:rPr>
        <w:t>Zhotovitel může pověřit provedením části díla třetí osobu (dále jen „poddodavatel“) pouze za podmínek stanovených touto smlouvou. Při provádění díla poddodavatelem zhotovitel odpovídá objednateli, jako by tuto část díla prováděl sám.</w:t>
      </w:r>
    </w:p>
    <w:p w14:paraId="628B9C4D" w14:textId="326FDE18" w:rsidR="00337995" w:rsidRPr="00CF5FCD" w:rsidRDefault="00065AE8" w:rsidP="004367AA">
      <w:pPr>
        <w:numPr>
          <w:ilvl w:val="0"/>
          <w:numId w:val="59"/>
        </w:numPr>
        <w:spacing w:before="120" w:after="0" w:line="240" w:lineRule="auto"/>
        <w:ind w:left="567" w:hanging="283"/>
        <w:jc w:val="both"/>
        <w:rPr>
          <w:rFonts w:ascii="Arial" w:eastAsia="Arial" w:hAnsi="Arial" w:cs="Arial"/>
          <w:color w:val="000000"/>
          <w:sz w:val="20"/>
        </w:rPr>
      </w:pPr>
      <w:r w:rsidRPr="00CF5FCD">
        <w:rPr>
          <w:rFonts w:ascii="Arial" w:eastAsia="Arial" w:hAnsi="Arial" w:cs="Arial"/>
          <w:color w:val="000000"/>
          <w:sz w:val="20"/>
        </w:rPr>
        <w:t xml:space="preserve">V případě, že zhotovitel nehodlá k plnění předmětu smlouvy použít poddodavatele, uvede výslovně </w:t>
      </w:r>
      <w:r w:rsidRPr="00990A04">
        <w:rPr>
          <w:rFonts w:ascii="Arial" w:eastAsia="Arial" w:hAnsi="Arial" w:cs="Arial"/>
          <w:color w:val="000000"/>
          <w:sz w:val="20"/>
        </w:rPr>
        <w:t>v </w:t>
      </w:r>
      <w:r w:rsidR="00D72A61" w:rsidRPr="00990A04">
        <w:rPr>
          <w:rFonts w:ascii="Arial" w:eastAsia="Arial" w:hAnsi="Arial" w:cs="Arial"/>
          <w:color w:val="000000"/>
          <w:sz w:val="20"/>
        </w:rPr>
        <w:t>Pří</w:t>
      </w:r>
      <w:r w:rsidRPr="00990A04">
        <w:rPr>
          <w:rFonts w:ascii="Arial" w:eastAsia="Arial" w:hAnsi="Arial" w:cs="Arial"/>
          <w:color w:val="000000"/>
          <w:sz w:val="20"/>
        </w:rPr>
        <w:t xml:space="preserve">loze č. </w:t>
      </w:r>
      <w:r w:rsidR="00D72A61" w:rsidRPr="00990A04">
        <w:rPr>
          <w:rFonts w:ascii="Arial" w:eastAsia="Arial" w:hAnsi="Arial" w:cs="Arial"/>
          <w:color w:val="000000"/>
          <w:sz w:val="20"/>
        </w:rPr>
        <w:t>3</w:t>
      </w:r>
      <w:r w:rsidRPr="00990A04">
        <w:rPr>
          <w:rFonts w:ascii="Arial" w:eastAsia="Arial" w:hAnsi="Arial" w:cs="Arial"/>
          <w:color w:val="000000"/>
          <w:sz w:val="20"/>
        </w:rPr>
        <w:t xml:space="preserve"> zadávací dokumentace, že veškeré plnění tvořící předmět smlouvy se zavazuje</w:t>
      </w:r>
      <w:r w:rsidRPr="00CF5FCD">
        <w:rPr>
          <w:rFonts w:ascii="Arial" w:eastAsia="Arial" w:hAnsi="Arial" w:cs="Arial"/>
          <w:color w:val="000000"/>
          <w:sz w:val="20"/>
        </w:rPr>
        <w:t xml:space="preserve"> realizovat vlastními silami, tj. bez využití poddodavatele.</w:t>
      </w:r>
    </w:p>
    <w:p w14:paraId="20F828EB" w14:textId="2ECC0511" w:rsidR="00337995" w:rsidRPr="00CF5FCD" w:rsidRDefault="00065AE8" w:rsidP="004367AA">
      <w:pPr>
        <w:numPr>
          <w:ilvl w:val="0"/>
          <w:numId w:val="59"/>
        </w:numPr>
        <w:spacing w:before="120" w:after="0" w:line="240" w:lineRule="auto"/>
        <w:ind w:left="567" w:hanging="283"/>
        <w:jc w:val="both"/>
        <w:rPr>
          <w:rFonts w:ascii="Arial" w:eastAsia="Arial" w:hAnsi="Arial" w:cs="Arial"/>
          <w:color w:val="000000"/>
          <w:sz w:val="20"/>
        </w:rPr>
      </w:pPr>
      <w:r w:rsidRPr="00CF5FCD">
        <w:rPr>
          <w:rFonts w:ascii="Arial" w:eastAsia="Arial" w:hAnsi="Arial" w:cs="Arial"/>
          <w:color w:val="000000"/>
          <w:sz w:val="20"/>
        </w:rPr>
        <w:t xml:space="preserve">V případě, že zhotovitel hodlá k plnění předmětu smlouvy použít poddodavatele, je povinen uvést </w:t>
      </w:r>
      <w:r w:rsidRPr="00990A04">
        <w:rPr>
          <w:rFonts w:ascii="Arial" w:eastAsia="Arial" w:hAnsi="Arial" w:cs="Arial"/>
          <w:color w:val="000000"/>
          <w:sz w:val="20"/>
        </w:rPr>
        <w:t>v </w:t>
      </w:r>
      <w:r w:rsidR="00D72A61" w:rsidRPr="00990A04">
        <w:rPr>
          <w:rFonts w:ascii="Arial" w:eastAsia="Arial" w:hAnsi="Arial" w:cs="Arial"/>
          <w:color w:val="000000"/>
          <w:sz w:val="20"/>
        </w:rPr>
        <w:t>P</w:t>
      </w:r>
      <w:r w:rsidRPr="00990A04">
        <w:rPr>
          <w:rFonts w:ascii="Arial" w:eastAsia="Arial" w:hAnsi="Arial" w:cs="Arial"/>
          <w:color w:val="000000"/>
          <w:sz w:val="20"/>
        </w:rPr>
        <w:t xml:space="preserve">říloze č. </w:t>
      </w:r>
      <w:r w:rsidR="00D72A61" w:rsidRPr="00990A04">
        <w:rPr>
          <w:rFonts w:ascii="Arial" w:eastAsia="Arial" w:hAnsi="Arial" w:cs="Arial"/>
          <w:color w:val="000000"/>
          <w:sz w:val="20"/>
        </w:rPr>
        <w:t>3</w:t>
      </w:r>
      <w:r w:rsidRPr="00990A04">
        <w:rPr>
          <w:rFonts w:ascii="Arial" w:eastAsia="Arial" w:hAnsi="Arial" w:cs="Arial"/>
          <w:color w:val="000000"/>
          <w:sz w:val="20"/>
        </w:rPr>
        <w:t xml:space="preserve"> zadávací dokumentace seznam poddodavatelů, ve kterém identifikuje části díla, které</w:t>
      </w:r>
      <w:r w:rsidRPr="00CF5FCD">
        <w:rPr>
          <w:rFonts w:ascii="Arial" w:eastAsia="Arial" w:hAnsi="Arial" w:cs="Arial"/>
          <w:color w:val="000000"/>
          <w:sz w:val="20"/>
        </w:rPr>
        <w:t xml:space="preserve"> hodlá zadat poddodavatelům. Zhotovitel je povinen vypsat všechny poddodavatele do seznamu poddodavatelů. </w:t>
      </w:r>
    </w:p>
    <w:p w14:paraId="6B467BE9" w14:textId="77777777" w:rsidR="00337995" w:rsidRPr="00CF5FCD" w:rsidRDefault="00065AE8" w:rsidP="004367AA">
      <w:pPr>
        <w:numPr>
          <w:ilvl w:val="0"/>
          <w:numId w:val="59"/>
        </w:numPr>
        <w:spacing w:before="120" w:after="0" w:line="240" w:lineRule="auto"/>
        <w:ind w:left="567" w:hanging="141"/>
        <w:jc w:val="both"/>
        <w:rPr>
          <w:rFonts w:ascii="Arial" w:eastAsia="Arial" w:hAnsi="Arial" w:cs="Arial"/>
          <w:color w:val="000000"/>
          <w:sz w:val="20"/>
        </w:rPr>
      </w:pPr>
      <w:r w:rsidRPr="00CF5FCD">
        <w:rPr>
          <w:rFonts w:ascii="Arial" w:eastAsia="Arial" w:hAnsi="Arial" w:cs="Arial"/>
          <w:color w:val="000000"/>
          <w:sz w:val="20"/>
        </w:rPr>
        <w:t>Zhotovitel se v tomto ustanovení dále zavazuje, že změnu v osobě jakéhokoliv z poddodavatelů provede pouze s předchozím souhlasem objednavatele.</w:t>
      </w:r>
      <w:r w:rsidRPr="00CF5FCD">
        <w:rPr>
          <w:rFonts w:ascii="Arial" w:eastAsia="Arial" w:hAnsi="Arial" w:cs="Arial"/>
          <w:sz w:val="20"/>
        </w:rPr>
        <w:t xml:space="preserve"> Souhlas je v případě změny poddodavatele, prostřednictvím nějž prokazoval zhotovitel kvalifikaci v zadávacím řízení, podmíněn doložení dokladů, prokazujících splnění kvalifikace nejméně v rozsahu, v jakém byla prokázána v zadávacím řízení, tímto novým poddodavatelem. </w:t>
      </w:r>
    </w:p>
    <w:p w14:paraId="0A0C90DC" w14:textId="77777777" w:rsidR="00337995" w:rsidRPr="00CF5FCD" w:rsidRDefault="00065AE8" w:rsidP="004367AA">
      <w:pPr>
        <w:numPr>
          <w:ilvl w:val="0"/>
          <w:numId w:val="59"/>
        </w:numPr>
        <w:spacing w:before="120" w:after="0" w:line="240" w:lineRule="auto"/>
        <w:ind w:left="567" w:hanging="141"/>
        <w:jc w:val="both"/>
        <w:rPr>
          <w:rFonts w:ascii="Arial" w:eastAsia="Arial" w:hAnsi="Arial" w:cs="Arial"/>
          <w:color w:val="000000"/>
          <w:sz w:val="20"/>
        </w:rPr>
      </w:pPr>
      <w:r w:rsidRPr="00CF5FCD">
        <w:rPr>
          <w:rFonts w:ascii="Arial" w:eastAsia="Arial" w:hAnsi="Arial" w:cs="Arial"/>
          <w:color w:val="000000"/>
          <w:sz w:val="20"/>
        </w:rPr>
        <w:t xml:space="preserve">Zvláštní podmínky pro změnu poddodavatele, prostřednictvím kterého zhotovitel prokazoval v zadávacím řízení kvalifikaci: </w:t>
      </w:r>
    </w:p>
    <w:p w14:paraId="1F1DFB1A" w14:textId="77777777" w:rsidR="00337995" w:rsidRPr="00CF5FCD" w:rsidRDefault="00065AE8" w:rsidP="00C0183D">
      <w:pPr>
        <w:numPr>
          <w:ilvl w:val="0"/>
          <w:numId w:val="5"/>
        </w:numPr>
        <w:spacing w:before="120" w:after="0" w:line="240" w:lineRule="auto"/>
        <w:ind w:left="1060" w:hanging="360"/>
        <w:jc w:val="both"/>
        <w:rPr>
          <w:rFonts w:ascii="Arial" w:eastAsia="Arial" w:hAnsi="Arial" w:cs="Arial"/>
          <w:color w:val="000000"/>
          <w:sz w:val="20"/>
        </w:rPr>
      </w:pPr>
      <w:r w:rsidRPr="00CF5FCD">
        <w:rPr>
          <w:rFonts w:ascii="Arial" w:eastAsia="Arial" w:hAnsi="Arial" w:cs="Arial"/>
          <w:color w:val="000000"/>
          <w:sz w:val="20"/>
        </w:rPr>
        <w:t>zhotovitel změní poddodavatele, prostřednictvím kterého zhotovitel prokazoval v zadávacím řízení kvalifikaci, v případě, že po uzavření smlouvy:</w:t>
      </w:r>
    </w:p>
    <w:p w14:paraId="5C36CA3E" w14:textId="77777777" w:rsidR="00337995" w:rsidRPr="00CF5FCD" w:rsidRDefault="00065AE8" w:rsidP="00C0183D">
      <w:pPr>
        <w:numPr>
          <w:ilvl w:val="0"/>
          <w:numId w:val="21"/>
        </w:numPr>
        <w:spacing w:before="60" w:after="0" w:line="240" w:lineRule="auto"/>
        <w:ind w:left="1440" w:hanging="360"/>
        <w:jc w:val="both"/>
        <w:rPr>
          <w:rFonts w:ascii="Arial" w:eastAsia="Arial" w:hAnsi="Arial" w:cs="Arial"/>
          <w:color w:val="000000"/>
          <w:sz w:val="20"/>
        </w:rPr>
      </w:pPr>
      <w:r w:rsidRPr="00CF5FCD">
        <w:rPr>
          <w:rFonts w:ascii="Arial" w:eastAsia="Arial" w:hAnsi="Arial" w:cs="Arial"/>
          <w:color w:val="000000"/>
          <w:sz w:val="20"/>
        </w:rPr>
        <w:t>poddodavatel přestane splňovat kvalifikaci, jejímž prostřednictvím zhotovitel prokazoval kvalifikaci v zadávacím řízení;</w:t>
      </w:r>
    </w:p>
    <w:p w14:paraId="3CF99666" w14:textId="77777777" w:rsidR="00337995" w:rsidRPr="00CF5FCD" w:rsidRDefault="00065AE8" w:rsidP="00C0183D">
      <w:pPr>
        <w:numPr>
          <w:ilvl w:val="0"/>
          <w:numId w:val="21"/>
        </w:numPr>
        <w:spacing w:before="60" w:after="0" w:line="240" w:lineRule="auto"/>
        <w:ind w:left="1440" w:hanging="360"/>
        <w:jc w:val="both"/>
        <w:rPr>
          <w:rFonts w:ascii="Arial" w:eastAsia="Arial" w:hAnsi="Arial" w:cs="Arial"/>
          <w:color w:val="000000"/>
          <w:sz w:val="20"/>
        </w:rPr>
      </w:pPr>
      <w:r w:rsidRPr="00CF5FCD">
        <w:rPr>
          <w:rFonts w:ascii="Arial" w:eastAsia="Arial" w:hAnsi="Arial" w:cs="Arial"/>
          <w:color w:val="000000"/>
          <w:sz w:val="20"/>
        </w:rPr>
        <w:t>vůči poddodavateli bylo zahájeno insolvenční řízení;</w:t>
      </w:r>
    </w:p>
    <w:p w14:paraId="4E0B93C8" w14:textId="77777777" w:rsidR="00337995" w:rsidRPr="00CF5FCD" w:rsidRDefault="00065AE8" w:rsidP="00C0183D">
      <w:pPr>
        <w:numPr>
          <w:ilvl w:val="0"/>
          <w:numId w:val="21"/>
        </w:numPr>
        <w:spacing w:before="60" w:after="0" w:line="240" w:lineRule="auto"/>
        <w:ind w:left="1440" w:hanging="360"/>
        <w:jc w:val="both"/>
        <w:rPr>
          <w:rFonts w:ascii="Arial" w:eastAsia="Arial" w:hAnsi="Arial" w:cs="Arial"/>
          <w:color w:val="000000"/>
          <w:sz w:val="20"/>
        </w:rPr>
      </w:pPr>
      <w:r w:rsidRPr="00CF5FCD">
        <w:rPr>
          <w:rFonts w:ascii="Arial" w:eastAsia="Arial" w:hAnsi="Arial" w:cs="Arial"/>
          <w:color w:val="000000"/>
          <w:sz w:val="20"/>
        </w:rPr>
        <w:t>poddodavatel přerušil nebo ukončil svou činnost.</w:t>
      </w:r>
    </w:p>
    <w:p w14:paraId="2D31397F" w14:textId="4C14C000" w:rsidR="00337995" w:rsidRPr="00CF5FCD" w:rsidRDefault="004367AA" w:rsidP="004367AA">
      <w:pPr>
        <w:numPr>
          <w:ilvl w:val="0"/>
          <w:numId w:val="59"/>
        </w:numPr>
        <w:spacing w:before="120" w:after="0" w:line="240" w:lineRule="auto"/>
        <w:ind w:left="567" w:hanging="141"/>
        <w:jc w:val="both"/>
        <w:rPr>
          <w:rFonts w:ascii="Arial" w:eastAsia="Arial" w:hAnsi="Arial" w:cs="Arial"/>
          <w:color w:val="000000"/>
          <w:sz w:val="20"/>
        </w:rPr>
      </w:pPr>
      <w:r w:rsidRPr="00CF5FCD">
        <w:rPr>
          <w:rFonts w:ascii="Arial" w:eastAsia="Arial" w:hAnsi="Arial" w:cs="Arial"/>
          <w:color w:val="000000"/>
          <w:sz w:val="20"/>
        </w:rPr>
        <w:t xml:space="preserve">  </w:t>
      </w:r>
      <w:r w:rsidR="00065AE8" w:rsidRPr="00CF5FCD">
        <w:rPr>
          <w:rFonts w:ascii="Arial" w:eastAsia="Arial" w:hAnsi="Arial" w:cs="Arial"/>
          <w:color w:val="000000"/>
          <w:sz w:val="20"/>
        </w:rPr>
        <w:t>V případě zjištění výše popsaných skutečností je zhotovitel povinen objednatele prokazatelně písemně uvědomit do 5 pracovních dnů po jejich zjištění. Současně je zhotovitel povinen do 5 pracovních dnů od zjištění některé z výše popsaných skutečností předložit potřebné dokumenty prokazující splnění kvalifikace jiným poddodavatelem.</w:t>
      </w:r>
    </w:p>
    <w:p w14:paraId="54778ECF" w14:textId="034FB25A" w:rsidR="00337995" w:rsidRPr="00990A04" w:rsidRDefault="006F7446" w:rsidP="00C0183D">
      <w:pPr>
        <w:numPr>
          <w:ilvl w:val="0"/>
          <w:numId w:val="20"/>
        </w:numPr>
        <w:spacing w:before="120" w:after="120" w:line="240" w:lineRule="auto"/>
        <w:ind w:left="357" w:hanging="357"/>
        <w:jc w:val="both"/>
        <w:rPr>
          <w:rFonts w:ascii="Arial" w:eastAsia="Arial" w:hAnsi="Arial" w:cs="Arial"/>
          <w:color w:val="000000"/>
          <w:sz w:val="20"/>
          <w:u w:val="single"/>
        </w:rPr>
      </w:pPr>
      <w:r w:rsidRPr="00990A04">
        <w:rPr>
          <w:rFonts w:ascii="Arial" w:eastAsia="Arial" w:hAnsi="Arial" w:cs="Arial"/>
          <w:color w:val="000000"/>
          <w:sz w:val="20"/>
          <w:u w:val="single"/>
        </w:rPr>
        <w:t>H</w:t>
      </w:r>
      <w:r w:rsidR="00065AE8" w:rsidRPr="00990A04">
        <w:rPr>
          <w:rFonts w:ascii="Arial" w:eastAsia="Arial" w:hAnsi="Arial" w:cs="Arial"/>
          <w:color w:val="000000"/>
          <w:sz w:val="20"/>
          <w:u w:val="single"/>
        </w:rPr>
        <w:t>armonogram</w:t>
      </w:r>
    </w:p>
    <w:p w14:paraId="04BB9316" w14:textId="6C76F711" w:rsidR="00337995" w:rsidRPr="00CF5FCD" w:rsidRDefault="00065AE8" w:rsidP="004367AA">
      <w:pPr>
        <w:numPr>
          <w:ilvl w:val="0"/>
          <w:numId w:val="60"/>
        </w:numPr>
        <w:spacing w:before="120" w:after="120" w:line="240" w:lineRule="auto"/>
        <w:ind w:left="425" w:firstLine="0"/>
        <w:jc w:val="both"/>
        <w:rPr>
          <w:rFonts w:ascii="Arial" w:eastAsia="Arial" w:hAnsi="Arial" w:cs="Arial"/>
          <w:color w:val="000000"/>
          <w:sz w:val="20"/>
        </w:rPr>
      </w:pPr>
      <w:r w:rsidRPr="00990A04">
        <w:rPr>
          <w:rFonts w:ascii="Arial" w:eastAsia="Arial" w:hAnsi="Arial" w:cs="Arial"/>
          <w:color w:val="000000"/>
          <w:sz w:val="20"/>
        </w:rPr>
        <w:t xml:space="preserve">Zhotovitel je povinen na vyzvání předat objednateli aktualizaci harmonogramu, který tvoří přílohu č. </w:t>
      </w:r>
      <w:r w:rsidR="005F1B11" w:rsidRPr="00990A04">
        <w:rPr>
          <w:rFonts w:ascii="Arial" w:eastAsia="Arial" w:hAnsi="Arial" w:cs="Arial"/>
          <w:color w:val="000000"/>
          <w:sz w:val="20"/>
        </w:rPr>
        <w:t xml:space="preserve">4 </w:t>
      </w:r>
      <w:r w:rsidRPr="00990A04">
        <w:rPr>
          <w:rFonts w:ascii="Arial" w:eastAsia="Arial" w:hAnsi="Arial" w:cs="Arial"/>
          <w:color w:val="000000"/>
          <w:sz w:val="20"/>
        </w:rPr>
        <w:t>této smlouvy a umožnit objednateli ověření realizace příslušné dílčí části realizačního projektu z hlediska jeho souladu s požadavky objednatele. Veškeré změny tohoto harmonogramu podléhají</w:t>
      </w:r>
      <w:r w:rsidRPr="00CF5FCD">
        <w:rPr>
          <w:rFonts w:ascii="Arial" w:eastAsia="Arial" w:hAnsi="Arial" w:cs="Arial"/>
          <w:color w:val="000000"/>
          <w:sz w:val="20"/>
        </w:rPr>
        <w:t xml:space="preserve"> schválení objednatele.</w:t>
      </w:r>
    </w:p>
    <w:p w14:paraId="2B065862" w14:textId="4ABF0B2C" w:rsidR="00337995" w:rsidRPr="00CF5FCD" w:rsidRDefault="00065AE8" w:rsidP="00C0183D">
      <w:pPr>
        <w:numPr>
          <w:ilvl w:val="0"/>
          <w:numId w:val="20"/>
        </w:numPr>
        <w:tabs>
          <w:tab w:val="left" w:pos="426"/>
        </w:tabs>
        <w:spacing w:after="0" w:line="240" w:lineRule="auto"/>
        <w:ind w:left="357" w:hanging="357"/>
        <w:jc w:val="both"/>
        <w:rPr>
          <w:rFonts w:ascii="Arial" w:eastAsia="Arial" w:hAnsi="Arial" w:cs="Arial"/>
          <w:color w:val="000000"/>
          <w:sz w:val="20"/>
          <w:u w:val="single"/>
        </w:rPr>
      </w:pPr>
      <w:r w:rsidRPr="00CF5FCD">
        <w:rPr>
          <w:rFonts w:ascii="Arial" w:eastAsia="Arial" w:hAnsi="Arial" w:cs="Arial"/>
          <w:color w:val="000000"/>
          <w:sz w:val="20"/>
          <w:u w:val="single"/>
        </w:rPr>
        <w:t>Pracovněprávní předpisy</w:t>
      </w:r>
    </w:p>
    <w:p w14:paraId="2D797395" w14:textId="77777777" w:rsidR="00337995" w:rsidRPr="00CF5FCD" w:rsidRDefault="00065AE8" w:rsidP="009C105B">
      <w:pPr>
        <w:numPr>
          <w:ilvl w:val="0"/>
          <w:numId w:val="61"/>
        </w:numPr>
        <w:tabs>
          <w:tab w:val="left" w:pos="426"/>
        </w:tabs>
        <w:spacing w:before="120" w:after="0" w:line="240" w:lineRule="auto"/>
        <w:ind w:left="426" w:firstLine="0"/>
        <w:jc w:val="both"/>
        <w:rPr>
          <w:rFonts w:ascii="Arial" w:eastAsia="Arial" w:hAnsi="Arial" w:cs="Arial"/>
          <w:color w:val="000000"/>
          <w:sz w:val="20"/>
        </w:rPr>
      </w:pPr>
      <w:r w:rsidRPr="00CF5FCD">
        <w:rPr>
          <w:rFonts w:ascii="Arial" w:eastAsia="Arial" w:hAnsi="Arial" w:cs="Arial"/>
          <w:color w:val="000000"/>
          <w:sz w:val="20"/>
        </w:rPr>
        <w:t xml:space="preserve">Zhotovitel si je vědom skutečnosti, že objednatel má zájem o plnění předmětu této smlouvy dle zásad odpovědného zadávání veřejných zakázek. Zhotovitel se proto výslovně zavazuje při realizaci této smlouvy dodržovat vůči svým zaměstnancům, vykonávajícím práci související s předmětem této smlouvy veškeré pracovněprávní předpisy, a to zejména, nikoliv však výlučně, předpisy upravující mzdy zaměstnanců, pracovní dobu, dobu odpočinku mezi směnami, placené přesčasy, bezpečnost práce apod. Pro případ, že příslušný kontrolní orgán (Státní úřad inspekce práce, Krajská hygienická stanice atd.) zjistí svým pravomocným rozhodnutím v souvislosti s plněním této smlouvy porušení pracovněprávních předpisů ze strany dodavatele, má zadavatel právo na snížení ceny předmětu této smlouvy o 10 %. Bude-li s dodavatelem zahájeno správní řízení pro porušení pracovněprávních předpisů ze strany dodavatele v souvislosti s plněním této smlouvy, je dodavatel povinen zahájení takovéhoto řízení objednateli oznámit a objednatel má právo pozastavit výplatu 10 % ceny díla do okamžiku právní moci rozhodnutí s tím, že po tuto dobu není v prodlení s úhradou ceny. Zhotovitel je povinen do 7 dnů ode dne právní moci takového rozhodnutí předat objednateli ověřenou kopii s vyznačením právní moci s tím, že bude-li pravomocně zjištěno v souvislosti s plněním této smlouvy porušení pracovněprávních předpisů ze strany dodavatele, objednatel jednostranně započte pozastavenou část ceny na závazek dodavatele poskytnout slevu z ceny díla ve výši 10 %. Pro případ, že nebude ve správním řízení pravomocně zjištěno v souvislosti s plněním této smlouvy porušení pracovněprávních předpisů ze strany dodavatele, zavazuje se objednatel zadrženou část ceny díla vyplatit zhotoviteli do 15 ti dnů ode dne převzetí ověřené kopie rozhodnutí s vyznačením právní moci. Zhotovitel se zavazuje prokazatelným způsobem poskytnout informaci o svém závazku, uvedeném v tomto ustanovení smlouvy, svým zaměstnancům, vykonávajícím práci související s předmětem této smlouvy. </w:t>
      </w:r>
    </w:p>
    <w:p w14:paraId="2753D5A6" w14:textId="77777777" w:rsidR="00337995" w:rsidRPr="00CF5FCD" w:rsidRDefault="00065AE8">
      <w:pPr>
        <w:spacing w:before="360" w:after="0" w:line="240" w:lineRule="auto"/>
        <w:jc w:val="center"/>
        <w:rPr>
          <w:rFonts w:ascii="Arial" w:eastAsia="Arial" w:hAnsi="Arial" w:cs="Arial"/>
          <w:b/>
          <w:color w:val="000000"/>
          <w:sz w:val="20"/>
        </w:rPr>
      </w:pPr>
      <w:r w:rsidRPr="00CF5FCD">
        <w:rPr>
          <w:rFonts w:ascii="Arial" w:eastAsia="Arial" w:hAnsi="Arial" w:cs="Arial"/>
          <w:b/>
          <w:color w:val="000000"/>
          <w:sz w:val="20"/>
        </w:rPr>
        <w:t>Článek 9</w:t>
      </w:r>
    </w:p>
    <w:p w14:paraId="563815D3" w14:textId="77777777" w:rsidR="00337995" w:rsidRPr="00CF5FCD" w:rsidRDefault="00065AE8">
      <w:pPr>
        <w:spacing w:after="0" w:line="240" w:lineRule="auto"/>
        <w:jc w:val="center"/>
        <w:rPr>
          <w:rFonts w:ascii="Arial" w:eastAsia="Arial" w:hAnsi="Arial" w:cs="Arial"/>
          <w:b/>
          <w:color w:val="000000"/>
          <w:sz w:val="20"/>
        </w:rPr>
      </w:pPr>
      <w:r w:rsidRPr="00CF5FCD">
        <w:rPr>
          <w:rFonts w:ascii="Arial" w:eastAsia="Arial" w:hAnsi="Arial" w:cs="Arial"/>
          <w:b/>
          <w:color w:val="000000"/>
          <w:sz w:val="20"/>
        </w:rPr>
        <w:t>Předávání a přejímání prací</w:t>
      </w:r>
    </w:p>
    <w:p w14:paraId="40AA154C" w14:textId="77777777" w:rsidR="00337995" w:rsidRPr="00CF5FCD" w:rsidRDefault="00065AE8" w:rsidP="00C0183D">
      <w:pPr>
        <w:numPr>
          <w:ilvl w:val="0"/>
          <w:numId w:val="6"/>
        </w:numPr>
        <w:spacing w:before="120" w:after="0" w:line="240" w:lineRule="auto"/>
        <w:ind w:left="357" w:hanging="357"/>
        <w:jc w:val="both"/>
        <w:rPr>
          <w:rFonts w:ascii="Arial" w:eastAsia="Arial" w:hAnsi="Arial" w:cs="Arial"/>
          <w:color w:val="000000"/>
          <w:sz w:val="20"/>
          <w:u w:val="single"/>
        </w:rPr>
      </w:pPr>
      <w:r w:rsidRPr="00CF5FCD">
        <w:rPr>
          <w:rFonts w:ascii="Arial" w:eastAsia="Arial" w:hAnsi="Arial" w:cs="Arial"/>
          <w:color w:val="000000"/>
          <w:sz w:val="20"/>
          <w:u w:val="single"/>
        </w:rPr>
        <w:t>Ukončení díla</w:t>
      </w:r>
    </w:p>
    <w:p w14:paraId="57FFCFB0" w14:textId="013BFFFF" w:rsidR="00337995" w:rsidRPr="00CF5FCD" w:rsidRDefault="00D06C7C">
      <w:pPr>
        <w:spacing w:before="120" w:after="0" w:line="240" w:lineRule="auto"/>
        <w:ind w:left="340"/>
        <w:jc w:val="both"/>
        <w:rPr>
          <w:rFonts w:ascii="Arial" w:eastAsia="Arial" w:hAnsi="Arial" w:cs="Arial"/>
          <w:color w:val="000000"/>
          <w:sz w:val="20"/>
          <w:szCs w:val="20"/>
        </w:rPr>
      </w:pPr>
      <w:r w:rsidRPr="00990A04">
        <w:rPr>
          <w:rFonts w:ascii="Arial" w:hAnsi="Arial" w:cs="Arial"/>
          <w:color w:val="000000"/>
          <w:sz w:val="20"/>
          <w:szCs w:val="20"/>
        </w:rPr>
        <w:t>Závazek zhotovitele provést dílo uvedené v čl. 4 této smlouvy je splněn řádným ukončením a předáním celého díla. Dílo uvedené v čl. 4 této smlouvy se považuje za řádně ukončené, byla-li stavba provedena bez vad a nedodělků, a byla-li řádně převzata objednatelem a byl-li mezi stranami této smlouvy podepsán Protokol o předání a převzetí díla, ve kterém objednatel výslovně prohlásí, že přebírá části díla nebo dílo celé, uvedené v čl. 4 této smlouvy</w:t>
      </w:r>
      <w:r w:rsidR="00065AE8" w:rsidRPr="00990A04">
        <w:rPr>
          <w:rFonts w:ascii="Arial" w:eastAsia="Arial" w:hAnsi="Arial" w:cs="Arial"/>
          <w:color w:val="000000"/>
          <w:sz w:val="20"/>
          <w:szCs w:val="20"/>
        </w:rPr>
        <w:t>.</w:t>
      </w:r>
      <w:r w:rsidR="00065AE8" w:rsidRPr="00CF5FCD">
        <w:rPr>
          <w:rFonts w:ascii="Arial" w:eastAsia="Arial" w:hAnsi="Arial" w:cs="Arial"/>
          <w:color w:val="000000"/>
          <w:sz w:val="20"/>
          <w:szCs w:val="20"/>
        </w:rPr>
        <w:t xml:space="preserve">  </w:t>
      </w:r>
    </w:p>
    <w:p w14:paraId="2F929FB5" w14:textId="35AB3062" w:rsidR="00337995" w:rsidRPr="00CF5FCD" w:rsidRDefault="00065AE8" w:rsidP="00C0183D">
      <w:pPr>
        <w:numPr>
          <w:ilvl w:val="0"/>
          <w:numId w:val="6"/>
        </w:numPr>
        <w:spacing w:before="120" w:after="120" w:line="240" w:lineRule="auto"/>
        <w:ind w:left="357" w:hanging="357"/>
        <w:jc w:val="both"/>
        <w:rPr>
          <w:rFonts w:ascii="Arial" w:eastAsia="Arial" w:hAnsi="Arial" w:cs="Arial"/>
          <w:color w:val="000000"/>
          <w:sz w:val="20"/>
          <w:u w:val="single"/>
        </w:rPr>
      </w:pPr>
      <w:r w:rsidRPr="00CF5FCD">
        <w:rPr>
          <w:rFonts w:ascii="Arial" w:eastAsia="Arial" w:hAnsi="Arial" w:cs="Arial"/>
          <w:color w:val="000000"/>
          <w:sz w:val="20"/>
          <w:u w:val="single"/>
        </w:rPr>
        <w:t xml:space="preserve">Předání a převzetí díla </w:t>
      </w:r>
    </w:p>
    <w:p w14:paraId="5B937A83" w14:textId="77777777" w:rsidR="00D06C7C" w:rsidRPr="00CF5FCD" w:rsidRDefault="00D06C7C" w:rsidP="00D06C7C">
      <w:pPr>
        <w:pStyle w:val="Seznam2"/>
        <w:spacing w:before="120" w:after="0" w:line="240" w:lineRule="auto"/>
        <w:ind w:left="284" w:hanging="1"/>
        <w:contextualSpacing w:val="0"/>
        <w:jc w:val="both"/>
        <w:rPr>
          <w:rFonts w:ascii="Arial" w:hAnsi="Arial" w:cs="Arial"/>
          <w:color w:val="000000"/>
          <w:sz w:val="20"/>
          <w:szCs w:val="20"/>
        </w:rPr>
      </w:pPr>
      <w:r w:rsidRPr="00CF5FCD">
        <w:rPr>
          <w:rFonts w:ascii="Arial" w:hAnsi="Arial" w:cs="Arial"/>
          <w:color w:val="000000"/>
          <w:sz w:val="20"/>
          <w:szCs w:val="20"/>
        </w:rPr>
        <w:t xml:space="preserve">Zhotovitel se zavazuje vyzvat objednatele písemně a to nejméně 5 pracovních dnů předem, k předání a převzetí díla v místě stavby. Zhotovitel zajistí účast u přejímacího řízení těch poddodavatelů, jejichž účast je k řádnému předání a převzetí díla nutná. Přejímací řízení bude probíhat dle dohodnutého harmonogramu přejímek. Přejímací řízení bude zahájeno v den určený ve výzvě zhotovitele. </w:t>
      </w:r>
    </w:p>
    <w:p w14:paraId="43CFCEDA" w14:textId="5D8BB6E5" w:rsidR="00D06C7C" w:rsidRPr="00CF5FCD" w:rsidRDefault="00D06C7C" w:rsidP="00D06C7C">
      <w:pPr>
        <w:pStyle w:val="Seznam2"/>
        <w:spacing w:before="120" w:after="0" w:line="240" w:lineRule="auto"/>
        <w:ind w:left="284" w:hanging="1"/>
        <w:contextualSpacing w:val="0"/>
        <w:jc w:val="both"/>
        <w:rPr>
          <w:rFonts w:ascii="Arial" w:hAnsi="Arial" w:cs="Arial"/>
          <w:color w:val="000000"/>
          <w:sz w:val="20"/>
          <w:szCs w:val="20"/>
        </w:rPr>
      </w:pPr>
      <w:r w:rsidRPr="00CF5FCD">
        <w:rPr>
          <w:rFonts w:ascii="Arial" w:hAnsi="Arial" w:cs="Arial"/>
          <w:color w:val="000000"/>
          <w:sz w:val="20"/>
          <w:szCs w:val="20"/>
        </w:rPr>
        <w:t xml:space="preserve">V případě, že nebude dohodnut harmonogram dle </w:t>
      </w:r>
      <w:r w:rsidR="006E5CDA" w:rsidRPr="00CF5FCD">
        <w:rPr>
          <w:rFonts w:ascii="Arial" w:hAnsi="Arial" w:cs="Arial"/>
          <w:color w:val="000000"/>
          <w:sz w:val="20"/>
          <w:szCs w:val="20"/>
        </w:rPr>
        <w:t>předešlého odstavce</w:t>
      </w:r>
      <w:r w:rsidRPr="00CF5FCD">
        <w:rPr>
          <w:rFonts w:ascii="Arial" w:hAnsi="Arial" w:cs="Arial"/>
          <w:color w:val="000000"/>
          <w:sz w:val="20"/>
          <w:szCs w:val="20"/>
        </w:rPr>
        <w:t xml:space="preserve"> tohoto článku, postupuje zhotovitel podle </w:t>
      </w:r>
      <w:r w:rsidR="006E5CDA" w:rsidRPr="00CF5FCD">
        <w:rPr>
          <w:rFonts w:ascii="Arial" w:hAnsi="Arial" w:cs="Arial"/>
          <w:color w:val="000000"/>
          <w:sz w:val="20"/>
          <w:szCs w:val="20"/>
        </w:rPr>
        <w:t>stejného odstavce</w:t>
      </w:r>
      <w:r w:rsidRPr="00CF5FCD">
        <w:rPr>
          <w:rFonts w:ascii="Arial" w:hAnsi="Arial" w:cs="Arial"/>
          <w:color w:val="000000"/>
          <w:sz w:val="20"/>
          <w:szCs w:val="20"/>
        </w:rPr>
        <w:t xml:space="preserve"> tohoto článku první věta. V případě, že se objednatel nebo jeho zástupce nedostaví k zahájení předávání, byl-li řádně obeslán způsobem uvedeným výše, poté se po tuto dobu zhotovitel nedostává do prodlení s předáním díla. Přejímací řízení bude ukončeno v den podpisu protokolu o předání a převzetí objednatelem.</w:t>
      </w:r>
    </w:p>
    <w:p w14:paraId="163F642E" w14:textId="77777777" w:rsidR="00D06C7C" w:rsidRPr="00CF5FCD" w:rsidRDefault="00D06C7C" w:rsidP="00D06C7C">
      <w:pPr>
        <w:pStyle w:val="Seznam2"/>
        <w:spacing w:before="120" w:after="0" w:line="240" w:lineRule="auto"/>
        <w:ind w:left="284" w:hanging="1"/>
        <w:contextualSpacing w:val="0"/>
        <w:jc w:val="both"/>
        <w:rPr>
          <w:rFonts w:ascii="Arial" w:hAnsi="Arial" w:cs="Arial"/>
          <w:color w:val="000000"/>
          <w:sz w:val="20"/>
          <w:szCs w:val="20"/>
        </w:rPr>
      </w:pPr>
      <w:r w:rsidRPr="00CF5FCD">
        <w:rPr>
          <w:rFonts w:ascii="Arial" w:hAnsi="Arial" w:cs="Arial"/>
          <w:color w:val="000000"/>
          <w:sz w:val="20"/>
          <w:szCs w:val="20"/>
        </w:rPr>
        <w:t xml:space="preserve">K zahájení přejímky předloží zhotovitel objednateli veškeré náležitosti, prokazující řádné, včasné, kvalitní a komplexní provedení díla, zejména </w:t>
      </w:r>
      <w:r w:rsidRPr="00CF5FCD">
        <w:rPr>
          <w:rFonts w:ascii="Arial" w:hAnsi="Arial" w:cs="Arial"/>
          <w:b/>
          <w:color w:val="000000"/>
          <w:sz w:val="20"/>
          <w:szCs w:val="20"/>
        </w:rPr>
        <w:t xml:space="preserve">protokol o dokončení </w:t>
      </w:r>
    </w:p>
    <w:p w14:paraId="18F2EA2B" w14:textId="77777777" w:rsidR="00D06C7C" w:rsidRPr="00CF5FCD" w:rsidRDefault="00D06C7C" w:rsidP="00D06C7C">
      <w:pPr>
        <w:pStyle w:val="Seznam2"/>
        <w:spacing w:before="120" w:after="0" w:line="240" w:lineRule="auto"/>
        <w:ind w:left="284" w:hanging="1"/>
        <w:contextualSpacing w:val="0"/>
        <w:jc w:val="both"/>
        <w:rPr>
          <w:rFonts w:ascii="Arial" w:hAnsi="Arial" w:cs="Arial"/>
          <w:color w:val="000000"/>
          <w:sz w:val="20"/>
          <w:szCs w:val="20"/>
        </w:rPr>
      </w:pPr>
      <w:r w:rsidRPr="00CF5FCD">
        <w:rPr>
          <w:rFonts w:ascii="Arial" w:hAnsi="Arial" w:cs="Arial"/>
          <w:color w:val="000000"/>
          <w:sz w:val="20"/>
          <w:szCs w:val="20"/>
        </w:rPr>
        <w:t>Protokol sepsaný stranami bude obsahovat zejména:</w:t>
      </w:r>
    </w:p>
    <w:p w14:paraId="3A0E229A" w14:textId="77777777" w:rsidR="00D06C7C" w:rsidRPr="00CF5FCD" w:rsidRDefault="00D06C7C" w:rsidP="00C0183D">
      <w:pPr>
        <w:numPr>
          <w:ilvl w:val="0"/>
          <w:numId w:val="41"/>
        </w:numPr>
        <w:spacing w:after="0" w:line="240" w:lineRule="auto"/>
        <w:ind w:left="284" w:hanging="1"/>
        <w:jc w:val="both"/>
        <w:rPr>
          <w:rFonts w:ascii="Arial" w:hAnsi="Arial" w:cs="Arial"/>
          <w:color w:val="000000"/>
          <w:sz w:val="20"/>
          <w:szCs w:val="20"/>
        </w:rPr>
      </w:pPr>
      <w:r w:rsidRPr="00CF5FCD">
        <w:rPr>
          <w:rFonts w:ascii="Arial" w:hAnsi="Arial" w:cs="Arial"/>
          <w:color w:val="000000"/>
          <w:sz w:val="20"/>
          <w:szCs w:val="20"/>
        </w:rPr>
        <w:t>zhodnocení jakosti díla nebo event. jeho části,</w:t>
      </w:r>
    </w:p>
    <w:p w14:paraId="4B524383" w14:textId="77777777" w:rsidR="00D06C7C" w:rsidRPr="00CF5FCD" w:rsidRDefault="00D06C7C" w:rsidP="00C0183D">
      <w:pPr>
        <w:numPr>
          <w:ilvl w:val="0"/>
          <w:numId w:val="41"/>
        </w:numPr>
        <w:spacing w:after="0" w:line="240" w:lineRule="auto"/>
        <w:ind w:left="284" w:hanging="1"/>
        <w:jc w:val="both"/>
        <w:rPr>
          <w:rFonts w:ascii="Arial" w:hAnsi="Arial" w:cs="Arial"/>
          <w:color w:val="000000"/>
          <w:sz w:val="20"/>
          <w:szCs w:val="20"/>
        </w:rPr>
      </w:pPr>
      <w:r w:rsidRPr="00CF5FCD">
        <w:rPr>
          <w:rFonts w:ascii="Arial" w:hAnsi="Arial" w:cs="Arial"/>
          <w:color w:val="000000"/>
          <w:sz w:val="20"/>
          <w:szCs w:val="20"/>
        </w:rPr>
        <w:t>identifikační údaje o díle či event. jeho části,</w:t>
      </w:r>
    </w:p>
    <w:p w14:paraId="2DF4E310" w14:textId="77777777" w:rsidR="00D06C7C" w:rsidRPr="00CF5FCD" w:rsidRDefault="00D06C7C" w:rsidP="00C0183D">
      <w:pPr>
        <w:numPr>
          <w:ilvl w:val="0"/>
          <w:numId w:val="41"/>
        </w:numPr>
        <w:spacing w:after="0" w:line="240" w:lineRule="auto"/>
        <w:ind w:left="284" w:hanging="1"/>
        <w:jc w:val="both"/>
        <w:rPr>
          <w:rFonts w:ascii="Arial" w:hAnsi="Arial" w:cs="Arial"/>
          <w:color w:val="000000"/>
          <w:sz w:val="20"/>
          <w:szCs w:val="20"/>
        </w:rPr>
      </w:pPr>
      <w:r w:rsidRPr="00CF5FCD">
        <w:rPr>
          <w:rFonts w:ascii="Arial" w:hAnsi="Arial" w:cs="Arial"/>
          <w:color w:val="000000"/>
          <w:sz w:val="20"/>
          <w:szCs w:val="20"/>
        </w:rPr>
        <w:t xml:space="preserve">případnou dohodu o slevě z ceny, </w:t>
      </w:r>
    </w:p>
    <w:p w14:paraId="26B7BAED" w14:textId="77777777" w:rsidR="00D06C7C" w:rsidRPr="00CF5FCD" w:rsidRDefault="00D06C7C" w:rsidP="00C0183D">
      <w:pPr>
        <w:numPr>
          <w:ilvl w:val="0"/>
          <w:numId w:val="41"/>
        </w:numPr>
        <w:spacing w:after="0" w:line="240" w:lineRule="auto"/>
        <w:ind w:left="284" w:hanging="1"/>
        <w:jc w:val="both"/>
        <w:rPr>
          <w:rFonts w:ascii="Arial" w:hAnsi="Arial" w:cs="Arial"/>
          <w:color w:val="000000"/>
          <w:sz w:val="20"/>
          <w:szCs w:val="20"/>
        </w:rPr>
      </w:pPr>
      <w:r w:rsidRPr="00CF5FCD">
        <w:rPr>
          <w:rFonts w:ascii="Arial" w:hAnsi="Arial" w:cs="Arial"/>
          <w:color w:val="000000"/>
          <w:sz w:val="20"/>
          <w:szCs w:val="20"/>
        </w:rPr>
        <w:t>prohlášení objednatele, že předávané dílo nebo jeho část přejímá,</w:t>
      </w:r>
    </w:p>
    <w:p w14:paraId="718ACEF7" w14:textId="77777777" w:rsidR="00D06C7C" w:rsidRPr="00CF5FCD" w:rsidRDefault="00D06C7C" w:rsidP="00C0183D">
      <w:pPr>
        <w:numPr>
          <w:ilvl w:val="0"/>
          <w:numId w:val="41"/>
        </w:numPr>
        <w:spacing w:after="0" w:line="240" w:lineRule="auto"/>
        <w:ind w:left="284" w:hanging="1"/>
        <w:jc w:val="both"/>
        <w:rPr>
          <w:rFonts w:ascii="Arial" w:hAnsi="Arial" w:cs="Arial"/>
          <w:color w:val="000000"/>
          <w:sz w:val="20"/>
          <w:szCs w:val="20"/>
        </w:rPr>
      </w:pPr>
      <w:r w:rsidRPr="00CF5FCD">
        <w:rPr>
          <w:rFonts w:ascii="Arial" w:hAnsi="Arial" w:cs="Arial"/>
          <w:color w:val="000000"/>
          <w:sz w:val="20"/>
          <w:szCs w:val="20"/>
        </w:rPr>
        <w:t>soupis příloh</w:t>
      </w:r>
    </w:p>
    <w:p w14:paraId="7532D4C3" w14:textId="77777777" w:rsidR="00D06C7C" w:rsidRPr="00CF5FCD" w:rsidRDefault="00D06C7C" w:rsidP="00D06C7C">
      <w:pPr>
        <w:pStyle w:val="Seznam2"/>
        <w:spacing w:before="120" w:after="0" w:line="240" w:lineRule="auto"/>
        <w:ind w:left="284" w:hanging="1"/>
        <w:contextualSpacing w:val="0"/>
        <w:jc w:val="both"/>
        <w:rPr>
          <w:rFonts w:ascii="Arial" w:hAnsi="Arial" w:cs="Arial"/>
          <w:color w:val="000000"/>
          <w:sz w:val="20"/>
          <w:szCs w:val="20"/>
        </w:rPr>
      </w:pPr>
      <w:r w:rsidRPr="00CF5FCD">
        <w:rPr>
          <w:rFonts w:ascii="Arial" w:hAnsi="Arial" w:cs="Arial"/>
          <w:color w:val="000000"/>
          <w:sz w:val="20"/>
          <w:szCs w:val="20"/>
        </w:rPr>
        <w:t>Pokud dílo nebo jeho část vykazuje při přejímacím řízení závažné vady a nedodělky, které brání užívání díla, nebo které brání správné funkci díla, je objednatel oprávněn toto přejímací řízení přerušit pouhým prohlášením o jeho přerušení z tohoto důvodu s tím, ze smluvní strany nejsou povinny vypracovávat zápis o předání a převzetí díla, ale jsou povinny vyhotovit zápis o této skutečnosti, a to včetně termínů pro odstranění těchto vad a nedodělků.</w:t>
      </w:r>
    </w:p>
    <w:p w14:paraId="3A192092" w14:textId="77777777" w:rsidR="00D06C7C" w:rsidRPr="00CF5FCD" w:rsidRDefault="00D06C7C" w:rsidP="00D06C7C">
      <w:pPr>
        <w:pStyle w:val="Seznam2"/>
        <w:spacing w:before="120" w:after="0" w:line="240" w:lineRule="auto"/>
        <w:ind w:left="284" w:hanging="1"/>
        <w:contextualSpacing w:val="0"/>
        <w:jc w:val="both"/>
        <w:rPr>
          <w:rFonts w:ascii="Arial" w:hAnsi="Arial" w:cs="Arial"/>
          <w:color w:val="000000"/>
          <w:sz w:val="20"/>
          <w:szCs w:val="20"/>
        </w:rPr>
      </w:pPr>
      <w:r w:rsidRPr="00CF5FCD">
        <w:rPr>
          <w:rFonts w:ascii="Arial" w:hAnsi="Arial" w:cs="Arial"/>
          <w:color w:val="000000"/>
          <w:sz w:val="20"/>
          <w:szCs w:val="20"/>
        </w:rPr>
        <w:t xml:space="preserve">Pokud dílo nebo jeho část vykazuje při přejímacím řízení drobné vady a nedodělky, které nebrání užívání díla, nebo které nemají vliv na správnou funkčnost díla, mohou smluvní strany po vzájemné dohodě vypracovat zápis o převzetí stavby. Součástí zápisu bude výčet nedostatků včetně termínu pro odstranění těchto vad a nedostatků. Podpisem tohoto zápisu o převzetí stavby je zhotovitel v souladu s odst. 7.5 oprávněn vystavit konečnou fakturu. Pokud se smluvní strany nedohodnou na předání díla s vadami a nedostatky, postupuje se podle předchozího odstavce. V případě, kdy bude dílo vykazovat drobné vady a nedodělky a objednatel dílo s těmito vadami a nedodělky převezme, v takovém případě není objednatel povinen uhradit 1 splátku – částku </w:t>
      </w:r>
      <w:proofErr w:type="gramStart"/>
      <w:r w:rsidRPr="00CF5FCD">
        <w:rPr>
          <w:rFonts w:ascii="Arial" w:hAnsi="Arial" w:cs="Arial"/>
          <w:color w:val="000000"/>
          <w:sz w:val="20"/>
          <w:szCs w:val="20"/>
        </w:rPr>
        <w:t>5%</w:t>
      </w:r>
      <w:proofErr w:type="gramEnd"/>
      <w:r w:rsidRPr="00CF5FCD">
        <w:rPr>
          <w:rFonts w:ascii="Arial" w:hAnsi="Arial" w:cs="Arial"/>
          <w:color w:val="000000"/>
          <w:sz w:val="20"/>
          <w:szCs w:val="20"/>
        </w:rPr>
        <w:t xml:space="preserve"> z celkové sjednané ceny (tedy </w:t>
      </w:r>
      <w:proofErr w:type="gramStart"/>
      <w:r w:rsidRPr="00CF5FCD">
        <w:rPr>
          <w:rFonts w:ascii="Arial" w:hAnsi="Arial" w:cs="Arial"/>
          <w:color w:val="000000"/>
          <w:sz w:val="20"/>
          <w:szCs w:val="20"/>
        </w:rPr>
        <w:t>50%</w:t>
      </w:r>
      <w:proofErr w:type="gramEnd"/>
      <w:r w:rsidRPr="00CF5FCD">
        <w:rPr>
          <w:rFonts w:ascii="Arial" w:hAnsi="Arial" w:cs="Arial"/>
          <w:color w:val="000000"/>
          <w:sz w:val="20"/>
          <w:szCs w:val="20"/>
        </w:rPr>
        <w:t xml:space="preserve"> z konečné faktury) až do úplného odstranění všech vad a nedodělků, po tuto dobu není objednatel v prodlení. </w:t>
      </w:r>
    </w:p>
    <w:p w14:paraId="710351E2" w14:textId="77777777" w:rsidR="00D06C7C" w:rsidRPr="00CF5FCD" w:rsidRDefault="00D06C7C" w:rsidP="00D06C7C">
      <w:pPr>
        <w:pStyle w:val="Seznam2"/>
        <w:spacing w:before="120" w:after="0" w:line="240" w:lineRule="auto"/>
        <w:ind w:left="284" w:hanging="1"/>
        <w:contextualSpacing w:val="0"/>
        <w:jc w:val="both"/>
        <w:rPr>
          <w:rFonts w:ascii="Arial" w:hAnsi="Arial" w:cs="Arial"/>
          <w:color w:val="000000"/>
          <w:sz w:val="20"/>
          <w:szCs w:val="20"/>
        </w:rPr>
      </w:pPr>
      <w:r w:rsidRPr="00CF5FCD">
        <w:rPr>
          <w:rFonts w:ascii="Arial" w:hAnsi="Arial" w:cs="Arial"/>
          <w:color w:val="000000"/>
          <w:sz w:val="20"/>
          <w:szCs w:val="20"/>
        </w:rPr>
        <w:t>Jestliže objednatel odmítne dílo nebo jeho část převzít, sepíší obě strany zápis, v němž uvedou svá stanoviska a jejich odůvodnění a dohodnou náhradní termín předání.</w:t>
      </w:r>
    </w:p>
    <w:p w14:paraId="27694AEE" w14:textId="77777777" w:rsidR="00D06C7C" w:rsidRPr="00CF5FCD" w:rsidRDefault="00D06C7C" w:rsidP="00D06C7C">
      <w:pPr>
        <w:pStyle w:val="Seznam2"/>
        <w:spacing w:before="120" w:after="0" w:line="240" w:lineRule="auto"/>
        <w:ind w:left="284" w:hanging="1"/>
        <w:contextualSpacing w:val="0"/>
        <w:jc w:val="both"/>
        <w:rPr>
          <w:rFonts w:ascii="Arial" w:hAnsi="Arial" w:cs="Arial"/>
          <w:color w:val="000000"/>
          <w:sz w:val="20"/>
          <w:szCs w:val="20"/>
        </w:rPr>
      </w:pPr>
      <w:r w:rsidRPr="00CF5FCD">
        <w:rPr>
          <w:rFonts w:ascii="Arial" w:hAnsi="Arial" w:cs="Arial"/>
          <w:color w:val="000000"/>
          <w:sz w:val="20"/>
          <w:szCs w:val="20"/>
        </w:rPr>
        <w:t>Po odstranění vad a nedodělků, pro které odmítl objednatel dílo nebo jeho část převzít, opakuje se přejímací řízení v nezbytně nutném rozsahu. V takovém případě je možné sepsat k původnímu zápisu dodatek, ve kterém objednatel prohlásí, že dílo nebo jeho část přejímá a protokol o předání a převzetí díla je uzavřen podepsáním dodatku k původnímu zápisu.</w:t>
      </w:r>
    </w:p>
    <w:p w14:paraId="0D6C61CF" w14:textId="77777777" w:rsidR="00D06C7C" w:rsidRPr="00CF5FCD" w:rsidRDefault="00D06C7C" w:rsidP="00D06C7C">
      <w:pPr>
        <w:pStyle w:val="Seznam2"/>
        <w:spacing w:before="120" w:after="0" w:line="240" w:lineRule="auto"/>
        <w:ind w:left="284" w:hanging="1"/>
        <w:contextualSpacing w:val="0"/>
        <w:jc w:val="both"/>
        <w:rPr>
          <w:rFonts w:ascii="Arial" w:hAnsi="Arial" w:cs="Arial"/>
          <w:color w:val="000000"/>
          <w:sz w:val="20"/>
          <w:szCs w:val="20"/>
        </w:rPr>
      </w:pPr>
      <w:r w:rsidRPr="00CF5FCD">
        <w:rPr>
          <w:rFonts w:ascii="Arial" w:hAnsi="Arial" w:cs="Arial"/>
          <w:color w:val="000000"/>
          <w:sz w:val="20"/>
          <w:szCs w:val="20"/>
        </w:rPr>
        <w:t>Ke dni předání a převzetí díla zhotovitel vyklidí staveniště a zařízení staveniště (svá pracoviště). Za vyklizené staveniště se považuje staveniště upravené na náklady zhotovitele do stavu dle příslušné projektové dokumentace, resp. do stavu při převzetí staveniště.</w:t>
      </w:r>
    </w:p>
    <w:p w14:paraId="6C76928F" w14:textId="3F5F75B8" w:rsidR="00337995" w:rsidRPr="00CF5FCD" w:rsidRDefault="00D06C7C" w:rsidP="00D06C7C">
      <w:pPr>
        <w:pStyle w:val="Seznam2"/>
        <w:spacing w:before="120" w:after="0" w:line="240" w:lineRule="auto"/>
        <w:ind w:left="284" w:hanging="1"/>
        <w:contextualSpacing w:val="0"/>
        <w:jc w:val="both"/>
        <w:rPr>
          <w:rFonts w:ascii="Arial" w:hAnsi="Arial" w:cs="Arial"/>
          <w:color w:val="000000"/>
          <w:sz w:val="20"/>
          <w:szCs w:val="20"/>
        </w:rPr>
      </w:pPr>
      <w:r w:rsidRPr="00CF5FCD">
        <w:rPr>
          <w:rFonts w:ascii="Arial" w:hAnsi="Arial" w:cs="Arial"/>
          <w:color w:val="000000"/>
          <w:sz w:val="20"/>
          <w:szCs w:val="20"/>
        </w:rPr>
        <w:t xml:space="preserve">Při předání předmětu díla předá zhotovitel objednateli veškeré doklady týkající se stavby, </w:t>
      </w:r>
      <w:r w:rsidRPr="00CF5FCD">
        <w:rPr>
          <w:rFonts w:ascii="Arial" w:hAnsi="Arial" w:cs="Arial"/>
          <w:sz w:val="20"/>
          <w:szCs w:val="20"/>
        </w:rPr>
        <w:t>prohlášení o shodě ke všem použitým materiálům, návody na obsluhu a proškolení osob s obsluhou zařízení, které to vyžaduje,</w:t>
      </w:r>
      <w:r w:rsidRPr="00CF5FCD">
        <w:rPr>
          <w:rFonts w:ascii="Arial" w:hAnsi="Arial" w:cs="Arial"/>
          <w:color w:val="000000"/>
          <w:sz w:val="20"/>
          <w:szCs w:val="20"/>
        </w:rPr>
        <w:t xml:space="preserve"> záruční </w:t>
      </w:r>
      <w:proofErr w:type="gramStart"/>
      <w:r w:rsidRPr="00CF5FCD">
        <w:rPr>
          <w:rFonts w:ascii="Arial" w:hAnsi="Arial" w:cs="Arial"/>
          <w:color w:val="000000"/>
          <w:sz w:val="20"/>
          <w:szCs w:val="20"/>
        </w:rPr>
        <w:t>listy,</w:t>
      </w:r>
      <w:proofErr w:type="gramEnd"/>
      <w:r w:rsidRPr="00CF5FCD">
        <w:rPr>
          <w:rFonts w:ascii="Arial" w:hAnsi="Arial" w:cs="Arial"/>
          <w:color w:val="000000"/>
          <w:sz w:val="20"/>
          <w:szCs w:val="20"/>
        </w:rPr>
        <w:t xml:space="preserve"> apod. v rozsahu dle požadavků objednatele.</w:t>
      </w:r>
    </w:p>
    <w:p w14:paraId="1BE17BD3" w14:textId="77777777" w:rsidR="00337995" w:rsidRPr="00CF5FCD" w:rsidRDefault="00337995">
      <w:pPr>
        <w:spacing w:before="120" w:after="0" w:line="240" w:lineRule="auto"/>
        <w:ind w:left="284"/>
        <w:jc w:val="both"/>
        <w:rPr>
          <w:rFonts w:ascii="Arial" w:eastAsia="Arial" w:hAnsi="Arial" w:cs="Arial"/>
          <w:color w:val="000000"/>
          <w:sz w:val="20"/>
        </w:rPr>
      </w:pPr>
    </w:p>
    <w:p w14:paraId="34581B81" w14:textId="77777777" w:rsidR="00337995" w:rsidRPr="00CF5FCD" w:rsidRDefault="00065AE8">
      <w:pPr>
        <w:spacing w:before="240" w:after="0" w:line="240" w:lineRule="auto"/>
        <w:ind w:left="3538" w:firstLine="709"/>
        <w:jc w:val="both"/>
        <w:rPr>
          <w:rFonts w:ascii="Arial" w:eastAsia="Arial" w:hAnsi="Arial" w:cs="Arial"/>
          <w:b/>
          <w:color w:val="000000"/>
          <w:sz w:val="20"/>
        </w:rPr>
      </w:pPr>
      <w:r w:rsidRPr="00CF5FCD">
        <w:rPr>
          <w:rFonts w:ascii="Arial" w:eastAsia="Arial" w:hAnsi="Arial" w:cs="Arial"/>
          <w:b/>
          <w:color w:val="000000"/>
          <w:sz w:val="20"/>
        </w:rPr>
        <w:t>Článek 10</w:t>
      </w:r>
    </w:p>
    <w:p w14:paraId="3323F323" w14:textId="77777777" w:rsidR="00337995" w:rsidRPr="00CF5FCD" w:rsidRDefault="00065AE8">
      <w:pPr>
        <w:spacing w:after="0" w:line="240" w:lineRule="auto"/>
        <w:ind w:left="283" w:hanging="283"/>
        <w:jc w:val="center"/>
        <w:rPr>
          <w:rFonts w:ascii="Arial" w:eastAsia="Arial" w:hAnsi="Arial" w:cs="Arial"/>
          <w:b/>
          <w:color w:val="000000"/>
          <w:sz w:val="20"/>
        </w:rPr>
      </w:pPr>
      <w:r w:rsidRPr="00CF5FCD">
        <w:rPr>
          <w:rFonts w:ascii="Arial" w:eastAsia="Arial" w:hAnsi="Arial" w:cs="Arial"/>
          <w:b/>
          <w:color w:val="000000"/>
          <w:sz w:val="20"/>
        </w:rPr>
        <w:t>Nebezpečí škody na věci, vlastnické právo k zhotovovanému dílu</w:t>
      </w:r>
    </w:p>
    <w:p w14:paraId="0533664D" w14:textId="77777777" w:rsidR="00337995" w:rsidRPr="00CF5FCD" w:rsidRDefault="00065AE8" w:rsidP="00C0183D">
      <w:pPr>
        <w:numPr>
          <w:ilvl w:val="0"/>
          <w:numId w:val="7"/>
        </w:numPr>
        <w:spacing w:before="120" w:after="0" w:line="240" w:lineRule="auto"/>
        <w:ind w:left="357" w:hanging="357"/>
        <w:jc w:val="both"/>
        <w:rPr>
          <w:rFonts w:ascii="Arial" w:eastAsia="Arial" w:hAnsi="Arial" w:cs="Arial"/>
          <w:color w:val="000000"/>
          <w:sz w:val="20"/>
        </w:rPr>
      </w:pPr>
      <w:r w:rsidRPr="00CF5FCD">
        <w:rPr>
          <w:rFonts w:ascii="Arial" w:eastAsia="Arial" w:hAnsi="Arial" w:cs="Arial"/>
          <w:color w:val="000000"/>
          <w:sz w:val="20"/>
        </w:rPr>
        <w:t>Zhotovitel nese od doby předání díla do předání a převzetí hotového díla nebezpečí škody a jiné nebezpečí:</w:t>
      </w:r>
    </w:p>
    <w:p w14:paraId="1FE8509F" w14:textId="77777777" w:rsidR="00337995" w:rsidRPr="00CF5FCD" w:rsidRDefault="00065AE8" w:rsidP="00C0183D">
      <w:pPr>
        <w:numPr>
          <w:ilvl w:val="0"/>
          <w:numId w:val="22"/>
        </w:numPr>
        <w:tabs>
          <w:tab w:val="left" w:pos="1069"/>
        </w:tabs>
        <w:spacing w:before="60" w:after="0" w:line="240" w:lineRule="auto"/>
        <w:ind w:left="1066" w:hanging="357"/>
        <w:jc w:val="both"/>
        <w:rPr>
          <w:rFonts w:ascii="Arial" w:eastAsia="Arial" w:hAnsi="Arial" w:cs="Arial"/>
          <w:color w:val="000000"/>
          <w:sz w:val="20"/>
        </w:rPr>
      </w:pPr>
      <w:r w:rsidRPr="00CF5FCD">
        <w:rPr>
          <w:rFonts w:ascii="Arial" w:eastAsia="Arial" w:hAnsi="Arial" w:cs="Arial"/>
          <w:color w:val="000000"/>
          <w:sz w:val="20"/>
        </w:rPr>
        <w:t>na díle a všech jeho zhotovovaných, upravovaných, dalších částech;</w:t>
      </w:r>
    </w:p>
    <w:p w14:paraId="2E69A387" w14:textId="77777777" w:rsidR="00337995" w:rsidRPr="00CF5FCD" w:rsidRDefault="00065AE8" w:rsidP="00C0183D">
      <w:pPr>
        <w:numPr>
          <w:ilvl w:val="0"/>
          <w:numId w:val="22"/>
        </w:numPr>
        <w:tabs>
          <w:tab w:val="left" w:pos="1069"/>
        </w:tabs>
        <w:spacing w:before="60" w:after="0" w:line="240" w:lineRule="auto"/>
        <w:ind w:left="1066" w:hanging="357"/>
        <w:jc w:val="both"/>
        <w:rPr>
          <w:rFonts w:ascii="Arial" w:eastAsia="Arial" w:hAnsi="Arial" w:cs="Arial"/>
          <w:color w:val="000000"/>
          <w:sz w:val="20"/>
        </w:rPr>
      </w:pPr>
      <w:r w:rsidRPr="00CF5FCD">
        <w:rPr>
          <w:rFonts w:ascii="Arial" w:eastAsia="Arial" w:hAnsi="Arial" w:cs="Arial"/>
          <w:color w:val="000000"/>
          <w:sz w:val="20"/>
        </w:rPr>
        <w:t>na částech či součástech díla, které jsou na staveništi uskladněny;</w:t>
      </w:r>
    </w:p>
    <w:p w14:paraId="25B33BA0" w14:textId="77777777" w:rsidR="00337995" w:rsidRPr="00CF5FCD" w:rsidRDefault="00065AE8" w:rsidP="00C0183D">
      <w:pPr>
        <w:numPr>
          <w:ilvl w:val="0"/>
          <w:numId w:val="22"/>
        </w:numPr>
        <w:tabs>
          <w:tab w:val="left" w:pos="1069"/>
        </w:tabs>
        <w:spacing w:before="60" w:after="0" w:line="240" w:lineRule="auto"/>
        <w:ind w:left="1066" w:hanging="357"/>
        <w:jc w:val="both"/>
        <w:rPr>
          <w:rFonts w:ascii="Arial" w:eastAsia="Arial" w:hAnsi="Arial" w:cs="Arial"/>
          <w:color w:val="000000"/>
          <w:sz w:val="20"/>
        </w:rPr>
      </w:pPr>
      <w:r w:rsidRPr="00CF5FCD">
        <w:rPr>
          <w:rFonts w:ascii="Arial" w:eastAsia="Arial" w:hAnsi="Arial" w:cs="Arial"/>
          <w:color w:val="000000"/>
          <w:sz w:val="20"/>
        </w:rPr>
        <w:t>na plochách, stávajících prostorech a budovách, a to ode dne jejich převzetí zhotovitelem do doby ukončení díla, pokud v jednotlivých případech nebude dohodnuto jinak;</w:t>
      </w:r>
    </w:p>
    <w:p w14:paraId="68032AD6" w14:textId="77777777" w:rsidR="00337995" w:rsidRPr="00CF5FCD" w:rsidRDefault="00065AE8" w:rsidP="00C0183D">
      <w:pPr>
        <w:numPr>
          <w:ilvl w:val="0"/>
          <w:numId w:val="22"/>
        </w:numPr>
        <w:tabs>
          <w:tab w:val="left" w:pos="1069"/>
        </w:tabs>
        <w:spacing w:before="60" w:after="0" w:line="240" w:lineRule="auto"/>
        <w:ind w:left="1066" w:hanging="357"/>
        <w:jc w:val="both"/>
        <w:rPr>
          <w:rFonts w:ascii="Arial" w:eastAsia="Arial" w:hAnsi="Arial" w:cs="Arial"/>
          <w:color w:val="000000"/>
          <w:sz w:val="20"/>
        </w:rPr>
      </w:pPr>
      <w:r w:rsidRPr="00CF5FCD">
        <w:rPr>
          <w:rFonts w:ascii="Arial" w:eastAsia="Arial" w:hAnsi="Arial" w:cs="Arial"/>
          <w:color w:val="000000"/>
          <w:sz w:val="20"/>
        </w:rPr>
        <w:t>na majetku, zdraví a právech třetích osob v souvislosti s prováděním díla.</w:t>
      </w:r>
    </w:p>
    <w:p w14:paraId="5C8F390B" w14:textId="77777777" w:rsidR="00337995" w:rsidRPr="00CF5FCD" w:rsidRDefault="00065AE8" w:rsidP="006E5CDA">
      <w:pPr>
        <w:spacing w:before="120" w:after="0" w:line="240" w:lineRule="auto"/>
        <w:ind w:left="284"/>
        <w:jc w:val="both"/>
        <w:rPr>
          <w:rFonts w:ascii="Arial" w:eastAsia="Arial" w:hAnsi="Arial" w:cs="Arial"/>
          <w:color w:val="000000"/>
          <w:sz w:val="20"/>
        </w:rPr>
      </w:pPr>
      <w:r w:rsidRPr="00CF5FCD">
        <w:rPr>
          <w:rFonts w:ascii="Arial" w:eastAsia="Arial" w:hAnsi="Arial" w:cs="Arial"/>
          <w:color w:val="000000"/>
          <w:sz w:val="20"/>
        </w:rPr>
        <w:t>Odpovědnost na těchto věcech je objektivní a zhotovitel se jí může zprostit jen, pokud by ke škodě došlo i jinak nebo prokáže-li zhotovitel, že porušením povinností, na základě, kterých objednateli vznikla škoda, bylo způsobeno okolnostmi vylučujícími odpovědnost zhotovitele.</w:t>
      </w:r>
    </w:p>
    <w:p w14:paraId="7D8C4B03" w14:textId="77777777" w:rsidR="00337995" w:rsidRPr="00CF5FCD" w:rsidRDefault="00065AE8">
      <w:pPr>
        <w:spacing w:before="120" w:after="0" w:line="240" w:lineRule="auto"/>
        <w:ind w:left="284"/>
        <w:jc w:val="both"/>
        <w:rPr>
          <w:rFonts w:ascii="Arial" w:eastAsia="Arial" w:hAnsi="Arial" w:cs="Arial"/>
          <w:color w:val="000000"/>
          <w:sz w:val="20"/>
        </w:rPr>
      </w:pPr>
      <w:r w:rsidRPr="00CF5FCD">
        <w:rPr>
          <w:rFonts w:ascii="Arial" w:eastAsia="Arial" w:hAnsi="Arial" w:cs="Arial"/>
          <w:color w:val="000000"/>
          <w:sz w:val="20"/>
        </w:rPr>
        <w:t>Zhotovitel nese též do doby ukončení díla nebezpečí škody vyvolané věcmi jím opatřovanými k provedení díla, které se z důvodu svojí povahy nemohou stát součástí zhotovovaného díla, nebo které jsou používány k provedení díla a nestávají se jeho součástí, jimiž jsou zejména:</w:t>
      </w:r>
    </w:p>
    <w:p w14:paraId="0A26A123" w14:textId="77777777" w:rsidR="00337995" w:rsidRPr="00CF5FCD" w:rsidRDefault="00065AE8" w:rsidP="00C0183D">
      <w:pPr>
        <w:numPr>
          <w:ilvl w:val="0"/>
          <w:numId w:val="23"/>
        </w:numPr>
        <w:tabs>
          <w:tab w:val="left" w:pos="1069"/>
        </w:tabs>
        <w:spacing w:before="60" w:after="0" w:line="240" w:lineRule="auto"/>
        <w:ind w:left="1066" w:hanging="357"/>
        <w:jc w:val="both"/>
        <w:rPr>
          <w:rFonts w:ascii="Arial" w:eastAsia="Arial" w:hAnsi="Arial" w:cs="Arial"/>
          <w:color w:val="000000"/>
          <w:sz w:val="20"/>
        </w:rPr>
      </w:pPr>
      <w:r w:rsidRPr="00CF5FCD">
        <w:rPr>
          <w:rFonts w:ascii="Arial" w:eastAsia="Arial" w:hAnsi="Arial" w:cs="Arial"/>
          <w:color w:val="000000"/>
          <w:sz w:val="20"/>
        </w:rPr>
        <w:t>pomocné stavební konstrukce všeho druhu nutné k provedení díla (lešení, podpěrné konstrukce atp.);</w:t>
      </w:r>
    </w:p>
    <w:p w14:paraId="070076B0" w14:textId="77777777" w:rsidR="00337995" w:rsidRPr="00CF5FCD" w:rsidRDefault="00065AE8" w:rsidP="00C0183D">
      <w:pPr>
        <w:numPr>
          <w:ilvl w:val="0"/>
          <w:numId w:val="23"/>
        </w:numPr>
        <w:tabs>
          <w:tab w:val="left" w:pos="1069"/>
        </w:tabs>
        <w:spacing w:before="60" w:after="0" w:line="240" w:lineRule="auto"/>
        <w:ind w:left="1066" w:hanging="357"/>
        <w:jc w:val="both"/>
        <w:rPr>
          <w:rFonts w:ascii="Arial" w:eastAsia="Arial" w:hAnsi="Arial" w:cs="Arial"/>
          <w:color w:val="000000"/>
          <w:sz w:val="20"/>
        </w:rPr>
      </w:pPr>
      <w:r w:rsidRPr="00CF5FCD">
        <w:rPr>
          <w:rFonts w:ascii="Arial" w:eastAsia="Arial" w:hAnsi="Arial" w:cs="Arial"/>
          <w:color w:val="000000"/>
          <w:sz w:val="20"/>
        </w:rPr>
        <w:t>zařízení staveniště provozního, výrobního i sociálního charakteru;</w:t>
      </w:r>
    </w:p>
    <w:p w14:paraId="37D5EF8A" w14:textId="77777777" w:rsidR="00337995" w:rsidRPr="00CF5FCD" w:rsidRDefault="00065AE8" w:rsidP="00C0183D">
      <w:pPr>
        <w:numPr>
          <w:ilvl w:val="0"/>
          <w:numId w:val="23"/>
        </w:numPr>
        <w:tabs>
          <w:tab w:val="left" w:pos="1069"/>
        </w:tabs>
        <w:spacing w:before="60" w:after="0" w:line="240" w:lineRule="auto"/>
        <w:ind w:left="1066" w:hanging="357"/>
        <w:jc w:val="both"/>
        <w:rPr>
          <w:rFonts w:ascii="Arial" w:eastAsia="Arial" w:hAnsi="Arial" w:cs="Arial"/>
          <w:color w:val="000000"/>
          <w:sz w:val="20"/>
        </w:rPr>
      </w:pPr>
      <w:r w:rsidRPr="00CF5FCD">
        <w:rPr>
          <w:rFonts w:ascii="Arial" w:eastAsia="Arial" w:hAnsi="Arial" w:cs="Arial"/>
          <w:color w:val="000000"/>
          <w:sz w:val="20"/>
        </w:rPr>
        <w:t>ostatní provizorní konstrukce a objekty v rozsahu vymezeném příslušnou dokumentací a smlouvou, a to jak vůči objednateli, tak vůči třetím osobám.</w:t>
      </w:r>
    </w:p>
    <w:p w14:paraId="2553646A" w14:textId="3C0B75FC" w:rsidR="00337995" w:rsidRPr="00CF5FCD" w:rsidRDefault="00065AE8" w:rsidP="00C0183D">
      <w:pPr>
        <w:numPr>
          <w:ilvl w:val="0"/>
          <w:numId w:val="7"/>
        </w:numPr>
        <w:spacing w:before="120" w:after="0" w:line="240" w:lineRule="auto"/>
        <w:ind w:left="357" w:hanging="357"/>
        <w:jc w:val="both"/>
        <w:rPr>
          <w:rFonts w:ascii="Arial" w:eastAsia="Arial" w:hAnsi="Arial" w:cs="Arial"/>
          <w:color w:val="000000"/>
          <w:sz w:val="20"/>
        </w:rPr>
      </w:pPr>
      <w:r w:rsidRPr="00CF5FCD">
        <w:rPr>
          <w:rFonts w:ascii="Arial" w:eastAsia="Arial" w:hAnsi="Arial" w:cs="Arial"/>
          <w:color w:val="000000"/>
          <w:sz w:val="20"/>
        </w:rPr>
        <w:t>Předání a převzetí staveniště nemá vliv na odpovědnost za škodu podle obecně závazných předpisů, jakož i škodu způsobenou vadným provedením díla nebo jiným porušením závazku zhotovitele.</w:t>
      </w:r>
    </w:p>
    <w:p w14:paraId="0B4003D6" w14:textId="77777777" w:rsidR="00337995" w:rsidRPr="00CF5FCD" w:rsidRDefault="00065AE8" w:rsidP="00C0183D">
      <w:pPr>
        <w:numPr>
          <w:ilvl w:val="0"/>
          <w:numId w:val="7"/>
        </w:numPr>
        <w:spacing w:before="120" w:after="0" w:line="240" w:lineRule="auto"/>
        <w:ind w:left="357" w:hanging="357"/>
        <w:jc w:val="both"/>
        <w:rPr>
          <w:rFonts w:ascii="Arial" w:eastAsia="Arial" w:hAnsi="Arial" w:cs="Arial"/>
          <w:color w:val="000000"/>
          <w:sz w:val="20"/>
        </w:rPr>
      </w:pPr>
      <w:r w:rsidRPr="00CF5FCD">
        <w:rPr>
          <w:rFonts w:ascii="Arial" w:eastAsia="Arial" w:hAnsi="Arial" w:cs="Arial"/>
          <w:color w:val="000000"/>
          <w:sz w:val="20"/>
        </w:rPr>
        <w:t>Smluvní strany se dohodly, že vlastníkem zhotovovaného díla a jeho oddělitelných částí i součástí a příslušenství je od počátku objednatel.</w:t>
      </w:r>
    </w:p>
    <w:p w14:paraId="31DFED9A" w14:textId="77777777" w:rsidR="00337995" w:rsidRPr="00CF5FCD" w:rsidRDefault="00065AE8" w:rsidP="00C0183D">
      <w:pPr>
        <w:numPr>
          <w:ilvl w:val="0"/>
          <w:numId w:val="7"/>
        </w:numPr>
        <w:spacing w:before="120" w:after="0" w:line="240" w:lineRule="auto"/>
        <w:ind w:left="357" w:hanging="357"/>
        <w:jc w:val="both"/>
        <w:rPr>
          <w:rFonts w:ascii="Arial" w:eastAsia="Arial" w:hAnsi="Arial" w:cs="Arial"/>
          <w:color w:val="000000"/>
          <w:sz w:val="20"/>
        </w:rPr>
      </w:pPr>
      <w:r w:rsidRPr="00CF5FCD">
        <w:rPr>
          <w:rFonts w:ascii="Arial" w:eastAsia="Arial" w:hAnsi="Arial" w:cs="Arial"/>
          <w:color w:val="000000"/>
          <w:sz w:val="20"/>
        </w:rPr>
        <w:t>Veškeré věci a podklady, které byly objednatelem předány zhotoviteli podle této smlouvy a nestaly se součástí díla, zůstávají ve vlastnictví objednatele, resp. tento zůstává osobou oprávněnou k jejich zpětnému převzetí. Zhotovitel je povinen je vrátit objednateli neprodleně na jeho výzvu, nejpozději však k datu předání a převzetí díla jako celku, s výjimkou těch, které prokazatelně a oprávněně spotřeboval k naplnění svých závazků ze smlouvy nebo které jsou nutné a potřebné pro řádné ukončení díla.</w:t>
      </w:r>
    </w:p>
    <w:p w14:paraId="76AB0402" w14:textId="13CE1F8E" w:rsidR="00337995" w:rsidRPr="00CF5FCD" w:rsidRDefault="00065AE8" w:rsidP="00C0183D">
      <w:pPr>
        <w:numPr>
          <w:ilvl w:val="0"/>
          <w:numId w:val="7"/>
        </w:numPr>
        <w:spacing w:before="120" w:after="0" w:line="240" w:lineRule="auto"/>
        <w:ind w:left="357" w:hanging="357"/>
        <w:jc w:val="both"/>
        <w:rPr>
          <w:rFonts w:ascii="Arial" w:eastAsia="Arial" w:hAnsi="Arial" w:cs="Arial"/>
          <w:color w:val="000000"/>
          <w:sz w:val="20"/>
        </w:rPr>
      </w:pPr>
      <w:r w:rsidRPr="00CF5FCD">
        <w:rPr>
          <w:rFonts w:ascii="Arial" w:eastAsia="Arial" w:hAnsi="Arial" w:cs="Arial"/>
          <w:color w:val="000000"/>
          <w:sz w:val="20"/>
        </w:rPr>
        <w:t xml:space="preserve">Zhotovitel odpovídá za poškození stávajících inženýrských sítí a cizích zařízení, k němuž došlo činností či nečinností zhotovitele nebo jeho poddodavatelů. </w:t>
      </w:r>
    </w:p>
    <w:p w14:paraId="19C5C37B" w14:textId="77777777" w:rsidR="00337995" w:rsidRPr="00CF5FCD" w:rsidRDefault="00065AE8" w:rsidP="00C0183D">
      <w:pPr>
        <w:numPr>
          <w:ilvl w:val="0"/>
          <w:numId w:val="7"/>
        </w:numPr>
        <w:spacing w:before="120" w:after="0" w:line="240" w:lineRule="auto"/>
        <w:ind w:left="357" w:hanging="357"/>
        <w:jc w:val="both"/>
        <w:rPr>
          <w:rFonts w:ascii="Arial" w:eastAsia="Arial" w:hAnsi="Arial" w:cs="Arial"/>
          <w:color w:val="000000"/>
          <w:sz w:val="20"/>
        </w:rPr>
      </w:pPr>
      <w:r w:rsidRPr="00CF5FCD">
        <w:rPr>
          <w:rFonts w:ascii="Arial" w:eastAsia="Arial" w:hAnsi="Arial" w:cs="Arial"/>
          <w:color w:val="000000"/>
          <w:sz w:val="20"/>
        </w:rPr>
        <w:t xml:space="preserve">Zhotovitel se zavazuje, že ve smlouvách se svými jednotlivými poddodavateli nebude sjednána tzv. výhrada vlastnictví, tedy takové ustanovení, které by stanovovalo, že zhotovované dílo či jakákoli jeho část je až do úplného zaplacení ceny za dílo ve vlastnictví poddodavatele. Dílo musí vždy přímo přecházet do vlastnictví objednatele dle této smlouvy. Za jakékoliv porušení této povinnosti je zhotovitel povinen zaplatit objednateli smluvní pokutu v částce </w:t>
      </w:r>
      <w:r w:rsidRPr="00CF5FCD">
        <w:rPr>
          <w:rFonts w:ascii="Arial" w:eastAsia="Arial" w:hAnsi="Arial" w:cs="Arial"/>
          <w:sz w:val="20"/>
        </w:rPr>
        <w:t>10.000 Kč (slovy: deset tisíc korun českých).</w:t>
      </w:r>
      <w:r w:rsidRPr="00CF5FCD">
        <w:rPr>
          <w:rFonts w:ascii="Arial" w:eastAsia="Arial" w:hAnsi="Arial" w:cs="Arial"/>
          <w:color w:val="000000"/>
          <w:sz w:val="20"/>
        </w:rPr>
        <w:t xml:space="preserve"> Objednatel je oprávněn vyžádat si k nahlédnutí smlouvy mezi zhotovitelem a jeho poddodavateli a zhotovitel je povinen mu tyto předložit. Na žádost objednatele pořídí zhotovitel na vlastní náklad příslušné kopie vyžádaných smluv. Veškeré smlouvy uzavírané mezi zhotovitelem a poddodavateli nesmí obsahovat ustanovení o důvěrnosti informací ve vztahu ke zhotoviteli. Kdykoli o to objednatel požádá, je zhotovitel povinen poskytnout objednateli veškeré informace a podklady vyžadované zhotovitelem související s prováděním díla podle této smlouvy. </w:t>
      </w:r>
    </w:p>
    <w:p w14:paraId="52E8F7CF" w14:textId="77777777" w:rsidR="00337995" w:rsidRPr="00CF5FCD" w:rsidRDefault="00065AE8">
      <w:pPr>
        <w:spacing w:before="360" w:after="0" w:line="240" w:lineRule="auto"/>
        <w:ind w:left="357" w:hanging="357"/>
        <w:jc w:val="center"/>
        <w:rPr>
          <w:rFonts w:ascii="Arial" w:eastAsia="Arial" w:hAnsi="Arial" w:cs="Arial"/>
          <w:b/>
          <w:color w:val="000000"/>
          <w:sz w:val="20"/>
        </w:rPr>
      </w:pPr>
      <w:r w:rsidRPr="00CF5FCD">
        <w:rPr>
          <w:rFonts w:ascii="Arial" w:eastAsia="Arial" w:hAnsi="Arial" w:cs="Arial"/>
          <w:b/>
          <w:color w:val="000000"/>
          <w:sz w:val="20"/>
        </w:rPr>
        <w:t>Článek 11</w:t>
      </w:r>
    </w:p>
    <w:p w14:paraId="4E77ADE5" w14:textId="77777777" w:rsidR="00337995" w:rsidRPr="00CF5FCD" w:rsidRDefault="00065AE8">
      <w:pPr>
        <w:spacing w:after="0" w:line="240" w:lineRule="auto"/>
        <w:jc w:val="center"/>
        <w:rPr>
          <w:rFonts w:ascii="Arial" w:eastAsia="Arial" w:hAnsi="Arial" w:cs="Arial"/>
          <w:b/>
          <w:color w:val="000000"/>
          <w:sz w:val="20"/>
        </w:rPr>
      </w:pPr>
      <w:r w:rsidRPr="00CF5FCD">
        <w:rPr>
          <w:rFonts w:ascii="Arial" w:eastAsia="Arial" w:hAnsi="Arial" w:cs="Arial"/>
          <w:b/>
          <w:color w:val="000000"/>
          <w:sz w:val="20"/>
        </w:rPr>
        <w:t xml:space="preserve">Odpovědnost za vady díla </w:t>
      </w:r>
    </w:p>
    <w:p w14:paraId="60570108" w14:textId="1D0EB1B0" w:rsidR="00337995" w:rsidRPr="00CF5FCD" w:rsidRDefault="00065AE8" w:rsidP="00C0183D">
      <w:pPr>
        <w:numPr>
          <w:ilvl w:val="0"/>
          <w:numId w:val="8"/>
        </w:numPr>
        <w:spacing w:before="120" w:after="0" w:line="240" w:lineRule="auto"/>
        <w:ind w:left="357" w:hanging="357"/>
        <w:jc w:val="both"/>
        <w:rPr>
          <w:rFonts w:ascii="Arial" w:eastAsia="Arial" w:hAnsi="Arial" w:cs="Arial"/>
          <w:color w:val="000000"/>
          <w:sz w:val="20"/>
        </w:rPr>
      </w:pPr>
      <w:r w:rsidRPr="00CF5FCD">
        <w:rPr>
          <w:rFonts w:ascii="Arial" w:eastAsia="Arial" w:hAnsi="Arial" w:cs="Arial"/>
          <w:color w:val="000000"/>
          <w:sz w:val="20"/>
        </w:rPr>
        <w:t xml:space="preserve">Zhotovitel se zavazuje, že dílo i jeho části budou mít vlastnosti stanovené v projektové a smluvní dokumentaci, včetně jejích změn a doplňků v technických normách a předpisech, které se na provedení </w:t>
      </w:r>
      <w:r w:rsidRPr="00990A04">
        <w:rPr>
          <w:rFonts w:ascii="Arial" w:eastAsia="Arial" w:hAnsi="Arial" w:cs="Arial"/>
          <w:color w:val="000000"/>
          <w:sz w:val="20"/>
        </w:rPr>
        <w:t xml:space="preserve">díla vztahují, jinak vlastnosti a jakost odpovídající účelu smlouvy, a to po dobu </w:t>
      </w:r>
      <w:r w:rsidRPr="00990A04">
        <w:rPr>
          <w:rFonts w:ascii="Arial" w:eastAsia="Arial" w:hAnsi="Arial" w:cs="Arial"/>
          <w:b/>
          <w:color w:val="000000"/>
          <w:sz w:val="20"/>
        </w:rPr>
        <w:t>60 měsíců</w:t>
      </w:r>
      <w:r w:rsidR="00347949" w:rsidRPr="00990A04">
        <w:rPr>
          <w:rFonts w:ascii="Arial" w:eastAsia="Arial" w:hAnsi="Arial" w:cs="Arial"/>
          <w:b/>
          <w:color w:val="000000"/>
          <w:sz w:val="20"/>
        </w:rPr>
        <w:t xml:space="preserve"> </w:t>
      </w:r>
      <w:r w:rsidRPr="00990A04">
        <w:rPr>
          <w:rFonts w:ascii="Arial" w:eastAsia="Arial" w:hAnsi="Arial" w:cs="Arial"/>
          <w:color w:val="000000"/>
          <w:sz w:val="20"/>
        </w:rPr>
        <w:t>ode dne</w:t>
      </w:r>
      <w:r w:rsidRPr="00CF5FCD">
        <w:rPr>
          <w:rFonts w:ascii="Arial" w:eastAsia="Arial" w:hAnsi="Arial" w:cs="Arial"/>
          <w:color w:val="000000"/>
          <w:sz w:val="20"/>
        </w:rPr>
        <w:t xml:space="preserve"> </w:t>
      </w:r>
      <w:r w:rsidRPr="00990A04">
        <w:rPr>
          <w:rFonts w:ascii="Arial" w:eastAsia="Arial" w:hAnsi="Arial" w:cs="Arial"/>
          <w:color w:val="000000"/>
          <w:sz w:val="20"/>
        </w:rPr>
        <w:t>předání a převzetí díla (záruční doba). Pro části díla, které převezme objednatel dříve, než bude</w:t>
      </w:r>
      <w:r w:rsidRPr="00CF5FCD">
        <w:rPr>
          <w:rFonts w:ascii="Arial" w:eastAsia="Arial" w:hAnsi="Arial" w:cs="Arial"/>
          <w:color w:val="000000"/>
          <w:sz w:val="20"/>
        </w:rPr>
        <w:t xml:space="preserve"> dokončeno celé dílo, běží záruční doba od tohoto předání.</w:t>
      </w:r>
    </w:p>
    <w:p w14:paraId="04CF7DC1" w14:textId="77777777" w:rsidR="00337995" w:rsidRPr="00CF5FCD" w:rsidRDefault="00065AE8" w:rsidP="00C0183D">
      <w:pPr>
        <w:numPr>
          <w:ilvl w:val="0"/>
          <w:numId w:val="8"/>
        </w:numPr>
        <w:spacing w:before="120" w:after="0" w:line="240" w:lineRule="auto"/>
        <w:ind w:left="357" w:hanging="357"/>
        <w:jc w:val="both"/>
        <w:rPr>
          <w:rFonts w:ascii="Arial" w:eastAsia="Arial" w:hAnsi="Arial" w:cs="Arial"/>
          <w:color w:val="000000"/>
          <w:sz w:val="20"/>
        </w:rPr>
      </w:pPr>
      <w:r w:rsidRPr="00CF5FCD">
        <w:rPr>
          <w:rFonts w:ascii="Arial" w:eastAsia="Arial" w:hAnsi="Arial" w:cs="Arial"/>
          <w:color w:val="000000"/>
          <w:sz w:val="20"/>
        </w:rPr>
        <w:t>Zhotovitel odpovídá za vhodnost použitých materiálů, dílenské zpracování, konstrukci zařízení a dále odpovídá za technické parametry stavby a zařízení, určené technickou dokumentací, která je její součástí. Zhotovitel se zavazuje předat atesty technickému dozoru objednatele nejpozději 10 dnů před započetím používání materiálů při realizaci předmětu díla. V případě, že tak neučiní, je technický dozor stavebníka oprávněn zastavit příslušnou práci. Toto přerušení neopravňuje zhotovitele požadovat změnu termínu dokončení díla.</w:t>
      </w:r>
    </w:p>
    <w:p w14:paraId="27181388" w14:textId="77777777" w:rsidR="00337995" w:rsidRDefault="00065AE8" w:rsidP="00C0183D">
      <w:pPr>
        <w:numPr>
          <w:ilvl w:val="0"/>
          <w:numId w:val="8"/>
        </w:numPr>
        <w:spacing w:before="120" w:after="0" w:line="240" w:lineRule="auto"/>
        <w:ind w:left="357" w:hanging="357"/>
        <w:jc w:val="both"/>
        <w:rPr>
          <w:rFonts w:ascii="Arial" w:eastAsia="Arial" w:hAnsi="Arial" w:cs="Arial"/>
          <w:color w:val="000000"/>
          <w:sz w:val="20"/>
        </w:rPr>
      </w:pPr>
      <w:r w:rsidRPr="00CF5FCD">
        <w:rPr>
          <w:rFonts w:ascii="Arial" w:eastAsia="Arial" w:hAnsi="Arial" w:cs="Arial"/>
          <w:color w:val="000000"/>
          <w:sz w:val="20"/>
        </w:rPr>
        <w:t xml:space="preserve">Vady plnění vzniklé v průběhu záruční doby uplatní objednatel u dodavatele písemně a u vad vysoké a </w:t>
      </w:r>
      <w:r w:rsidRPr="00990A04">
        <w:rPr>
          <w:rFonts w:ascii="Arial" w:eastAsia="Arial" w:hAnsi="Arial" w:cs="Arial"/>
          <w:color w:val="000000"/>
          <w:sz w:val="20"/>
        </w:rPr>
        <w:t>střední kategorie (viz článek 11, bod 4.) i telefonicky, přičemž v reklamaci vadu popíše a uvede</w:t>
      </w:r>
      <w:r w:rsidRPr="00CF5FCD">
        <w:rPr>
          <w:rFonts w:ascii="Arial" w:eastAsia="Arial" w:hAnsi="Arial" w:cs="Arial"/>
          <w:color w:val="000000"/>
          <w:sz w:val="20"/>
        </w:rPr>
        <w:t xml:space="preserve"> požadovaný způsob jejího odstranění. Objednatel je oprávněn požadovat dle své volby odstranění vady</w:t>
      </w:r>
      <w:r>
        <w:rPr>
          <w:rFonts w:ascii="Arial" w:eastAsia="Arial" w:hAnsi="Arial" w:cs="Arial"/>
          <w:color w:val="000000"/>
          <w:sz w:val="20"/>
        </w:rPr>
        <w:t xml:space="preserve"> opravou, nahrazením novou bezvadnou věcí (plněním) nebo požadovat přiměřenou slevu ze sjednané ceny. </w:t>
      </w:r>
    </w:p>
    <w:p w14:paraId="61B207A5" w14:textId="77777777" w:rsidR="00337995" w:rsidRPr="001C76E9" w:rsidRDefault="00065AE8" w:rsidP="00C0183D">
      <w:pPr>
        <w:numPr>
          <w:ilvl w:val="0"/>
          <w:numId w:val="8"/>
        </w:numPr>
        <w:spacing w:before="120" w:after="0" w:line="240" w:lineRule="auto"/>
        <w:ind w:left="357" w:hanging="357"/>
        <w:jc w:val="both"/>
        <w:rPr>
          <w:rFonts w:ascii="Arial" w:eastAsia="Arial" w:hAnsi="Arial" w:cs="Arial"/>
          <w:color w:val="000000"/>
          <w:sz w:val="20"/>
        </w:rPr>
      </w:pPr>
      <w:r>
        <w:rPr>
          <w:rFonts w:ascii="Arial" w:eastAsia="Arial" w:hAnsi="Arial" w:cs="Arial"/>
          <w:color w:val="000000"/>
          <w:sz w:val="20"/>
        </w:rPr>
        <w:t xml:space="preserve">Pokud objednatel zvolí odstranění vady opravou, vady plnění budou odstraňovány v těchto režimech </w:t>
      </w:r>
      <w:r w:rsidRPr="001C76E9">
        <w:rPr>
          <w:rFonts w:ascii="Arial" w:eastAsia="Arial" w:hAnsi="Arial" w:cs="Arial"/>
          <w:color w:val="000000"/>
          <w:sz w:val="20"/>
        </w:rPr>
        <w:t>(kategoriích):</w:t>
      </w:r>
    </w:p>
    <w:p w14:paraId="05DC2A79" w14:textId="77777777" w:rsidR="00337995" w:rsidRDefault="00065AE8" w:rsidP="00C0183D">
      <w:pPr>
        <w:numPr>
          <w:ilvl w:val="0"/>
          <w:numId w:val="24"/>
        </w:numPr>
        <w:spacing w:before="60" w:after="0" w:line="240" w:lineRule="auto"/>
        <w:ind w:left="924" w:hanging="357"/>
        <w:jc w:val="both"/>
        <w:rPr>
          <w:rFonts w:ascii="Arial" w:eastAsia="Arial" w:hAnsi="Arial" w:cs="Arial"/>
          <w:strike/>
          <w:color w:val="000000"/>
          <w:sz w:val="20"/>
        </w:rPr>
      </w:pPr>
      <w:r w:rsidRPr="001C76E9">
        <w:rPr>
          <w:rFonts w:ascii="Arial" w:eastAsia="Arial" w:hAnsi="Arial" w:cs="Arial"/>
          <w:color w:val="000000"/>
          <w:sz w:val="20"/>
        </w:rPr>
        <w:t>kategorie vady „havárie“, vady zabraňující řádnému provozu a užívání díla či jeho části, či závady, které způsobují ohrožení zdraví či života, poškození instalovaného zařízení či vybavení díla a jejichž odstranění nesnese odkladu. Tento stav může ohrozit běžný provoz objednatele a nelze jej dočasně řešit jiným opatřením. Nejpozději do 12 hodin po nahlášení vady provede zhotovitel prozatímní opatření směřující k obnovení běžného provozu díla; a plně odstraní havárii včetně jejích důsledků do 48 hodin od telefonického nahlášení havárie, pokud se smluvní strany ne</w:t>
      </w:r>
      <w:r>
        <w:rPr>
          <w:rFonts w:ascii="Arial" w:eastAsia="Arial" w:hAnsi="Arial" w:cs="Arial"/>
          <w:color w:val="000000"/>
          <w:sz w:val="20"/>
        </w:rPr>
        <w:t xml:space="preserve">dohodnou jinak. </w:t>
      </w:r>
    </w:p>
    <w:p w14:paraId="6A561C27" w14:textId="1F48ADE4" w:rsidR="00337995" w:rsidRPr="00900695" w:rsidRDefault="00065AE8" w:rsidP="00C0183D">
      <w:pPr>
        <w:numPr>
          <w:ilvl w:val="0"/>
          <w:numId w:val="24"/>
        </w:numPr>
        <w:spacing w:before="60" w:after="0" w:line="240" w:lineRule="auto"/>
        <w:ind w:left="924" w:hanging="357"/>
        <w:jc w:val="both"/>
        <w:rPr>
          <w:rFonts w:ascii="Arial" w:eastAsia="Arial" w:hAnsi="Arial" w:cs="Arial"/>
          <w:color w:val="000000"/>
          <w:sz w:val="20"/>
        </w:rPr>
      </w:pPr>
      <w:r>
        <w:rPr>
          <w:rFonts w:ascii="Arial" w:eastAsia="Arial" w:hAnsi="Arial" w:cs="Arial"/>
          <w:color w:val="000000"/>
          <w:sz w:val="20"/>
        </w:rPr>
        <w:t>Kategorie vady „střední“, vady omezující provoz díla, kdy užívání díla je degradováno tak, že tento stav omezuje běžný provoz díla, avšak dílo lze užívat s drobným omezením, eventuálně lze problémy řešit dočasně jinými opatřeními. Nejpozději do 2 (dvou) dnů po nahlášení vady provede dodavatel zjištění příčin, které vadu způsobují. Dodavatel bezodkladně zahájí práce na odstranění vady a zajistí odstranění této vady ve lhůtě do 5 kalendářních dnů od nahlášení vady. Vada bude odstraněna v nejkratší možné lhůtě s ohledem na její povahu a dopad na činnost objednatele, pokud se smluvní strany nedohodnou jinak.</w:t>
      </w:r>
      <w:r>
        <w:rPr>
          <w:rFonts w:ascii="Arial" w:eastAsia="Arial" w:hAnsi="Arial" w:cs="Arial"/>
        </w:rPr>
        <w:t xml:space="preserve"> </w:t>
      </w:r>
    </w:p>
    <w:p w14:paraId="0482E6DA" w14:textId="77777777" w:rsidR="00337995" w:rsidRDefault="00065AE8" w:rsidP="00C0183D">
      <w:pPr>
        <w:numPr>
          <w:ilvl w:val="0"/>
          <w:numId w:val="24"/>
        </w:numPr>
        <w:spacing w:before="60" w:after="0" w:line="240" w:lineRule="auto"/>
        <w:ind w:left="924" w:hanging="357"/>
        <w:jc w:val="both"/>
        <w:rPr>
          <w:rFonts w:ascii="Arial" w:eastAsia="Arial" w:hAnsi="Arial" w:cs="Arial"/>
          <w:color w:val="000000"/>
          <w:sz w:val="20"/>
        </w:rPr>
      </w:pPr>
      <w:r>
        <w:rPr>
          <w:rFonts w:ascii="Arial" w:eastAsia="Arial" w:hAnsi="Arial" w:cs="Arial"/>
          <w:color w:val="000000"/>
          <w:sz w:val="20"/>
        </w:rPr>
        <w:t xml:space="preserve">Kategorie vady „nízká“, vady neomezující provoz, jedná se o drobné vady, které nespadají do kategorií „vysoká“ nebo „střední“. Nejpozději do 5 pracovních dnů po nahlášení vady provede dodavatel zjištění příčin, které vadu způsobují. Dodavatel bezodkladně zahájí práce na odstranění vady a zajistí odstranění této vady ve lhůtě do 15 pracovních dnů od nahlášení vady. Vada bude odstraněna v nejkratší možné lhůtě s ohledem na její povahu a dopad na činnost objednatele, pokud se smluvní strany nedohodnou jinak. </w:t>
      </w:r>
    </w:p>
    <w:p w14:paraId="2CDEF524" w14:textId="77777777" w:rsidR="00337995" w:rsidRDefault="00065AE8" w:rsidP="00C0183D">
      <w:pPr>
        <w:numPr>
          <w:ilvl w:val="0"/>
          <w:numId w:val="8"/>
        </w:numPr>
        <w:spacing w:before="120" w:after="0" w:line="240" w:lineRule="auto"/>
        <w:ind w:left="357" w:hanging="357"/>
        <w:jc w:val="both"/>
        <w:rPr>
          <w:rFonts w:ascii="Arial" w:eastAsia="Arial" w:hAnsi="Arial" w:cs="Arial"/>
          <w:color w:val="000000"/>
          <w:sz w:val="20"/>
        </w:rPr>
      </w:pPr>
      <w:r>
        <w:rPr>
          <w:rFonts w:ascii="Arial" w:eastAsia="Arial" w:hAnsi="Arial" w:cs="Arial"/>
          <w:color w:val="000000"/>
          <w:sz w:val="20"/>
        </w:rPr>
        <w:t xml:space="preserve">Dodavatel je povinen zahájit bezplatné odstraňování reklamované vady vždy neprodleně a odstranit ji v co nejkratším možném termínu, s výjimkou vad, které není technicky a technologicky možné do této doby odstranit. V takovém případě, je dodavatel povinen o této skutečnosti písemně informovat objednatele, a to ihned po zjištění této skutečnosti, nejpozději však ve lhůtě, ve které má být vada odstraněna podle své kategorie, a smluvní strany dohodnou jinou přiměřenou lhůtu. Nedohodnou-li se smluvní strany do 15 dnů ode dne doručení písemné reklamace objednatele, bude lhůta stanovena znalcem, určeným objednatelem nebo má objednatel právo od volby opravy, coby způsobu odstranění vady odstoupit a požadovat přiměřenou slevu ze sjednané ceny. </w:t>
      </w:r>
    </w:p>
    <w:p w14:paraId="006F258C" w14:textId="77777777" w:rsidR="00337995" w:rsidRDefault="00065AE8" w:rsidP="00C0183D">
      <w:pPr>
        <w:numPr>
          <w:ilvl w:val="0"/>
          <w:numId w:val="8"/>
        </w:numPr>
        <w:spacing w:before="120" w:after="120" w:line="240" w:lineRule="auto"/>
        <w:ind w:left="357" w:hanging="357"/>
        <w:jc w:val="both"/>
        <w:rPr>
          <w:rFonts w:ascii="Arial" w:eastAsia="Arial" w:hAnsi="Arial" w:cs="Arial"/>
          <w:color w:val="000000"/>
          <w:sz w:val="20"/>
        </w:rPr>
      </w:pPr>
      <w:r>
        <w:rPr>
          <w:rFonts w:ascii="Arial" w:eastAsia="Arial" w:hAnsi="Arial" w:cs="Arial"/>
          <w:color w:val="000000"/>
          <w:sz w:val="20"/>
        </w:rPr>
        <w:t>Zařazení vady do jednotlivých kategorií určuje objednatel. Pro účely smlouvy je pro pracovní dny stanovena pracovní doba od 8:00 do 17:00 hodin.</w:t>
      </w:r>
    </w:p>
    <w:p w14:paraId="43001991" w14:textId="77777777" w:rsidR="00337995" w:rsidRDefault="00065AE8" w:rsidP="00C0183D">
      <w:pPr>
        <w:numPr>
          <w:ilvl w:val="0"/>
          <w:numId w:val="8"/>
        </w:numPr>
        <w:spacing w:before="120" w:after="0" w:line="240" w:lineRule="auto"/>
        <w:ind w:left="357" w:hanging="357"/>
        <w:jc w:val="both"/>
        <w:rPr>
          <w:rFonts w:ascii="Arial" w:eastAsia="Arial" w:hAnsi="Arial" w:cs="Arial"/>
          <w:color w:val="000000"/>
          <w:sz w:val="20"/>
        </w:rPr>
      </w:pPr>
      <w:r>
        <w:rPr>
          <w:rFonts w:ascii="Arial" w:eastAsia="Arial" w:hAnsi="Arial" w:cs="Arial"/>
          <w:color w:val="000000"/>
          <w:sz w:val="20"/>
        </w:rPr>
        <w:t>Veškeré požadavky na odstranění vad uplatňují kontaktní osoby objednatele, uvedené v této smlouvě, anebo jiní zaměstnanci objednatele či osoby oprávněné jednat, prostřednictvím kontaktního místa, které dodavatel poskytne v souladu s dále uvedenými pravidly.</w:t>
      </w:r>
    </w:p>
    <w:p w14:paraId="75E1A1DF" w14:textId="77777777" w:rsidR="00337995" w:rsidRDefault="00065AE8" w:rsidP="00C0183D">
      <w:pPr>
        <w:numPr>
          <w:ilvl w:val="0"/>
          <w:numId w:val="25"/>
        </w:numPr>
        <w:spacing w:before="60" w:after="0" w:line="240" w:lineRule="auto"/>
        <w:ind w:left="924" w:hanging="357"/>
        <w:jc w:val="both"/>
        <w:rPr>
          <w:rFonts w:ascii="Arial" w:eastAsia="Arial" w:hAnsi="Arial" w:cs="Arial"/>
          <w:color w:val="000000"/>
          <w:sz w:val="20"/>
        </w:rPr>
      </w:pPr>
      <w:r>
        <w:rPr>
          <w:rFonts w:ascii="Arial" w:eastAsia="Arial" w:hAnsi="Arial" w:cs="Arial"/>
          <w:color w:val="000000"/>
          <w:sz w:val="20"/>
        </w:rPr>
        <w:t xml:space="preserve">Dostupnost kontaktního místa je 7x24x365 s garantovanou dobou odezvy do 2 hodin od nahlášení požadavku. </w:t>
      </w:r>
    </w:p>
    <w:p w14:paraId="6C0BD747" w14:textId="77777777" w:rsidR="00337995" w:rsidRDefault="00065AE8" w:rsidP="00C0183D">
      <w:pPr>
        <w:numPr>
          <w:ilvl w:val="0"/>
          <w:numId w:val="25"/>
        </w:numPr>
        <w:spacing w:before="60" w:after="0" w:line="240" w:lineRule="auto"/>
        <w:ind w:left="924" w:hanging="357"/>
        <w:jc w:val="both"/>
        <w:rPr>
          <w:rFonts w:ascii="Arial" w:eastAsia="Arial" w:hAnsi="Arial" w:cs="Arial"/>
          <w:color w:val="000000"/>
          <w:sz w:val="20"/>
        </w:rPr>
      </w:pPr>
      <w:r>
        <w:rPr>
          <w:rFonts w:ascii="Arial" w:eastAsia="Arial" w:hAnsi="Arial" w:cs="Arial"/>
          <w:color w:val="000000"/>
          <w:sz w:val="20"/>
        </w:rPr>
        <w:t xml:space="preserve">Kontaktní místo umožňuje příjem požadavků odstranění vady v českém jazyce. </w:t>
      </w:r>
    </w:p>
    <w:p w14:paraId="6B19AF11" w14:textId="77777777" w:rsidR="00C070EF" w:rsidRPr="00C070EF" w:rsidRDefault="00C070EF" w:rsidP="00C070EF">
      <w:pPr>
        <w:numPr>
          <w:ilvl w:val="0"/>
          <w:numId w:val="25"/>
        </w:numPr>
        <w:spacing w:before="60" w:after="0" w:line="240" w:lineRule="auto"/>
        <w:ind w:left="924" w:hanging="357"/>
        <w:jc w:val="both"/>
        <w:rPr>
          <w:rFonts w:ascii="Arial" w:eastAsia="Arial" w:hAnsi="Arial" w:cs="Arial"/>
          <w:color w:val="000000"/>
          <w:sz w:val="20"/>
        </w:rPr>
      </w:pPr>
      <w:r w:rsidRPr="00C070EF">
        <w:rPr>
          <w:rFonts w:ascii="Arial" w:eastAsia="Arial" w:hAnsi="Arial" w:cs="Arial"/>
          <w:color w:val="000000"/>
          <w:sz w:val="20"/>
        </w:rPr>
        <w:t xml:space="preserve">Na telefonním čísle (Hot-line): </w:t>
      </w:r>
      <w:r w:rsidRPr="00C070EF">
        <w:rPr>
          <w:rFonts w:ascii="Arial" w:eastAsia="Arial" w:hAnsi="Arial" w:cs="Arial"/>
          <w:color w:val="000000"/>
          <w:sz w:val="20"/>
          <w:shd w:val="clear" w:color="auto" w:fill="FFFF00"/>
        </w:rPr>
        <w:t xml:space="preserve">……………… </w:t>
      </w:r>
      <w:r w:rsidRPr="00C070EF">
        <w:rPr>
          <w:rFonts w:ascii="Arial" w:eastAsia="Arial" w:hAnsi="Arial" w:cs="Arial"/>
          <w:i/>
          <w:color w:val="000000"/>
          <w:sz w:val="20"/>
          <w:shd w:val="clear" w:color="auto" w:fill="FFFF00"/>
        </w:rPr>
        <w:t>(doplní dodavatel)</w:t>
      </w:r>
      <w:r w:rsidRPr="00C070EF">
        <w:rPr>
          <w:rFonts w:ascii="Arial" w:eastAsia="Arial" w:hAnsi="Arial" w:cs="Arial"/>
          <w:color w:val="000000"/>
          <w:sz w:val="20"/>
        </w:rPr>
        <w:t xml:space="preserve"> v pracovní dny v době 8:00-17:00.</w:t>
      </w:r>
    </w:p>
    <w:p w14:paraId="535E06E0" w14:textId="77777777" w:rsidR="00C070EF" w:rsidRPr="00C070EF" w:rsidRDefault="00C070EF" w:rsidP="00C070EF">
      <w:pPr>
        <w:numPr>
          <w:ilvl w:val="0"/>
          <w:numId w:val="25"/>
        </w:numPr>
        <w:spacing w:before="60" w:after="0" w:line="240" w:lineRule="auto"/>
        <w:ind w:left="924" w:hanging="357"/>
        <w:jc w:val="both"/>
        <w:rPr>
          <w:rFonts w:ascii="Arial" w:eastAsia="Arial" w:hAnsi="Arial" w:cs="Arial"/>
          <w:color w:val="000000"/>
          <w:sz w:val="20"/>
        </w:rPr>
      </w:pPr>
      <w:r w:rsidRPr="00C070EF">
        <w:rPr>
          <w:rFonts w:ascii="Arial" w:eastAsia="Arial" w:hAnsi="Arial" w:cs="Arial"/>
          <w:color w:val="000000"/>
          <w:sz w:val="20"/>
        </w:rPr>
        <w:t xml:space="preserve">Na e-mailové adrese: </w:t>
      </w:r>
      <w:r w:rsidRPr="00C070EF">
        <w:rPr>
          <w:rFonts w:ascii="Arial" w:eastAsia="Arial" w:hAnsi="Arial" w:cs="Arial"/>
          <w:color w:val="000000"/>
          <w:sz w:val="20"/>
          <w:shd w:val="clear" w:color="auto" w:fill="FFFF00"/>
        </w:rPr>
        <w:t xml:space="preserve">……………… </w:t>
      </w:r>
      <w:r w:rsidRPr="00C070EF">
        <w:rPr>
          <w:rFonts w:ascii="Arial" w:eastAsia="Arial" w:hAnsi="Arial" w:cs="Arial"/>
          <w:i/>
          <w:color w:val="000000"/>
          <w:sz w:val="20"/>
          <w:shd w:val="clear" w:color="auto" w:fill="FFFF00"/>
        </w:rPr>
        <w:t>(doplní dodavatel)</w:t>
      </w:r>
      <w:r w:rsidRPr="00C070EF">
        <w:rPr>
          <w:rFonts w:ascii="Arial" w:eastAsia="Arial" w:hAnsi="Arial" w:cs="Arial"/>
          <w:color w:val="000000"/>
          <w:sz w:val="20"/>
        </w:rPr>
        <w:t xml:space="preserve"> v </w:t>
      </w:r>
      <w:r w:rsidRPr="00C070EF">
        <w:rPr>
          <w:rFonts w:ascii="Arial" w:eastAsia="Arial" w:hAnsi="Arial" w:cs="Arial"/>
          <w:color w:val="000000"/>
          <w:sz w:val="20"/>
          <w:highlight w:val="yellow"/>
        </w:rPr>
        <w:t>…………………</w:t>
      </w:r>
      <w:proofErr w:type="gramStart"/>
      <w:r w:rsidRPr="00C070EF">
        <w:rPr>
          <w:rFonts w:ascii="Arial" w:eastAsia="Arial" w:hAnsi="Arial" w:cs="Arial"/>
          <w:color w:val="000000"/>
          <w:sz w:val="20"/>
          <w:highlight w:val="yellow"/>
        </w:rPr>
        <w:t>…….</w:t>
      </w:r>
      <w:proofErr w:type="gramEnd"/>
      <w:r w:rsidRPr="00C070EF">
        <w:rPr>
          <w:rFonts w:ascii="Arial" w:eastAsia="Arial" w:hAnsi="Arial" w:cs="Arial"/>
          <w:color w:val="000000"/>
          <w:sz w:val="20"/>
          <w:highlight w:val="yellow"/>
        </w:rPr>
        <w:t>.</w:t>
      </w:r>
    </w:p>
    <w:p w14:paraId="3E13389C" w14:textId="77777777" w:rsidR="00337995" w:rsidRDefault="00065AE8" w:rsidP="00C0183D">
      <w:pPr>
        <w:numPr>
          <w:ilvl w:val="0"/>
          <w:numId w:val="25"/>
        </w:numPr>
        <w:spacing w:before="60" w:after="0" w:line="240" w:lineRule="auto"/>
        <w:ind w:left="924" w:hanging="357"/>
        <w:jc w:val="both"/>
        <w:rPr>
          <w:rFonts w:ascii="Arial" w:eastAsia="Arial" w:hAnsi="Arial" w:cs="Arial"/>
          <w:color w:val="000000"/>
          <w:sz w:val="20"/>
        </w:rPr>
      </w:pPr>
      <w:r>
        <w:rPr>
          <w:rFonts w:ascii="Arial" w:eastAsia="Arial" w:hAnsi="Arial" w:cs="Arial"/>
          <w:color w:val="000000"/>
          <w:sz w:val="20"/>
        </w:rPr>
        <w:t>Telefonické zadání požadavku bude zajištěno lidskou obsluhou.</w:t>
      </w:r>
    </w:p>
    <w:p w14:paraId="026F9D4E" w14:textId="77777777" w:rsidR="00337995" w:rsidRDefault="00065AE8" w:rsidP="00C0183D">
      <w:pPr>
        <w:numPr>
          <w:ilvl w:val="0"/>
          <w:numId w:val="8"/>
        </w:numPr>
        <w:spacing w:before="120" w:after="0" w:line="240" w:lineRule="auto"/>
        <w:ind w:left="357" w:hanging="357"/>
        <w:jc w:val="both"/>
        <w:rPr>
          <w:rFonts w:ascii="Arial" w:eastAsia="Arial" w:hAnsi="Arial" w:cs="Arial"/>
          <w:color w:val="000000"/>
          <w:sz w:val="20"/>
        </w:rPr>
      </w:pPr>
      <w:r w:rsidRPr="00990A04">
        <w:rPr>
          <w:rFonts w:ascii="Arial" w:eastAsia="Arial" w:hAnsi="Arial" w:cs="Arial"/>
          <w:color w:val="000000"/>
          <w:sz w:val="20"/>
        </w:rPr>
        <w:t>Jestliže dodavatel neodstraní oprávněně reklamované vady ve lhůtách uvedených v článku 11, bod 4.</w:t>
      </w:r>
      <w:r>
        <w:rPr>
          <w:rFonts w:ascii="Arial" w:eastAsia="Arial" w:hAnsi="Arial" w:cs="Arial"/>
          <w:color w:val="000000"/>
          <w:sz w:val="20"/>
        </w:rPr>
        <w:t xml:space="preserve"> této smlouvy je objednatel oprávněn požadovat přiměřenou slevu ze sjednané ceny a provést tyto opravy sám nebo jejich provedením pověřit jinou (třetí) osobu nebo jejím prostřednictvím zakoupit, vyměnit vadnou či neúplně funkční část plnění ve srovnatelných technických a cenových parametrech pokud je to z hlediska nabídky trhu možné, jinak po projednání se dodavatelem v technických a cenových parametrech i vyšších, kterých je potřeba k účelnému odstranění vad. Takto vzniklé náklady je dodavatel povinen uhradit objednateli do 5 dnů ode dne doručení faktury – daňového dokladu. Tímto se dodavatel nezbavuje odpovědnosti za plnění jako celek ani jeho jednotlivých částí. Ustanovení uvedené v předcházející větě se nevztahuje na garance (záruku) třetích osob za provedenou práci dle tohoto článku.</w:t>
      </w:r>
    </w:p>
    <w:p w14:paraId="0EF26AA4" w14:textId="77777777" w:rsidR="00337995" w:rsidRDefault="00065AE8" w:rsidP="00C0183D">
      <w:pPr>
        <w:numPr>
          <w:ilvl w:val="0"/>
          <w:numId w:val="8"/>
        </w:numPr>
        <w:spacing w:before="120" w:after="0" w:line="240" w:lineRule="auto"/>
        <w:ind w:left="357" w:hanging="357"/>
        <w:jc w:val="both"/>
        <w:rPr>
          <w:rFonts w:ascii="Arial" w:eastAsia="Arial" w:hAnsi="Arial" w:cs="Arial"/>
          <w:color w:val="000000"/>
          <w:sz w:val="20"/>
        </w:rPr>
      </w:pPr>
      <w:r>
        <w:rPr>
          <w:rFonts w:ascii="Arial" w:eastAsia="Arial" w:hAnsi="Arial" w:cs="Arial"/>
          <w:color w:val="000000"/>
          <w:sz w:val="20"/>
        </w:rPr>
        <w:t>Uplatněním práv ze záruky za jakost nejsou dotčena práva objednatele na uhrazení smluvní pokuty a náhradu škody související s vadným plněním.</w:t>
      </w:r>
    </w:p>
    <w:p w14:paraId="04F1DCFE" w14:textId="77777777" w:rsidR="00337995" w:rsidRDefault="00065AE8" w:rsidP="00C0183D">
      <w:pPr>
        <w:numPr>
          <w:ilvl w:val="0"/>
          <w:numId w:val="8"/>
        </w:numPr>
        <w:spacing w:before="120" w:after="0" w:line="240" w:lineRule="auto"/>
        <w:ind w:left="357" w:hanging="357"/>
        <w:jc w:val="both"/>
        <w:rPr>
          <w:rFonts w:ascii="Arial" w:eastAsia="Arial" w:hAnsi="Arial" w:cs="Arial"/>
          <w:color w:val="000000"/>
          <w:sz w:val="20"/>
        </w:rPr>
      </w:pPr>
      <w:r>
        <w:rPr>
          <w:rFonts w:ascii="Arial" w:eastAsia="Arial" w:hAnsi="Arial" w:cs="Arial"/>
          <w:color w:val="000000"/>
          <w:sz w:val="20"/>
        </w:rPr>
        <w:t>Objednatel si vyhrazuje právo převést práva a povinnosti vyplývající ze záruky vůči dodavateli na třetí osobu či osoby, na něž objednatel eventuálně převede vlastnická práva k objektům. Dodavatel s postoupením těchto práv souhlasí. Dodavatel současně bere na vědomí, že objednatel, resp. shora uvedené třetí osoby, jsou oprávněny zmocnit jednotlivé subjekty zajišťující správu k objektům, k výkonu práv vyplývajících ze záruky vůči dodavateli.</w:t>
      </w:r>
    </w:p>
    <w:p w14:paraId="4DB7A45C" w14:textId="3B65F6CD" w:rsidR="00337995" w:rsidRDefault="00065AE8" w:rsidP="00C0183D">
      <w:pPr>
        <w:numPr>
          <w:ilvl w:val="0"/>
          <w:numId w:val="8"/>
        </w:numPr>
        <w:spacing w:before="120" w:after="0" w:line="240" w:lineRule="auto"/>
        <w:ind w:left="357" w:hanging="357"/>
        <w:jc w:val="both"/>
        <w:rPr>
          <w:rFonts w:ascii="Arial" w:eastAsia="Arial" w:hAnsi="Arial" w:cs="Arial"/>
          <w:color w:val="000000"/>
          <w:sz w:val="20"/>
        </w:rPr>
      </w:pPr>
      <w:r>
        <w:rPr>
          <w:rFonts w:ascii="Arial" w:eastAsia="Arial" w:hAnsi="Arial" w:cs="Arial"/>
          <w:color w:val="000000"/>
          <w:sz w:val="20"/>
        </w:rPr>
        <w:t xml:space="preserve">Sporné reklamace: V případě, že uživatel objektu či objednatel reklamují vadu, u které je sporné, zda je reklamace oprávněná, je zhotovitel povinen tuto vadu odstranit ve sjednaných lhůtách bez ohledu na tuto skutečnost. Po odstranění vady má zhotovitel právo vydat prohlášení o neoprávněné reklamaci a má právo požadovat uhrazení skutečně a účelně vynaložených a prokázaných nákladů na odstranění vady. Zhotovitel má povinnost neoprávněnost reklamace doložit. V případě, že se objednatel a zhotovitel neshodnou na posouzení oprávněnosti reklamace, rozhodne o její oprávněnosti znalec v příslušném oboru určený oběma stranami. </w:t>
      </w:r>
    </w:p>
    <w:p w14:paraId="19293E15" w14:textId="77777777" w:rsidR="00337995" w:rsidRDefault="00065AE8">
      <w:pPr>
        <w:spacing w:before="360" w:after="0" w:line="240" w:lineRule="auto"/>
        <w:jc w:val="center"/>
        <w:rPr>
          <w:rFonts w:ascii="Arial" w:eastAsia="Arial" w:hAnsi="Arial" w:cs="Arial"/>
          <w:b/>
          <w:color w:val="000000"/>
          <w:sz w:val="20"/>
        </w:rPr>
      </w:pPr>
      <w:r>
        <w:rPr>
          <w:rFonts w:ascii="Arial" w:eastAsia="Arial" w:hAnsi="Arial" w:cs="Arial"/>
          <w:b/>
          <w:color w:val="000000"/>
          <w:sz w:val="20"/>
        </w:rPr>
        <w:t>Článek 12</w:t>
      </w:r>
    </w:p>
    <w:p w14:paraId="5E3F6B3E" w14:textId="77777777" w:rsidR="00337995" w:rsidRDefault="00065AE8">
      <w:pPr>
        <w:spacing w:after="0" w:line="240" w:lineRule="auto"/>
        <w:jc w:val="center"/>
        <w:rPr>
          <w:rFonts w:ascii="Arial" w:eastAsia="Arial" w:hAnsi="Arial" w:cs="Arial"/>
          <w:b/>
          <w:color w:val="000000"/>
          <w:sz w:val="20"/>
        </w:rPr>
      </w:pPr>
      <w:r>
        <w:rPr>
          <w:rFonts w:ascii="Arial" w:eastAsia="Arial" w:hAnsi="Arial" w:cs="Arial"/>
          <w:b/>
          <w:color w:val="000000"/>
          <w:sz w:val="20"/>
        </w:rPr>
        <w:t>Smluvní pokuty</w:t>
      </w:r>
    </w:p>
    <w:p w14:paraId="42020B88" w14:textId="77777777" w:rsidR="00337995" w:rsidRPr="00CF5FCD" w:rsidRDefault="00065AE8" w:rsidP="00C0183D">
      <w:pPr>
        <w:numPr>
          <w:ilvl w:val="0"/>
          <w:numId w:val="9"/>
        </w:numPr>
        <w:spacing w:before="120" w:after="120" w:line="240" w:lineRule="auto"/>
        <w:ind w:left="357" w:hanging="357"/>
        <w:jc w:val="both"/>
        <w:rPr>
          <w:rFonts w:ascii="Arial" w:eastAsia="Arial" w:hAnsi="Arial" w:cs="Arial"/>
          <w:color w:val="000000"/>
          <w:sz w:val="20"/>
        </w:rPr>
      </w:pPr>
      <w:r w:rsidRPr="00CF5FCD">
        <w:rPr>
          <w:rFonts w:ascii="Arial" w:eastAsia="Arial" w:hAnsi="Arial" w:cs="Arial"/>
          <w:color w:val="000000"/>
          <w:sz w:val="20"/>
        </w:rPr>
        <w:t>Smluvní strany jsou oprávněny požadovat následující smluvní pokuty:</w:t>
      </w:r>
    </w:p>
    <w:p w14:paraId="43FB0ACB" w14:textId="4A2C169B" w:rsidR="0049281C" w:rsidRPr="00990A04" w:rsidRDefault="0049281C" w:rsidP="0049281C">
      <w:pPr>
        <w:numPr>
          <w:ilvl w:val="0"/>
          <w:numId w:val="9"/>
        </w:numPr>
        <w:spacing w:before="120" w:after="120" w:line="240" w:lineRule="auto"/>
        <w:ind w:left="357" w:hanging="357"/>
        <w:jc w:val="both"/>
        <w:rPr>
          <w:rFonts w:ascii="Arial" w:eastAsia="Arial" w:hAnsi="Arial" w:cs="Arial"/>
          <w:color w:val="000000"/>
          <w:sz w:val="20"/>
        </w:rPr>
      </w:pPr>
      <w:r w:rsidRPr="00990A04">
        <w:rPr>
          <w:rFonts w:ascii="Arial" w:eastAsia="Arial" w:hAnsi="Arial" w:cs="Arial"/>
          <w:color w:val="000000"/>
          <w:sz w:val="20"/>
        </w:rPr>
        <w:t xml:space="preserve">Smluvní pokuta pro případ prodlení zhotovitele oproti kterémukoli z termínů, uvedených v článku 5, této smlouvy činí 10.000 Kč za každý i jen započatý den prodlení s termínem dokončení stavebních prací ve smyslu článku 5, a to až do data skutečného dokončení prací. </w:t>
      </w:r>
    </w:p>
    <w:p w14:paraId="3BFD1A85" w14:textId="5549C9D1" w:rsidR="00337995" w:rsidRDefault="00065AE8" w:rsidP="0049281C">
      <w:pPr>
        <w:numPr>
          <w:ilvl w:val="0"/>
          <w:numId w:val="9"/>
        </w:numPr>
        <w:spacing w:before="120" w:after="120" w:line="240" w:lineRule="auto"/>
        <w:ind w:left="357" w:hanging="357"/>
        <w:jc w:val="both"/>
        <w:rPr>
          <w:rFonts w:ascii="Arial" w:eastAsia="Arial" w:hAnsi="Arial" w:cs="Arial"/>
          <w:color w:val="000000"/>
          <w:sz w:val="20"/>
        </w:rPr>
      </w:pPr>
      <w:r w:rsidRPr="00CF5FCD">
        <w:rPr>
          <w:rFonts w:ascii="Arial" w:eastAsia="Arial" w:hAnsi="Arial" w:cs="Arial"/>
          <w:color w:val="000000"/>
          <w:sz w:val="20"/>
        </w:rPr>
        <w:t>Smluvní pokuta za nepřevzetí staveniště v termínu dle výzvy objednatele a smluvní pokuta</w:t>
      </w:r>
      <w:r>
        <w:rPr>
          <w:rFonts w:ascii="Arial" w:eastAsia="Arial" w:hAnsi="Arial" w:cs="Arial"/>
          <w:color w:val="000000"/>
          <w:sz w:val="20"/>
        </w:rPr>
        <w:t xml:space="preserve"> za nezahájení stavby do 5 pracovních dnů od předání staveniště je vždy 2.500 Kč za každý den prodlení.</w:t>
      </w:r>
    </w:p>
    <w:p w14:paraId="77EF2BEA" w14:textId="77777777" w:rsidR="00337995" w:rsidRDefault="00065AE8" w:rsidP="00C0183D">
      <w:pPr>
        <w:numPr>
          <w:ilvl w:val="0"/>
          <w:numId w:val="9"/>
        </w:numPr>
        <w:spacing w:before="120" w:after="120" w:line="240" w:lineRule="auto"/>
        <w:ind w:left="357" w:hanging="357"/>
        <w:jc w:val="both"/>
        <w:rPr>
          <w:rFonts w:ascii="Arial" w:eastAsia="Arial" w:hAnsi="Arial" w:cs="Arial"/>
          <w:color w:val="000000"/>
          <w:sz w:val="20"/>
        </w:rPr>
      </w:pPr>
      <w:r>
        <w:rPr>
          <w:rFonts w:ascii="Arial" w:eastAsia="Arial" w:hAnsi="Arial" w:cs="Arial"/>
          <w:color w:val="000000"/>
          <w:sz w:val="20"/>
        </w:rPr>
        <w:t>Smluvní pokuta 2.000 Kč za každý jednotlivý případ porušení předpisů BOZP nebo provozního řádu stavby pracovníkem zhotovitele (např. nepoužívání předepsaných osobních ochranných prostředků apod.) a/nebo nesplnění pokynů koordinátora BOZP.</w:t>
      </w:r>
    </w:p>
    <w:p w14:paraId="2D74BAC7" w14:textId="77777777" w:rsidR="00337995" w:rsidRDefault="00065AE8" w:rsidP="00C0183D">
      <w:pPr>
        <w:numPr>
          <w:ilvl w:val="0"/>
          <w:numId w:val="9"/>
        </w:numPr>
        <w:spacing w:before="120" w:after="120" w:line="240" w:lineRule="auto"/>
        <w:ind w:left="357" w:hanging="357"/>
        <w:jc w:val="both"/>
        <w:rPr>
          <w:rFonts w:ascii="Arial" w:eastAsia="Arial" w:hAnsi="Arial" w:cs="Arial"/>
          <w:color w:val="000000"/>
          <w:sz w:val="20"/>
        </w:rPr>
      </w:pPr>
      <w:r>
        <w:rPr>
          <w:rFonts w:ascii="Arial" w:eastAsia="Arial" w:hAnsi="Arial" w:cs="Arial"/>
          <w:color w:val="000000"/>
          <w:sz w:val="20"/>
        </w:rPr>
        <w:t xml:space="preserve">Smluvní pokuta 2.000 Kč za každý jednotlivý případ porušení zákazu kouření, požívání alkoholických nápojů nebo jiných omamných a psychotropních látek na stavbě. </w:t>
      </w:r>
    </w:p>
    <w:p w14:paraId="722E270D" w14:textId="77777777" w:rsidR="00337995" w:rsidRDefault="00065AE8" w:rsidP="00C0183D">
      <w:pPr>
        <w:numPr>
          <w:ilvl w:val="0"/>
          <w:numId w:val="9"/>
        </w:numPr>
        <w:spacing w:before="120" w:after="120" w:line="240" w:lineRule="auto"/>
        <w:ind w:left="357" w:hanging="357"/>
        <w:jc w:val="both"/>
        <w:rPr>
          <w:rFonts w:ascii="Arial" w:eastAsia="Arial" w:hAnsi="Arial" w:cs="Arial"/>
          <w:color w:val="000000"/>
          <w:sz w:val="20"/>
        </w:rPr>
      </w:pPr>
      <w:r>
        <w:rPr>
          <w:rFonts w:ascii="Arial" w:eastAsia="Arial" w:hAnsi="Arial" w:cs="Arial"/>
          <w:color w:val="000000"/>
          <w:sz w:val="20"/>
        </w:rPr>
        <w:t>Smluvní pokuta 2.000 Kč za každý jednotlivý případ znečištění vozovky, popřípadě jiného prostranství mimo staveniště, pokud nebude ihned odstraněno.</w:t>
      </w:r>
    </w:p>
    <w:p w14:paraId="6F9D17DA" w14:textId="77777777" w:rsidR="00337995" w:rsidRDefault="00065AE8" w:rsidP="00C0183D">
      <w:pPr>
        <w:numPr>
          <w:ilvl w:val="0"/>
          <w:numId w:val="9"/>
        </w:numPr>
        <w:spacing w:before="120" w:after="120" w:line="240" w:lineRule="auto"/>
        <w:ind w:left="357" w:hanging="357"/>
        <w:jc w:val="both"/>
        <w:rPr>
          <w:rFonts w:ascii="Arial" w:eastAsia="Arial" w:hAnsi="Arial" w:cs="Arial"/>
          <w:color w:val="000000"/>
          <w:sz w:val="20"/>
        </w:rPr>
      </w:pPr>
      <w:r>
        <w:rPr>
          <w:rFonts w:ascii="Arial" w:eastAsia="Arial" w:hAnsi="Arial" w:cs="Arial"/>
          <w:color w:val="000000"/>
          <w:sz w:val="20"/>
        </w:rPr>
        <w:t>Smluvní pokuta pro případ prodlení s odstraněním vad a nedodělků v dohodnuté lhůtě, dojde-li k převzetí díla s vadami a nedodělky, činí 1.000 Kč za každý den prodlení a každou vadu až do doby jejího odstranění.</w:t>
      </w:r>
    </w:p>
    <w:p w14:paraId="78A90964" w14:textId="77777777" w:rsidR="00337995" w:rsidRDefault="00065AE8" w:rsidP="00C0183D">
      <w:pPr>
        <w:numPr>
          <w:ilvl w:val="0"/>
          <w:numId w:val="9"/>
        </w:numPr>
        <w:spacing w:after="0" w:line="240" w:lineRule="auto"/>
        <w:ind w:left="357" w:hanging="357"/>
        <w:jc w:val="both"/>
        <w:rPr>
          <w:rFonts w:ascii="Arial" w:eastAsia="Arial" w:hAnsi="Arial" w:cs="Arial"/>
          <w:color w:val="000000"/>
          <w:sz w:val="20"/>
        </w:rPr>
      </w:pPr>
      <w:r>
        <w:rPr>
          <w:rFonts w:ascii="Arial" w:eastAsia="Arial" w:hAnsi="Arial" w:cs="Arial"/>
          <w:color w:val="000000"/>
          <w:sz w:val="20"/>
        </w:rPr>
        <w:t xml:space="preserve">Smluvní pokuta pro případ prodlení s odstraněním záručních vad se sjednává ve výši 2.000 Kč za každý den prodlení a každou vadu až do doby jejího odstranění. V případě nedodržení termínů, stanovených </w:t>
      </w:r>
      <w:r w:rsidRPr="00990A04">
        <w:rPr>
          <w:rFonts w:ascii="Arial" w:eastAsia="Arial" w:hAnsi="Arial" w:cs="Arial"/>
          <w:color w:val="000000"/>
          <w:sz w:val="20"/>
        </w:rPr>
        <w:t>v hodinách, dle článku 11 bod 4. této smlouvy dodavatelem k jednotlivému případu se smluvní strany</w:t>
      </w:r>
      <w:r>
        <w:rPr>
          <w:rFonts w:ascii="Arial" w:eastAsia="Arial" w:hAnsi="Arial" w:cs="Arial"/>
          <w:color w:val="000000"/>
          <w:sz w:val="20"/>
        </w:rPr>
        <w:t xml:space="preserve"> dohodly na smluvní pokutě ve výši 500 Kč za každý jednotlivý případ a za každou i započatou hodinu prodlení, a to až do doby provedení opravy anebo do doby, než je mezi stranami dohodnut jiný termín. Tuto smluvní pokutu zaplatí dodavatel objednateli.</w:t>
      </w:r>
    </w:p>
    <w:p w14:paraId="07DA43A2" w14:textId="77777777" w:rsidR="00337995" w:rsidRDefault="00065AE8" w:rsidP="00C0183D">
      <w:pPr>
        <w:numPr>
          <w:ilvl w:val="0"/>
          <w:numId w:val="9"/>
        </w:numPr>
        <w:spacing w:before="120" w:after="0" w:line="240" w:lineRule="auto"/>
        <w:ind w:left="357" w:hanging="357"/>
        <w:jc w:val="both"/>
        <w:rPr>
          <w:rFonts w:ascii="Arial" w:eastAsia="Arial" w:hAnsi="Arial" w:cs="Arial"/>
          <w:color w:val="000000"/>
          <w:sz w:val="20"/>
        </w:rPr>
      </w:pPr>
      <w:r>
        <w:rPr>
          <w:rFonts w:ascii="Arial" w:eastAsia="Arial" w:hAnsi="Arial" w:cs="Arial"/>
          <w:color w:val="000000"/>
          <w:sz w:val="20"/>
        </w:rPr>
        <w:t>V případě, že zhotovitel nevyklidí staveniště k datu předání a převzetí díla řádně a včas, vyjma dohodnuté části staveniště nezbytně nutné k odstranění případných vad a nedodělků, zaplatí objednateli smluvní pokutu ve výši 5.000 Kč za každý den nevyklizení staveniště.</w:t>
      </w:r>
    </w:p>
    <w:p w14:paraId="5B614C88" w14:textId="6C399A35" w:rsidR="00337995" w:rsidRPr="00990A04" w:rsidRDefault="00065AE8" w:rsidP="00C0183D">
      <w:pPr>
        <w:numPr>
          <w:ilvl w:val="0"/>
          <w:numId w:val="9"/>
        </w:numPr>
        <w:spacing w:before="120" w:after="120" w:line="240" w:lineRule="auto"/>
        <w:ind w:left="357" w:hanging="357"/>
        <w:jc w:val="both"/>
        <w:rPr>
          <w:rFonts w:ascii="Arial" w:eastAsia="Arial" w:hAnsi="Arial" w:cs="Arial"/>
          <w:color w:val="000000"/>
          <w:sz w:val="20"/>
        </w:rPr>
      </w:pPr>
      <w:r w:rsidRPr="00990A04">
        <w:rPr>
          <w:rFonts w:ascii="Arial" w:eastAsia="Arial" w:hAnsi="Arial" w:cs="Arial"/>
          <w:color w:val="000000"/>
          <w:sz w:val="20"/>
        </w:rPr>
        <w:t xml:space="preserve">Smluvní pokuta dle článku 10 bod </w:t>
      </w:r>
      <w:r w:rsidR="0057042E" w:rsidRPr="00990A04">
        <w:rPr>
          <w:rFonts w:ascii="Arial" w:eastAsia="Arial" w:hAnsi="Arial" w:cs="Arial"/>
          <w:color w:val="000000"/>
          <w:sz w:val="20"/>
        </w:rPr>
        <w:t>6</w:t>
      </w:r>
      <w:r w:rsidRPr="00990A04">
        <w:rPr>
          <w:rFonts w:ascii="Arial" w:eastAsia="Arial" w:hAnsi="Arial" w:cs="Arial"/>
          <w:color w:val="000000"/>
          <w:sz w:val="20"/>
        </w:rPr>
        <w:t>. této smlouvy je stanovena ve výši 10.000 Kč při porušení závazku.</w:t>
      </w:r>
    </w:p>
    <w:p w14:paraId="3EC1DD77" w14:textId="77777777" w:rsidR="00337995" w:rsidRPr="00BD7B62" w:rsidRDefault="00065AE8" w:rsidP="00C0183D">
      <w:pPr>
        <w:numPr>
          <w:ilvl w:val="0"/>
          <w:numId w:val="9"/>
        </w:numPr>
        <w:spacing w:before="120" w:after="120" w:line="240" w:lineRule="auto"/>
        <w:ind w:left="357" w:hanging="357"/>
        <w:jc w:val="both"/>
        <w:rPr>
          <w:rFonts w:ascii="Arial" w:eastAsia="Arial" w:hAnsi="Arial" w:cs="Arial"/>
          <w:color w:val="000000"/>
          <w:sz w:val="20"/>
        </w:rPr>
      </w:pPr>
      <w:r w:rsidRPr="00990A04">
        <w:rPr>
          <w:rFonts w:ascii="Arial" w:eastAsia="Arial" w:hAnsi="Arial" w:cs="Arial"/>
          <w:color w:val="000000"/>
          <w:sz w:val="20"/>
        </w:rPr>
        <w:t>Smluvní pokuta za porušení povinnosti seznámit zaměstnance s ustanovením článku 8 bod 8. této</w:t>
      </w:r>
      <w:r w:rsidRPr="00BD7B62">
        <w:rPr>
          <w:rFonts w:ascii="Arial" w:eastAsia="Arial" w:hAnsi="Arial" w:cs="Arial"/>
          <w:color w:val="000000"/>
          <w:sz w:val="20"/>
        </w:rPr>
        <w:t xml:space="preserve"> smlouvy činí 10.000 Kč a je možné ji uplatnit opakovaně. </w:t>
      </w:r>
    </w:p>
    <w:p w14:paraId="2E59F2D3" w14:textId="77777777" w:rsidR="00337995" w:rsidRDefault="00065AE8" w:rsidP="00C0183D">
      <w:pPr>
        <w:numPr>
          <w:ilvl w:val="0"/>
          <w:numId w:val="9"/>
        </w:numPr>
        <w:spacing w:before="120" w:after="120" w:line="240" w:lineRule="auto"/>
        <w:ind w:left="357" w:hanging="357"/>
        <w:jc w:val="both"/>
        <w:rPr>
          <w:rFonts w:ascii="Arial" w:eastAsia="Arial" w:hAnsi="Arial" w:cs="Arial"/>
          <w:color w:val="000000"/>
          <w:sz w:val="20"/>
        </w:rPr>
      </w:pPr>
      <w:r w:rsidRPr="00990A04">
        <w:rPr>
          <w:rFonts w:ascii="Arial" w:eastAsia="Arial" w:hAnsi="Arial" w:cs="Arial"/>
          <w:color w:val="000000"/>
          <w:sz w:val="20"/>
        </w:rPr>
        <w:t>Smluvní pokuta v případě neúčasti zástupce zhotovitele na kontrolních dnech podle článku 8 bod 1.,</w:t>
      </w:r>
      <w:r>
        <w:rPr>
          <w:rFonts w:ascii="Arial" w:eastAsia="Arial" w:hAnsi="Arial" w:cs="Arial"/>
          <w:color w:val="000000"/>
          <w:sz w:val="20"/>
        </w:rPr>
        <w:t xml:space="preserve"> odstavec první a druhý této smlouvy se sjednává ve výši 5.000 Kč za každý případ neúčasti.</w:t>
      </w:r>
    </w:p>
    <w:p w14:paraId="4BC56543" w14:textId="77777777" w:rsidR="00337995" w:rsidRDefault="00065AE8" w:rsidP="00C0183D">
      <w:pPr>
        <w:numPr>
          <w:ilvl w:val="0"/>
          <w:numId w:val="9"/>
        </w:numPr>
        <w:spacing w:before="120" w:after="120" w:line="240" w:lineRule="auto"/>
        <w:ind w:left="357" w:hanging="357"/>
        <w:jc w:val="both"/>
        <w:rPr>
          <w:rFonts w:ascii="Arial" w:eastAsia="Arial" w:hAnsi="Arial" w:cs="Arial"/>
          <w:color w:val="000000"/>
          <w:sz w:val="20"/>
        </w:rPr>
      </w:pPr>
      <w:r>
        <w:rPr>
          <w:rFonts w:ascii="Arial" w:eastAsia="Arial" w:hAnsi="Arial" w:cs="Arial"/>
          <w:color w:val="000000"/>
          <w:sz w:val="20"/>
        </w:rPr>
        <w:t>Smluvní pokuta ve výši 2.000 Kč denně se sjednává za nesplnění každé jednotlivé, dohodnuté povinnosti zhotovitele, vyplývající z kontrolního dne, které budou jako takové objednatelem v zápise z kontrolního dne označeny</w:t>
      </w:r>
      <w:r>
        <w:rPr>
          <w:rFonts w:ascii="Arial" w:eastAsia="Arial" w:hAnsi="Arial" w:cs="Arial"/>
          <w:sz w:val="18"/>
        </w:rPr>
        <w:t>.</w:t>
      </w:r>
    </w:p>
    <w:p w14:paraId="6ECAA8A8" w14:textId="77777777" w:rsidR="00337995" w:rsidRDefault="00065AE8" w:rsidP="00C0183D">
      <w:pPr>
        <w:numPr>
          <w:ilvl w:val="0"/>
          <w:numId w:val="9"/>
        </w:numPr>
        <w:spacing w:before="120" w:after="120" w:line="240" w:lineRule="auto"/>
        <w:ind w:left="357" w:hanging="357"/>
        <w:jc w:val="both"/>
        <w:rPr>
          <w:rFonts w:ascii="Arial" w:eastAsia="Arial" w:hAnsi="Arial" w:cs="Arial"/>
          <w:color w:val="000000"/>
          <w:sz w:val="20"/>
        </w:rPr>
      </w:pPr>
      <w:r>
        <w:rPr>
          <w:rFonts w:ascii="Arial" w:eastAsia="Arial" w:hAnsi="Arial" w:cs="Arial"/>
          <w:color w:val="000000"/>
          <w:sz w:val="20"/>
        </w:rPr>
        <w:t>Úroky z prodlení pro případ prodlení objednatele s úhradou oprávněných faktur o více než 30 dní činí 0,01 % z dlužné částky za každý den prodlení.</w:t>
      </w:r>
    </w:p>
    <w:p w14:paraId="6FB535C1" w14:textId="77777777" w:rsidR="00337995" w:rsidRDefault="00065AE8" w:rsidP="00C0183D">
      <w:pPr>
        <w:numPr>
          <w:ilvl w:val="0"/>
          <w:numId w:val="9"/>
        </w:numPr>
        <w:spacing w:before="120" w:after="120" w:line="240" w:lineRule="auto"/>
        <w:ind w:left="357" w:hanging="357"/>
        <w:jc w:val="both"/>
        <w:rPr>
          <w:rFonts w:ascii="Arial" w:eastAsia="Arial" w:hAnsi="Arial" w:cs="Arial"/>
          <w:color w:val="000000"/>
          <w:sz w:val="20"/>
        </w:rPr>
      </w:pPr>
      <w:r>
        <w:rPr>
          <w:rFonts w:ascii="Arial" w:eastAsia="Arial" w:hAnsi="Arial" w:cs="Arial"/>
          <w:color w:val="000000"/>
          <w:sz w:val="20"/>
        </w:rPr>
        <w:t>Splatnost výše uvedených smluvních pokut je 14 dnů, a to na základě faktury vystavené oprávněnou smluvní stranou smluvní straně povinné.</w:t>
      </w:r>
    </w:p>
    <w:p w14:paraId="15DC2FB7" w14:textId="77777777" w:rsidR="00337995" w:rsidRDefault="00065AE8" w:rsidP="00C0183D">
      <w:pPr>
        <w:numPr>
          <w:ilvl w:val="0"/>
          <w:numId w:val="9"/>
        </w:numPr>
        <w:spacing w:before="120" w:after="120" w:line="240" w:lineRule="auto"/>
        <w:ind w:left="357" w:hanging="357"/>
        <w:jc w:val="both"/>
        <w:rPr>
          <w:rFonts w:ascii="Arial" w:eastAsia="Arial" w:hAnsi="Arial" w:cs="Arial"/>
          <w:color w:val="000000"/>
          <w:sz w:val="20"/>
        </w:rPr>
      </w:pPr>
      <w:r>
        <w:rPr>
          <w:rFonts w:ascii="Arial" w:eastAsia="Arial" w:hAnsi="Arial" w:cs="Arial"/>
          <w:color w:val="000000"/>
          <w:sz w:val="20"/>
        </w:rPr>
        <w:t>Smluvní strany prohlašují, že s ohledem na předmět této smlouvy a ve vazbě na závazky objednatele s výší smluvních pokut souhlasí.</w:t>
      </w:r>
    </w:p>
    <w:p w14:paraId="3B1F4A09" w14:textId="77777777" w:rsidR="00337995" w:rsidRDefault="00065AE8">
      <w:pPr>
        <w:spacing w:before="360" w:after="0" w:line="240" w:lineRule="auto"/>
        <w:jc w:val="center"/>
        <w:rPr>
          <w:rFonts w:ascii="Arial" w:eastAsia="Arial" w:hAnsi="Arial" w:cs="Arial"/>
          <w:b/>
          <w:color w:val="000000"/>
          <w:sz w:val="20"/>
        </w:rPr>
      </w:pPr>
      <w:r>
        <w:rPr>
          <w:rFonts w:ascii="Arial" w:eastAsia="Arial" w:hAnsi="Arial" w:cs="Arial"/>
          <w:b/>
          <w:color w:val="000000"/>
          <w:sz w:val="20"/>
        </w:rPr>
        <w:t>Článek 13</w:t>
      </w:r>
    </w:p>
    <w:p w14:paraId="3A680AD8" w14:textId="77777777" w:rsidR="00337995" w:rsidRDefault="00065AE8">
      <w:pPr>
        <w:spacing w:after="0" w:line="240" w:lineRule="auto"/>
        <w:jc w:val="center"/>
        <w:rPr>
          <w:rFonts w:ascii="Arial" w:eastAsia="Arial" w:hAnsi="Arial" w:cs="Arial"/>
          <w:b/>
          <w:color w:val="000000"/>
          <w:sz w:val="20"/>
        </w:rPr>
      </w:pPr>
      <w:r>
        <w:rPr>
          <w:rFonts w:ascii="Arial" w:eastAsia="Arial" w:hAnsi="Arial" w:cs="Arial"/>
          <w:b/>
          <w:color w:val="000000"/>
          <w:sz w:val="20"/>
        </w:rPr>
        <w:t>Prodlení objednatele a zhotovitele, odstoupení od smlouvy</w:t>
      </w:r>
    </w:p>
    <w:p w14:paraId="4474D690" w14:textId="77777777" w:rsidR="00337995" w:rsidRDefault="00065AE8" w:rsidP="00C0183D">
      <w:pPr>
        <w:numPr>
          <w:ilvl w:val="0"/>
          <w:numId w:val="10"/>
        </w:numPr>
        <w:spacing w:before="120" w:after="120" w:line="240" w:lineRule="auto"/>
        <w:ind w:left="357" w:hanging="357"/>
        <w:jc w:val="both"/>
        <w:rPr>
          <w:rFonts w:ascii="Arial" w:eastAsia="Arial" w:hAnsi="Arial" w:cs="Arial"/>
          <w:sz w:val="20"/>
        </w:rPr>
      </w:pPr>
      <w:r>
        <w:rPr>
          <w:rFonts w:ascii="Arial" w:eastAsia="Arial" w:hAnsi="Arial" w:cs="Arial"/>
          <w:color w:val="000000"/>
          <w:sz w:val="20"/>
        </w:rPr>
        <w:t xml:space="preserve">Objednatel a zhotovitel jsou oprávněni odstoupit od smlouvy či její části v případě, že </w:t>
      </w:r>
      <w:r>
        <w:rPr>
          <w:rFonts w:ascii="Arial" w:eastAsia="Arial" w:hAnsi="Arial" w:cs="Arial"/>
          <w:sz w:val="20"/>
        </w:rPr>
        <w:t>je zahájeno insolvenční řízení.</w:t>
      </w:r>
    </w:p>
    <w:p w14:paraId="515820D6" w14:textId="77777777" w:rsidR="00337995" w:rsidRDefault="00065AE8" w:rsidP="00C0183D">
      <w:pPr>
        <w:numPr>
          <w:ilvl w:val="0"/>
          <w:numId w:val="10"/>
        </w:numPr>
        <w:spacing w:after="0" w:line="240" w:lineRule="auto"/>
        <w:ind w:left="357" w:hanging="357"/>
        <w:jc w:val="both"/>
        <w:rPr>
          <w:rFonts w:ascii="Arial" w:eastAsia="Arial" w:hAnsi="Arial" w:cs="Arial"/>
          <w:color w:val="000000"/>
          <w:sz w:val="20"/>
        </w:rPr>
      </w:pPr>
      <w:r>
        <w:rPr>
          <w:rFonts w:ascii="Arial" w:eastAsia="Arial" w:hAnsi="Arial" w:cs="Arial"/>
          <w:color w:val="000000"/>
          <w:sz w:val="20"/>
        </w:rPr>
        <w:t>Objednatel je bez dalšího oprávněn odstoupit od smlouvy či její části v případě níže uvedeného porušení smlouvy zhotovitelem:</w:t>
      </w:r>
    </w:p>
    <w:p w14:paraId="3CF0995E" w14:textId="77777777" w:rsidR="00337995" w:rsidRDefault="00065AE8" w:rsidP="00C0183D">
      <w:pPr>
        <w:numPr>
          <w:ilvl w:val="0"/>
          <w:numId w:val="26"/>
        </w:numPr>
        <w:tabs>
          <w:tab w:val="left" w:pos="1069"/>
        </w:tabs>
        <w:spacing w:before="60" w:after="0" w:line="240" w:lineRule="auto"/>
        <w:ind w:left="1066" w:hanging="357"/>
        <w:jc w:val="both"/>
        <w:rPr>
          <w:rFonts w:ascii="Arial" w:eastAsia="Arial" w:hAnsi="Arial" w:cs="Arial"/>
          <w:color w:val="000000"/>
          <w:sz w:val="20"/>
        </w:rPr>
      </w:pPr>
      <w:r>
        <w:rPr>
          <w:rFonts w:ascii="Arial" w:eastAsia="Arial" w:hAnsi="Arial" w:cs="Arial"/>
          <w:color w:val="000000"/>
          <w:sz w:val="20"/>
        </w:rPr>
        <w:t>prodlení s předáním díla nebo event. jeho části delším 30 -ti dnů oproti termínům uvedeným v této smlouvě;</w:t>
      </w:r>
    </w:p>
    <w:p w14:paraId="75388D00" w14:textId="77777777" w:rsidR="00337995" w:rsidRDefault="00065AE8" w:rsidP="00C0183D">
      <w:pPr>
        <w:numPr>
          <w:ilvl w:val="0"/>
          <w:numId w:val="26"/>
        </w:numPr>
        <w:tabs>
          <w:tab w:val="left" w:pos="1069"/>
        </w:tabs>
        <w:spacing w:before="60" w:after="0" w:line="240" w:lineRule="auto"/>
        <w:ind w:left="1066" w:hanging="357"/>
        <w:jc w:val="both"/>
        <w:rPr>
          <w:rFonts w:ascii="Arial" w:eastAsia="Arial" w:hAnsi="Arial" w:cs="Arial"/>
          <w:color w:val="000000"/>
          <w:sz w:val="20"/>
        </w:rPr>
      </w:pPr>
      <w:r>
        <w:rPr>
          <w:rFonts w:ascii="Arial" w:eastAsia="Arial" w:hAnsi="Arial" w:cs="Arial"/>
          <w:color w:val="000000"/>
          <w:sz w:val="20"/>
        </w:rPr>
        <w:t>neoprávněné zastavení či přerušení prací na více jak 5 dní na stavbě v rozporu s touto smlouvou;</w:t>
      </w:r>
    </w:p>
    <w:p w14:paraId="158641BF" w14:textId="77777777" w:rsidR="00337995" w:rsidRPr="00895B80" w:rsidRDefault="00065AE8" w:rsidP="00C0183D">
      <w:pPr>
        <w:numPr>
          <w:ilvl w:val="0"/>
          <w:numId w:val="26"/>
        </w:numPr>
        <w:tabs>
          <w:tab w:val="left" w:pos="1069"/>
        </w:tabs>
        <w:spacing w:before="60" w:after="0" w:line="240" w:lineRule="auto"/>
        <w:ind w:left="1066" w:hanging="357"/>
        <w:jc w:val="both"/>
        <w:rPr>
          <w:rFonts w:ascii="Arial" w:eastAsia="Arial" w:hAnsi="Arial" w:cs="Arial"/>
          <w:color w:val="000000"/>
          <w:sz w:val="20"/>
        </w:rPr>
      </w:pPr>
      <w:r w:rsidRPr="00895B80">
        <w:rPr>
          <w:rFonts w:ascii="Arial" w:eastAsia="Arial" w:hAnsi="Arial" w:cs="Arial"/>
          <w:color w:val="000000"/>
          <w:sz w:val="20"/>
        </w:rPr>
        <w:t>neodstranění závadného stavu ve lhůtě podle článku 11 této smlouvy;</w:t>
      </w:r>
    </w:p>
    <w:p w14:paraId="5A9502E5" w14:textId="7FCAF472" w:rsidR="00337995" w:rsidRPr="00895B80" w:rsidRDefault="00065AE8" w:rsidP="00C0183D">
      <w:pPr>
        <w:numPr>
          <w:ilvl w:val="0"/>
          <w:numId w:val="26"/>
        </w:numPr>
        <w:tabs>
          <w:tab w:val="left" w:pos="1069"/>
        </w:tabs>
        <w:spacing w:before="60" w:after="0" w:line="240" w:lineRule="auto"/>
        <w:ind w:left="1066" w:hanging="357"/>
        <w:jc w:val="both"/>
        <w:rPr>
          <w:rFonts w:ascii="Arial" w:eastAsia="Arial" w:hAnsi="Arial" w:cs="Arial"/>
          <w:color w:val="000000"/>
          <w:sz w:val="20"/>
        </w:rPr>
      </w:pPr>
      <w:r w:rsidRPr="00895B80">
        <w:rPr>
          <w:rFonts w:ascii="Arial" w:eastAsia="Arial" w:hAnsi="Arial" w:cs="Arial"/>
          <w:color w:val="000000"/>
          <w:sz w:val="20"/>
        </w:rPr>
        <w:t xml:space="preserve">nepředložení pojistné smlouvy podle článku 14 bod </w:t>
      </w:r>
      <w:r w:rsidR="00B743B1" w:rsidRPr="00895B80">
        <w:rPr>
          <w:rFonts w:ascii="Arial" w:eastAsia="Arial" w:hAnsi="Arial" w:cs="Arial"/>
          <w:color w:val="000000"/>
          <w:sz w:val="20"/>
        </w:rPr>
        <w:t>5</w:t>
      </w:r>
      <w:r w:rsidRPr="00895B80">
        <w:rPr>
          <w:rFonts w:ascii="Arial" w:eastAsia="Arial" w:hAnsi="Arial" w:cs="Arial"/>
          <w:color w:val="000000"/>
          <w:sz w:val="20"/>
        </w:rPr>
        <w:t xml:space="preserve"> této smlouvy;</w:t>
      </w:r>
    </w:p>
    <w:p w14:paraId="219CE21C" w14:textId="77777777" w:rsidR="00337995" w:rsidRDefault="00065AE8" w:rsidP="00C0183D">
      <w:pPr>
        <w:numPr>
          <w:ilvl w:val="0"/>
          <w:numId w:val="26"/>
        </w:numPr>
        <w:tabs>
          <w:tab w:val="left" w:pos="1069"/>
        </w:tabs>
        <w:spacing w:before="60" w:after="0" w:line="240" w:lineRule="auto"/>
        <w:ind w:left="1066" w:hanging="357"/>
        <w:jc w:val="both"/>
        <w:rPr>
          <w:rFonts w:ascii="Arial" w:eastAsia="Arial" w:hAnsi="Arial" w:cs="Arial"/>
          <w:color w:val="000000"/>
          <w:sz w:val="20"/>
        </w:rPr>
      </w:pPr>
      <w:r>
        <w:rPr>
          <w:rFonts w:ascii="Arial" w:eastAsia="Arial" w:hAnsi="Arial" w:cs="Arial"/>
          <w:color w:val="000000"/>
          <w:sz w:val="20"/>
        </w:rPr>
        <w:t>porušení jakékoliv jiné povinnosti zhotovitele dle této smlouvy nebo neplnění jiných ustanovení této smlouvy, zejména provádění díla v rozporu s kvalitativními parametry danými touto smlouvou.</w:t>
      </w:r>
    </w:p>
    <w:p w14:paraId="1A9B1AA0" w14:textId="77777777" w:rsidR="00337995" w:rsidRDefault="00065AE8" w:rsidP="00C0183D">
      <w:pPr>
        <w:numPr>
          <w:ilvl w:val="0"/>
          <w:numId w:val="10"/>
        </w:numPr>
        <w:spacing w:before="120" w:after="120" w:line="240" w:lineRule="auto"/>
        <w:ind w:left="357" w:hanging="357"/>
        <w:jc w:val="both"/>
        <w:rPr>
          <w:rFonts w:ascii="Arial" w:eastAsia="Arial" w:hAnsi="Arial" w:cs="Arial"/>
          <w:color w:val="000000"/>
          <w:sz w:val="20"/>
        </w:rPr>
      </w:pPr>
      <w:r>
        <w:rPr>
          <w:rFonts w:ascii="Arial" w:eastAsia="Arial" w:hAnsi="Arial" w:cs="Arial"/>
          <w:color w:val="000000"/>
          <w:sz w:val="20"/>
        </w:rPr>
        <w:t>Zhotovitel je oprávněn odstoupit od smlouvy či její části v případě prodlení objednatele s úhradou oprávněného nároku zhotovitele na peněžité plnění po dobu delší 30 -ti dnů po její splatnosti, byl-li k zaplacení alespoň jednou písemně vyzván.</w:t>
      </w:r>
    </w:p>
    <w:p w14:paraId="4B59266B" w14:textId="77777777" w:rsidR="00337995" w:rsidRDefault="00065AE8" w:rsidP="00C0183D">
      <w:pPr>
        <w:numPr>
          <w:ilvl w:val="0"/>
          <w:numId w:val="10"/>
        </w:numPr>
        <w:spacing w:before="120" w:after="120" w:line="240" w:lineRule="auto"/>
        <w:ind w:left="357" w:hanging="357"/>
        <w:jc w:val="both"/>
        <w:rPr>
          <w:rFonts w:ascii="Arial" w:eastAsia="Arial" w:hAnsi="Arial" w:cs="Arial"/>
          <w:color w:val="000000"/>
          <w:sz w:val="20"/>
        </w:rPr>
      </w:pPr>
      <w:r>
        <w:rPr>
          <w:rFonts w:ascii="Arial" w:eastAsia="Arial" w:hAnsi="Arial" w:cs="Arial"/>
          <w:color w:val="000000"/>
          <w:sz w:val="20"/>
        </w:rPr>
        <w:t>Odstoupení od smlouvy musí být učiněno písemně; účinky odstoupení nastávají dnem doručení druhé smluvní straně oznámení o odstoupení, bylo-li odstoupení oprávněné.</w:t>
      </w:r>
    </w:p>
    <w:p w14:paraId="3623BCD9" w14:textId="77777777" w:rsidR="00337995" w:rsidRDefault="00065AE8" w:rsidP="00C0183D">
      <w:pPr>
        <w:numPr>
          <w:ilvl w:val="0"/>
          <w:numId w:val="10"/>
        </w:numPr>
        <w:spacing w:after="120" w:line="240" w:lineRule="auto"/>
        <w:ind w:left="357" w:hanging="357"/>
        <w:jc w:val="both"/>
        <w:rPr>
          <w:rFonts w:ascii="Arial" w:eastAsia="Arial" w:hAnsi="Arial" w:cs="Arial"/>
          <w:color w:val="000000"/>
          <w:sz w:val="20"/>
        </w:rPr>
      </w:pPr>
      <w:r>
        <w:rPr>
          <w:rFonts w:ascii="Arial" w:eastAsia="Arial" w:hAnsi="Arial" w:cs="Arial"/>
          <w:color w:val="000000"/>
          <w:sz w:val="20"/>
        </w:rPr>
        <w:t xml:space="preserve">V případě odstoupení od smlouvy bude provedena inventura a vyúčtování podle jednotkových cen provedených prací a zakoupených materiálů. Zhotovitel je povinen okamžitě opustit staveniště a vyklidit zařízení staveniště, nejpozději však do 5 kalendářních dnů ode dne účinnosti odstoupení. Neučiní-li tak zhotovitel, je objednatel oprávněn staveniště na náklady zhotovitele vyklidit a náklady mu přefakturovat. Smluvní strany provedou vzájemné vypořádání následovně. Zhotovitel je povinen vrátit zpět již zaplacenou část ceny díla. Objednatel je povinen zaplatit zhotoviteli stavební práce provedené zhotovitelem v ceně dle soupisu prací, dodávek a služeb včetně výkazu výměr v plném rozsahu, pokud dojde k odstoupení od smlouvy z důvodu porušení jeho povinností. Pokud dojde k odstoupení od smlouvy z důvodu porušení povinností zhotovitele, pak je objednatel povinen zaplatit zhotoviteli stavební práce provedené zhotovitelem v ceně dle soupisu prací, dodávek a služeb včetně výkazu výměr vzhledem k nedokončenosti díla ponížené o 20 %. Obě smluvní strany jsou oprávněny navzájem se překrývající pohledávky započítat. </w:t>
      </w:r>
    </w:p>
    <w:p w14:paraId="1410B2D7" w14:textId="77777777" w:rsidR="00337995" w:rsidRDefault="00065AE8" w:rsidP="00C0183D">
      <w:pPr>
        <w:numPr>
          <w:ilvl w:val="0"/>
          <w:numId w:val="10"/>
        </w:numPr>
        <w:spacing w:before="120" w:after="0" w:line="240" w:lineRule="auto"/>
        <w:ind w:left="357" w:hanging="357"/>
        <w:jc w:val="both"/>
        <w:rPr>
          <w:rFonts w:ascii="Arial" w:eastAsia="Arial" w:hAnsi="Arial" w:cs="Arial"/>
          <w:color w:val="000000"/>
          <w:sz w:val="20"/>
        </w:rPr>
      </w:pPr>
      <w:r w:rsidRPr="00895B80">
        <w:rPr>
          <w:rFonts w:ascii="Arial" w:eastAsia="Arial" w:hAnsi="Arial" w:cs="Arial"/>
          <w:color w:val="000000"/>
          <w:sz w:val="20"/>
        </w:rPr>
        <w:t xml:space="preserve">Smluvní strany se dohodly, že v případě odstoupení od smlouvy zůstávají v platnosti ustanovení této </w:t>
      </w:r>
      <w:r w:rsidRPr="00990A04">
        <w:rPr>
          <w:rFonts w:ascii="Arial" w:eastAsia="Arial" w:hAnsi="Arial" w:cs="Arial"/>
          <w:color w:val="000000"/>
          <w:sz w:val="20"/>
        </w:rPr>
        <w:t>smlouvy týkající se odpovědnosti za vady díla, záruky a záruční lhůty podle článku 11 této smlouvy, ustanovení o smluvních pokutách podle článku 12 této smlouvy do dne odstoupení od této smlouvy a ustanovení o vlastnictví díla, náhradě škody a cenová ujednání obsažená v této smlouvě a jejich</w:t>
      </w:r>
      <w:r>
        <w:rPr>
          <w:rFonts w:ascii="Arial" w:eastAsia="Arial" w:hAnsi="Arial" w:cs="Arial"/>
          <w:color w:val="000000"/>
          <w:sz w:val="20"/>
        </w:rPr>
        <w:t xml:space="preserve"> přílohách.</w:t>
      </w:r>
    </w:p>
    <w:p w14:paraId="5FA9AC0F" w14:textId="77777777" w:rsidR="00337995" w:rsidRDefault="00065AE8" w:rsidP="00C0183D">
      <w:pPr>
        <w:numPr>
          <w:ilvl w:val="0"/>
          <w:numId w:val="10"/>
        </w:numPr>
        <w:spacing w:before="120" w:after="0" w:line="240" w:lineRule="auto"/>
        <w:ind w:left="357" w:hanging="357"/>
        <w:jc w:val="both"/>
        <w:rPr>
          <w:rFonts w:ascii="Arial" w:eastAsia="Arial" w:hAnsi="Arial" w:cs="Arial"/>
          <w:color w:val="000000"/>
          <w:sz w:val="20"/>
        </w:rPr>
      </w:pPr>
      <w:r>
        <w:rPr>
          <w:rFonts w:ascii="Arial" w:eastAsia="Arial" w:hAnsi="Arial" w:cs="Arial"/>
          <w:color w:val="000000"/>
          <w:sz w:val="20"/>
        </w:rPr>
        <w:t>Objednatel se zavazuje převzít a zhotovitel se zavazuje předat dosud provedené práce i nedokončené dodávky do 5 dnů ode dne účinnosti odstoupení od smlouvy. O takovém předání a převzetí bude pořízen oběma stranami zápis s náležitostmi protokolu o předání a převzetí díla, bude v něm podrobně popsán stav rozpracovanosti díla, provedeno jeho ocenění, vymezeny vady a nedodělky a sjednán způsob jejich odstranění. Objednatel má v případě odstoupení od smlouvy i u odstranitelných vad právo požadovat slevu z ceny, místo jejich odstranění. Nepředání staveniště ani nepřevzetí díla dle tohoto odstavce smlouvy nemá vliv na vlastnictví díla objednatelem či právo objednatele zadat dokončení díla jinému zhotoviteli.</w:t>
      </w:r>
    </w:p>
    <w:p w14:paraId="6319170F" w14:textId="77777777" w:rsidR="00337995" w:rsidRDefault="00065AE8" w:rsidP="00E26DC9">
      <w:pPr>
        <w:spacing w:before="360" w:after="0" w:line="240" w:lineRule="auto"/>
        <w:jc w:val="center"/>
        <w:rPr>
          <w:rFonts w:ascii="Arial" w:eastAsia="Arial" w:hAnsi="Arial" w:cs="Arial"/>
          <w:b/>
          <w:color w:val="000000"/>
          <w:sz w:val="20"/>
        </w:rPr>
      </w:pPr>
      <w:r>
        <w:rPr>
          <w:rFonts w:ascii="Arial" w:eastAsia="Arial" w:hAnsi="Arial" w:cs="Arial"/>
          <w:b/>
          <w:color w:val="000000"/>
          <w:sz w:val="20"/>
        </w:rPr>
        <w:t>Článek 14</w:t>
      </w:r>
    </w:p>
    <w:p w14:paraId="54968C57" w14:textId="77777777" w:rsidR="00337995" w:rsidRDefault="00065AE8">
      <w:pPr>
        <w:spacing w:after="0" w:line="240" w:lineRule="auto"/>
        <w:ind w:left="283" w:hanging="283"/>
        <w:jc w:val="center"/>
        <w:rPr>
          <w:rFonts w:ascii="Arial" w:eastAsia="Arial" w:hAnsi="Arial" w:cs="Arial"/>
          <w:b/>
          <w:color w:val="000000"/>
          <w:sz w:val="20"/>
        </w:rPr>
      </w:pPr>
      <w:r>
        <w:rPr>
          <w:rFonts w:ascii="Arial" w:eastAsia="Arial" w:hAnsi="Arial" w:cs="Arial"/>
          <w:b/>
          <w:color w:val="000000"/>
          <w:sz w:val="20"/>
        </w:rPr>
        <w:t>Další ujednání</w:t>
      </w:r>
    </w:p>
    <w:p w14:paraId="2E92C30B" w14:textId="77777777" w:rsidR="00337995" w:rsidRDefault="00065AE8" w:rsidP="00C0183D">
      <w:pPr>
        <w:numPr>
          <w:ilvl w:val="0"/>
          <w:numId w:val="27"/>
        </w:numPr>
        <w:spacing w:before="120" w:after="0" w:line="240" w:lineRule="auto"/>
        <w:ind w:left="432" w:hanging="432"/>
        <w:jc w:val="both"/>
        <w:rPr>
          <w:rFonts w:ascii="Arial" w:eastAsia="Arial" w:hAnsi="Arial" w:cs="Arial"/>
          <w:color w:val="000000"/>
          <w:sz w:val="20"/>
        </w:rPr>
      </w:pPr>
      <w:r>
        <w:rPr>
          <w:rFonts w:ascii="Arial" w:eastAsia="Arial" w:hAnsi="Arial" w:cs="Arial"/>
          <w:color w:val="000000"/>
          <w:sz w:val="20"/>
        </w:rPr>
        <w:t xml:space="preserve">Technickými normami (ČSN) podle této smlouvy jsou všechny české technické předpisy a normy, </w:t>
      </w:r>
      <w:r w:rsidRPr="00990A04">
        <w:rPr>
          <w:rFonts w:ascii="Arial" w:eastAsia="Arial" w:hAnsi="Arial" w:cs="Arial"/>
          <w:color w:val="000000"/>
          <w:sz w:val="20"/>
        </w:rPr>
        <w:t>mezinárodní normy podle zákona č. 22/1997 Sb. v platném znění, a to jak jejich části závazné i</w:t>
      </w:r>
      <w:r>
        <w:rPr>
          <w:rFonts w:ascii="Arial" w:eastAsia="Arial" w:hAnsi="Arial" w:cs="Arial"/>
          <w:color w:val="000000"/>
          <w:sz w:val="20"/>
        </w:rPr>
        <w:t xml:space="preserve"> nezávazné (doporučující), které jsou platné a účinné v den podpisu této smlouvy nebo které budou platit v průběhu provádění výstavby; technickými normami jsou dále i standardy nebo obdobná určení jakosti a bezpečnosti, která budou zavedena připravovanou legislativou v průběhu provádění díla. Pro případ změny technických norem oproti stavu, jaký byl při podpisu této smlouvy, se smluvní strany zavazují promítnout tuto změnu do dodatku k této smlouvě, jinak platí změněná technická dokumentace.</w:t>
      </w:r>
    </w:p>
    <w:p w14:paraId="4F5143E1" w14:textId="77777777" w:rsidR="00337995" w:rsidRDefault="00065AE8" w:rsidP="00C0183D">
      <w:pPr>
        <w:numPr>
          <w:ilvl w:val="0"/>
          <w:numId w:val="27"/>
        </w:numPr>
        <w:spacing w:before="120" w:after="0" w:line="240" w:lineRule="auto"/>
        <w:ind w:left="432" w:hanging="432"/>
        <w:jc w:val="both"/>
        <w:rPr>
          <w:rFonts w:ascii="Arial" w:eastAsia="Arial" w:hAnsi="Arial" w:cs="Arial"/>
          <w:color w:val="000000"/>
          <w:sz w:val="20"/>
        </w:rPr>
      </w:pPr>
      <w:r>
        <w:rPr>
          <w:rFonts w:ascii="Arial" w:eastAsia="Arial" w:hAnsi="Arial" w:cs="Arial"/>
          <w:color w:val="000000"/>
          <w:sz w:val="20"/>
        </w:rPr>
        <w:t>Je-li k plnění povinností zhotovitele z této smlouvy třeba činit právní úkony jménem objednatele, objednatel je povinen udělit zhotoviteli písemnou plnou moc, kterou se zhotovitel zavazuje přijmout a jednat podle ní osobně.</w:t>
      </w:r>
    </w:p>
    <w:p w14:paraId="7BA5E221" w14:textId="77777777" w:rsidR="00337995" w:rsidRDefault="00065AE8" w:rsidP="00C0183D">
      <w:pPr>
        <w:numPr>
          <w:ilvl w:val="0"/>
          <w:numId w:val="27"/>
        </w:numPr>
        <w:spacing w:before="120" w:after="0" w:line="240" w:lineRule="auto"/>
        <w:ind w:left="432" w:hanging="432"/>
        <w:jc w:val="both"/>
        <w:rPr>
          <w:rFonts w:ascii="Arial" w:eastAsia="Arial" w:hAnsi="Arial" w:cs="Arial"/>
          <w:color w:val="000000"/>
          <w:sz w:val="20"/>
        </w:rPr>
      </w:pPr>
      <w:r>
        <w:rPr>
          <w:rFonts w:ascii="Arial" w:eastAsia="Arial" w:hAnsi="Arial" w:cs="Arial"/>
          <w:color w:val="000000"/>
          <w:sz w:val="20"/>
        </w:rPr>
        <w:t>Zhotovitel se zavazuje, že nebude provádět technický dozor stavebníka prostřednictvím svých zaměstnanců ani jiných osob s ním finančně, personálně či jinak propojených. Nedodržení ustanovení předchozí věty je překážkou v realizaci předmětu této smlouvy na straně zhotovitele, který tak nesmí pokračovat v realizaci předmětu smlouvy až do naplnění podmínky dle věty první tohoto odstavce. Vzniklé prodlení bude sankcionováno dle ustanovení této smlouvy o smluvních pokutách.</w:t>
      </w:r>
    </w:p>
    <w:p w14:paraId="25E11290" w14:textId="77777777" w:rsidR="00337995" w:rsidRDefault="00065AE8" w:rsidP="00C0183D">
      <w:pPr>
        <w:numPr>
          <w:ilvl w:val="0"/>
          <w:numId w:val="27"/>
        </w:numPr>
        <w:spacing w:before="120" w:after="0" w:line="240" w:lineRule="auto"/>
        <w:ind w:left="432" w:hanging="432"/>
        <w:jc w:val="both"/>
        <w:rPr>
          <w:rFonts w:ascii="Arial" w:eastAsia="Arial" w:hAnsi="Arial" w:cs="Arial"/>
          <w:color w:val="000000"/>
          <w:sz w:val="20"/>
        </w:rPr>
      </w:pPr>
      <w:r>
        <w:rPr>
          <w:rFonts w:ascii="Arial" w:eastAsia="Arial" w:hAnsi="Arial" w:cs="Arial"/>
          <w:color w:val="000000"/>
          <w:sz w:val="20"/>
        </w:rPr>
        <w:t>Na výzvu zhotovitele (zápisem do stavebního deníku, dopisem) je objednatel povinen předat své stanovisko ve věci plnění a dát pokyn k dalšímu postupu zhotovitele ve věci, popř. se osobně účastnit jednání ve lhůtě, kterou zhotovitel stanoví, ne však kratší než 24 hodin od doručení výzvy.</w:t>
      </w:r>
    </w:p>
    <w:p w14:paraId="4691DA7B" w14:textId="481D2C28" w:rsidR="00337995" w:rsidRDefault="00065AE8" w:rsidP="00C0183D">
      <w:pPr>
        <w:numPr>
          <w:ilvl w:val="0"/>
          <w:numId w:val="27"/>
        </w:numPr>
        <w:spacing w:before="120" w:after="0" w:line="240" w:lineRule="auto"/>
        <w:ind w:left="432" w:hanging="432"/>
        <w:jc w:val="both"/>
        <w:rPr>
          <w:rFonts w:ascii="Arial" w:eastAsia="Arial" w:hAnsi="Arial" w:cs="Arial"/>
          <w:color w:val="000000"/>
          <w:sz w:val="20"/>
        </w:rPr>
      </w:pPr>
      <w:r w:rsidRPr="00990A04">
        <w:rPr>
          <w:rFonts w:ascii="Arial" w:eastAsia="Arial" w:hAnsi="Arial" w:cs="Arial"/>
          <w:color w:val="000000"/>
          <w:sz w:val="20"/>
        </w:rPr>
        <w:t xml:space="preserve">Zhotovitel prohlašuje, že disponuje </w:t>
      </w:r>
      <w:r w:rsidRPr="00990A04">
        <w:rPr>
          <w:rFonts w:ascii="Arial" w:eastAsia="Arial" w:hAnsi="Arial" w:cs="Arial"/>
          <w:b/>
          <w:color w:val="000000"/>
          <w:sz w:val="20"/>
        </w:rPr>
        <w:t>pojistnou smlouvu</w:t>
      </w:r>
      <w:r w:rsidRPr="00990A04">
        <w:rPr>
          <w:rFonts w:ascii="Arial" w:eastAsia="Arial" w:hAnsi="Arial" w:cs="Arial"/>
          <w:color w:val="000000"/>
          <w:sz w:val="20"/>
        </w:rPr>
        <w:t xml:space="preserve"> s pojistným plněním ve výši alespoň </w:t>
      </w:r>
      <w:r w:rsidRPr="00990A04">
        <w:rPr>
          <w:rFonts w:ascii="Arial" w:eastAsia="Arial" w:hAnsi="Arial" w:cs="Arial"/>
          <w:b/>
          <w:color w:val="000000"/>
          <w:sz w:val="20"/>
        </w:rPr>
        <w:t>5 mil. Kč</w:t>
      </w:r>
      <w:r w:rsidRPr="00990A04">
        <w:rPr>
          <w:rFonts w:ascii="Arial" w:eastAsia="Arial" w:hAnsi="Arial" w:cs="Arial"/>
          <w:color w:val="000000"/>
          <w:sz w:val="20"/>
        </w:rPr>
        <w:t>,</w:t>
      </w:r>
      <w:r>
        <w:rPr>
          <w:rFonts w:ascii="Arial" w:eastAsia="Arial" w:hAnsi="Arial" w:cs="Arial"/>
          <w:color w:val="000000"/>
          <w:sz w:val="20"/>
        </w:rPr>
        <w:t xml:space="preserve"> v níž je zhotovitel pojištěn na rizika a škody, která mohou vzniknout při jeho činnosti objednateli či třetím osobám. Zhotovitel je povinen udržovat sjednané pojištění v platnosti po celou dobu realizace díla. Zhotovitel je povinen objednateli prokázat (do 3 pracovních dnů od doručení výzvy k plnění) splnění skutečností podle tohoto odstavce, tj. předložit objednateli k nahlédnutí stejnopis aktuálně platné pojistné smlouvy a/nebo potvrzení pojišťovny o trvání pojistné smlouvy.</w:t>
      </w:r>
    </w:p>
    <w:p w14:paraId="6477750D" w14:textId="77777777" w:rsidR="00337995" w:rsidRDefault="00065AE8" w:rsidP="00C0183D">
      <w:pPr>
        <w:numPr>
          <w:ilvl w:val="0"/>
          <w:numId w:val="27"/>
        </w:numPr>
        <w:spacing w:before="120" w:after="0" w:line="240" w:lineRule="auto"/>
        <w:ind w:left="432" w:hanging="432"/>
        <w:jc w:val="both"/>
        <w:rPr>
          <w:rFonts w:ascii="Arial" w:eastAsia="Arial" w:hAnsi="Arial" w:cs="Arial"/>
          <w:color w:val="000000"/>
          <w:sz w:val="20"/>
        </w:rPr>
      </w:pPr>
      <w:r>
        <w:rPr>
          <w:rFonts w:ascii="Arial" w:eastAsia="Arial" w:hAnsi="Arial" w:cs="Arial"/>
          <w:color w:val="000000"/>
          <w:sz w:val="20"/>
        </w:rPr>
        <w:t>Zhotovitel uhradí objednateli případný rozdíl mezi částkou, na niž objednateli oprávněně vznikne nárok, a pojistným plněním vyplaceným pojišťovnou objednateli dle pojistné smlouvy.</w:t>
      </w:r>
    </w:p>
    <w:p w14:paraId="55D261CB" w14:textId="77777777" w:rsidR="00337995" w:rsidRDefault="00065AE8" w:rsidP="00C0183D">
      <w:pPr>
        <w:numPr>
          <w:ilvl w:val="0"/>
          <w:numId w:val="27"/>
        </w:numPr>
        <w:spacing w:before="120" w:after="0" w:line="240" w:lineRule="auto"/>
        <w:ind w:left="432" w:hanging="432"/>
        <w:jc w:val="both"/>
        <w:rPr>
          <w:rFonts w:ascii="Arial" w:eastAsia="Arial" w:hAnsi="Arial" w:cs="Arial"/>
          <w:color w:val="000000"/>
          <w:sz w:val="20"/>
        </w:rPr>
      </w:pPr>
      <w:r>
        <w:rPr>
          <w:rFonts w:ascii="Arial" w:eastAsia="Arial" w:hAnsi="Arial" w:cs="Arial"/>
          <w:color w:val="000000"/>
          <w:sz w:val="20"/>
        </w:rPr>
        <w:t>Zhotovitel se zavazuje v případě potřeby koordinovat postup svých prací se zhotoviteli inženýrských sítí i zhotoviteli ostatních objektů tak, aby nedocházelo k prodlení či případným škodám. O všech sporných otázkách je zhotovitel povinen se dohodnout s ostatními zhotoviteli. Nedojde-li k dohodě je zhotovitel povinen bezodkladně informovat objednatele. Objednatel je v tomto případě oprávněn písemně rozhodnout o sporné otázce s tím, že zhotovitel je tímto rozhodnutím zavázán.</w:t>
      </w:r>
    </w:p>
    <w:p w14:paraId="02FE7C12" w14:textId="77777777" w:rsidR="00337995" w:rsidRDefault="00065AE8" w:rsidP="00C0183D">
      <w:pPr>
        <w:numPr>
          <w:ilvl w:val="0"/>
          <w:numId w:val="27"/>
        </w:numPr>
        <w:spacing w:before="120" w:after="0" w:line="240" w:lineRule="auto"/>
        <w:ind w:left="432" w:hanging="432"/>
        <w:jc w:val="both"/>
        <w:rPr>
          <w:rFonts w:ascii="Arial" w:eastAsia="Arial" w:hAnsi="Arial" w:cs="Arial"/>
          <w:color w:val="000000"/>
          <w:sz w:val="20"/>
        </w:rPr>
      </w:pPr>
      <w:r>
        <w:rPr>
          <w:rFonts w:ascii="Arial" w:eastAsia="Arial" w:hAnsi="Arial" w:cs="Arial"/>
          <w:color w:val="000000"/>
          <w:sz w:val="20"/>
        </w:rPr>
        <w:t xml:space="preserve">Specifické odpovědnosti zhotovitele podle této smlouvy a prostředky k nápravě, které má objednatel dle této smlouvy, jakož i případná náhrada škody, rozšiřují a žádným způsobem neomezují odpovědnost zhotovitele dle občanského zákoníku. </w:t>
      </w:r>
    </w:p>
    <w:p w14:paraId="77EA716A" w14:textId="77777777" w:rsidR="00337995" w:rsidRDefault="00065AE8" w:rsidP="00C0183D">
      <w:pPr>
        <w:numPr>
          <w:ilvl w:val="0"/>
          <w:numId w:val="27"/>
        </w:numPr>
        <w:spacing w:before="120" w:after="0" w:line="240" w:lineRule="auto"/>
        <w:ind w:left="432" w:hanging="432"/>
        <w:jc w:val="both"/>
        <w:rPr>
          <w:rFonts w:ascii="Arial" w:eastAsia="Arial" w:hAnsi="Arial" w:cs="Arial"/>
          <w:color w:val="000000"/>
          <w:sz w:val="20"/>
        </w:rPr>
      </w:pPr>
      <w:r>
        <w:rPr>
          <w:rFonts w:ascii="Arial" w:eastAsia="Arial" w:hAnsi="Arial" w:cs="Arial"/>
          <w:color w:val="000000"/>
          <w:sz w:val="20"/>
        </w:rPr>
        <w:t xml:space="preserve">Zhotovitel je povinen archivovat veškerou dokumentaci po dobu 10 let od finančního ukončení projektu. </w:t>
      </w:r>
    </w:p>
    <w:p w14:paraId="780DD629" w14:textId="77777777" w:rsidR="00337995" w:rsidRDefault="00065AE8" w:rsidP="00C0183D">
      <w:pPr>
        <w:numPr>
          <w:ilvl w:val="0"/>
          <w:numId w:val="27"/>
        </w:numPr>
        <w:spacing w:before="120" w:after="0" w:line="240" w:lineRule="auto"/>
        <w:ind w:left="432" w:hanging="432"/>
        <w:jc w:val="both"/>
        <w:rPr>
          <w:rFonts w:ascii="Arial" w:eastAsia="Arial" w:hAnsi="Arial" w:cs="Arial"/>
          <w:color w:val="000000"/>
          <w:sz w:val="20"/>
        </w:rPr>
      </w:pPr>
      <w:r w:rsidRPr="00990A04">
        <w:rPr>
          <w:rFonts w:ascii="Arial" w:eastAsia="Arial" w:hAnsi="Arial" w:cs="Arial"/>
          <w:color w:val="000000"/>
          <w:sz w:val="20"/>
        </w:rPr>
        <w:t>Zhotovitel si je vědom, že je ve smyslu ust. § 2 písm. e) zákona č. 320/2001 Sb., o finanční kontrole ve</w:t>
      </w:r>
      <w:r>
        <w:rPr>
          <w:rFonts w:ascii="Arial" w:eastAsia="Arial" w:hAnsi="Arial" w:cs="Arial"/>
          <w:color w:val="000000"/>
          <w:sz w:val="20"/>
        </w:rPr>
        <w:t xml:space="preserve"> veřejné správě a o změně některých zákonů (zákon o finanční kontrole), ve znění pozdějších předpisů, povinen spolupůsobit při výkonu finanční kontroly.</w:t>
      </w:r>
    </w:p>
    <w:p w14:paraId="45DDCDF8" w14:textId="77777777" w:rsidR="00337995" w:rsidRDefault="00065AE8">
      <w:pPr>
        <w:spacing w:before="360" w:after="0" w:line="240" w:lineRule="auto"/>
        <w:jc w:val="center"/>
        <w:rPr>
          <w:rFonts w:ascii="Arial" w:eastAsia="Arial" w:hAnsi="Arial" w:cs="Arial"/>
          <w:b/>
          <w:color w:val="000000"/>
          <w:sz w:val="20"/>
        </w:rPr>
      </w:pPr>
      <w:r>
        <w:rPr>
          <w:rFonts w:ascii="Arial" w:eastAsia="Arial" w:hAnsi="Arial" w:cs="Arial"/>
          <w:b/>
          <w:color w:val="000000"/>
          <w:sz w:val="20"/>
        </w:rPr>
        <w:t>Článek 15</w:t>
      </w:r>
    </w:p>
    <w:p w14:paraId="69336C4C" w14:textId="77777777" w:rsidR="00337995" w:rsidRDefault="00065AE8">
      <w:pPr>
        <w:spacing w:after="0" w:line="240" w:lineRule="auto"/>
        <w:jc w:val="center"/>
        <w:rPr>
          <w:rFonts w:ascii="Arial" w:eastAsia="Arial" w:hAnsi="Arial" w:cs="Arial"/>
          <w:b/>
          <w:color w:val="000000"/>
          <w:sz w:val="20"/>
        </w:rPr>
      </w:pPr>
      <w:r>
        <w:rPr>
          <w:rFonts w:ascii="Arial" w:eastAsia="Arial" w:hAnsi="Arial" w:cs="Arial"/>
          <w:b/>
          <w:color w:val="000000"/>
          <w:sz w:val="20"/>
        </w:rPr>
        <w:t>Vyšší moc, pozastavení prací a omezení rozsahu prací</w:t>
      </w:r>
    </w:p>
    <w:p w14:paraId="74CE8B34" w14:textId="77777777" w:rsidR="00337995" w:rsidRPr="00990A04" w:rsidRDefault="00065AE8" w:rsidP="00C0183D">
      <w:pPr>
        <w:numPr>
          <w:ilvl w:val="0"/>
          <w:numId w:val="31"/>
        </w:numPr>
        <w:spacing w:before="120" w:after="0" w:line="240" w:lineRule="auto"/>
        <w:ind w:left="432" w:hanging="432"/>
        <w:jc w:val="both"/>
        <w:rPr>
          <w:rFonts w:ascii="Arial" w:eastAsia="Arial" w:hAnsi="Arial" w:cs="Arial"/>
          <w:color w:val="000000"/>
          <w:sz w:val="20"/>
        </w:rPr>
      </w:pPr>
      <w:r w:rsidRPr="00990A04">
        <w:rPr>
          <w:rFonts w:ascii="Arial" w:eastAsia="Arial" w:hAnsi="Arial" w:cs="Arial"/>
          <w:color w:val="000000"/>
          <w:sz w:val="20"/>
        </w:rPr>
        <w:t xml:space="preserve">Brání-li smluvní straně ve splnění povinnosti vyšší moc, jak je definována v článku 15 bod 3. této smlouvy (dále jen „Vyšší moc“), prodlužuje se lhůta ke splnění této povinnosti o dobu trvání překážky Vyšší moci za předpokladu, že daná smluvní strana postupovala podle článku 15 bod 4. této smlouvy. </w:t>
      </w:r>
    </w:p>
    <w:p w14:paraId="32BF43CD" w14:textId="442B779D" w:rsidR="00337995" w:rsidRPr="00070269" w:rsidRDefault="00065AE8" w:rsidP="00C0183D">
      <w:pPr>
        <w:numPr>
          <w:ilvl w:val="0"/>
          <w:numId w:val="31"/>
        </w:numPr>
        <w:spacing w:before="120" w:after="0" w:line="240" w:lineRule="auto"/>
        <w:ind w:left="432" w:hanging="432"/>
        <w:jc w:val="both"/>
        <w:rPr>
          <w:rFonts w:ascii="Arial" w:eastAsia="Arial" w:hAnsi="Arial" w:cs="Arial"/>
          <w:color w:val="000000"/>
          <w:sz w:val="20"/>
        </w:rPr>
      </w:pPr>
      <w:r w:rsidRPr="00070269">
        <w:rPr>
          <w:rFonts w:ascii="Arial" w:eastAsia="Arial" w:hAnsi="Arial" w:cs="Arial"/>
          <w:color w:val="000000"/>
          <w:sz w:val="20"/>
        </w:rPr>
        <w:t xml:space="preserve">Nedojde-li ke splnění povinnosti, jejímuž včasnému splnění zabránila Vyšší moc, ani do 60 dní od toho, </w:t>
      </w:r>
      <w:r w:rsidRPr="00990A04">
        <w:rPr>
          <w:rFonts w:ascii="Arial" w:eastAsia="Arial" w:hAnsi="Arial" w:cs="Arial"/>
          <w:color w:val="000000"/>
          <w:sz w:val="20"/>
        </w:rPr>
        <w:t>co měla být povinnost splněna původně před prodloužením lhůty dle článku 15 bod 1. této smlouvy, má</w:t>
      </w:r>
      <w:r w:rsidRPr="00070269">
        <w:rPr>
          <w:rFonts w:ascii="Arial" w:eastAsia="Arial" w:hAnsi="Arial" w:cs="Arial"/>
          <w:color w:val="000000"/>
          <w:sz w:val="20"/>
        </w:rPr>
        <w:t xml:space="preserve"> kterákoliv smluvní strana právo od smlouvy odstoupit. </w:t>
      </w:r>
    </w:p>
    <w:p w14:paraId="6E98D754" w14:textId="0A68E06E" w:rsidR="00337995" w:rsidRDefault="00BB61BD" w:rsidP="001E7B6E">
      <w:pPr>
        <w:numPr>
          <w:ilvl w:val="0"/>
          <w:numId w:val="31"/>
        </w:numPr>
        <w:spacing w:before="120" w:after="0" w:line="240" w:lineRule="auto"/>
        <w:ind w:left="426" w:hanging="426"/>
        <w:jc w:val="both"/>
        <w:rPr>
          <w:rFonts w:ascii="Arial" w:eastAsia="Arial" w:hAnsi="Arial" w:cs="Arial"/>
          <w:color w:val="000000"/>
          <w:sz w:val="20"/>
        </w:rPr>
      </w:pPr>
      <w:r>
        <w:rPr>
          <w:rFonts w:ascii="Arial" w:eastAsia="Arial" w:hAnsi="Arial" w:cs="Arial"/>
          <w:sz w:val="20"/>
        </w:rPr>
        <w:t>P</w:t>
      </w:r>
      <w:r w:rsidR="00065AE8">
        <w:rPr>
          <w:rFonts w:ascii="Arial" w:eastAsia="Arial" w:hAnsi="Arial" w:cs="Arial"/>
          <w:sz w:val="20"/>
        </w:rPr>
        <w:t>ro účely této smlouvy se Vyšší mocí rozumí událost, která splňuje kumulativně následující znaky:</w:t>
      </w:r>
      <w:r w:rsidR="00065AE8">
        <w:rPr>
          <w:rFonts w:ascii="Arial" w:eastAsia="Arial" w:hAnsi="Arial" w:cs="Arial"/>
          <w:color w:val="000000"/>
          <w:sz w:val="20"/>
        </w:rPr>
        <w:t xml:space="preserve"> </w:t>
      </w:r>
    </w:p>
    <w:p w14:paraId="788992C5" w14:textId="77777777" w:rsidR="00337995" w:rsidRDefault="00065AE8" w:rsidP="00C0183D">
      <w:pPr>
        <w:numPr>
          <w:ilvl w:val="0"/>
          <w:numId w:val="28"/>
        </w:numPr>
        <w:spacing w:before="60" w:after="0" w:line="240" w:lineRule="auto"/>
        <w:jc w:val="both"/>
        <w:rPr>
          <w:rFonts w:ascii="Arial" w:eastAsia="Arial" w:hAnsi="Arial" w:cs="Arial"/>
          <w:sz w:val="20"/>
        </w:rPr>
      </w:pPr>
      <w:r>
        <w:rPr>
          <w:rFonts w:ascii="Arial" w:eastAsia="Arial" w:hAnsi="Arial" w:cs="Arial"/>
          <w:sz w:val="20"/>
        </w:rPr>
        <w:t>objektivně znemožňuje některé ze smluvních stran v plnění některé z jejích povinností podle této smlouvy (objektivní nemožnost je v příčinné souvislosti s touto událostí);</w:t>
      </w:r>
    </w:p>
    <w:p w14:paraId="50D08714" w14:textId="77777777" w:rsidR="00337995" w:rsidRDefault="00065AE8" w:rsidP="00C0183D">
      <w:pPr>
        <w:numPr>
          <w:ilvl w:val="0"/>
          <w:numId w:val="28"/>
        </w:numPr>
        <w:spacing w:before="60" w:after="0" w:line="240" w:lineRule="auto"/>
        <w:jc w:val="both"/>
        <w:rPr>
          <w:rFonts w:ascii="Arial" w:eastAsia="Arial" w:hAnsi="Arial" w:cs="Arial"/>
          <w:sz w:val="20"/>
        </w:rPr>
      </w:pPr>
      <w:r>
        <w:rPr>
          <w:rFonts w:ascii="Arial" w:eastAsia="Arial" w:hAnsi="Arial" w:cs="Arial"/>
          <w:sz w:val="20"/>
        </w:rPr>
        <w:t>tuto událost nemohla příslušná smluvní strana s vynaložením odborné péče zjistit ani předvídat před uzavřením smlouvy;</w:t>
      </w:r>
    </w:p>
    <w:p w14:paraId="6ADAD950" w14:textId="77777777" w:rsidR="00337995" w:rsidRDefault="00065AE8" w:rsidP="00C0183D">
      <w:pPr>
        <w:numPr>
          <w:ilvl w:val="0"/>
          <w:numId w:val="28"/>
        </w:numPr>
        <w:spacing w:before="60" w:after="0" w:line="240" w:lineRule="auto"/>
        <w:jc w:val="both"/>
        <w:rPr>
          <w:rFonts w:ascii="Arial" w:eastAsia="Arial" w:hAnsi="Arial" w:cs="Arial"/>
          <w:sz w:val="20"/>
        </w:rPr>
      </w:pPr>
      <w:r>
        <w:rPr>
          <w:rFonts w:ascii="Arial" w:eastAsia="Arial" w:hAnsi="Arial" w:cs="Arial"/>
          <w:sz w:val="20"/>
        </w:rPr>
        <w:t>tato událost je mimo vliv smluvních stran a žádná ze smluvních stran nemohla této události zamezit.</w:t>
      </w:r>
    </w:p>
    <w:p w14:paraId="68CFC41A" w14:textId="33035200" w:rsidR="00337995" w:rsidRDefault="00065AE8" w:rsidP="00E26DC9">
      <w:pPr>
        <w:spacing w:before="120" w:after="0" w:line="240" w:lineRule="auto"/>
        <w:ind w:left="709"/>
        <w:rPr>
          <w:rFonts w:ascii="Arial" w:eastAsia="Arial" w:hAnsi="Arial" w:cs="Arial"/>
          <w:sz w:val="20"/>
        </w:rPr>
      </w:pPr>
      <w:r>
        <w:rPr>
          <w:rFonts w:ascii="Arial" w:eastAsia="Arial" w:hAnsi="Arial" w:cs="Arial"/>
          <w:sz w:val="20"/>
        </w:rPr>
        <w:t>Mezi případy Vyšší moci náleží zejména:</w:t>
      </w:r>
    </w:p>
    <w:p w14:paraId="05A304F9" w14:textId="77777777" w:rsidR="00337995" w:rsidRDefault="00065AE8" w:rsidP="00C0183D">
      <w:pPr>
        <w:numPr>
          <w:ilvl w:val="0"/>
          <w:numId w:val="29"/>
        </w:numPr>
        <w:tabs>
          <w:tab w:val="left" w:pos="709"/>
        </w:tabs>
        <w:spacing w:before="60" w:after="0" w:line="240" w:lineRule="auto"/>
        <w:ind w:left="1276"/>
        <w:jc w:val="both"/>
        <w:rPr>
          <w:rFonts w:ascii="Arial" w:eastAsia="Arial" w:hAnsi="Arial" w:cs="Arial"/>
          <w:sz w:val="20"/>
        </w:rPr>
      </w:pPr>
      <w:r>
        <w:rPr>
          <w:rFonts w:ascii="Arial" w:eastAsia="Arial" w:hAnsi="Arial" w:cs="Arial"/>
          <w:sz w:val="20"/>
        </w:rPr>
        <w:t>přírodní katastrofy (zejm. požáry, výbuchy, zemětřesení, přílivové vlny, povodně, epidemie);</w:t>
      </w:r>
    </w:p>
    <w:p w14:paraId="5A026AAB" w14:textId="77777777" w:rsidR="00337995" w:rsidRDefault="00065AE8" w:rsidP="00C0183D">
      <w:pPr>
        <w:numPr>
          <w:ilvl w:val="0"/>
          <w:numId w:val="29"/>
        </w:numPr>
        <w:tabs>
          <w:tab w:val="left" w:pos="709"/>
        </w:tabs>
        <w:spacing w:before="60" w:after="0" w:line="240" w:lineRule="auto"/>
        <w:ind w:left="1276"/>
        <w:jc w:val="both"/>
        <w:rPr>
          <w:rFonts w:ascii="Arial" w:eastAsia="Arial" w:hAnsi="Arial" w:cs="Arial"/>
          <w:sz w:val="20"/>
        </w:rPr>
      </w:pPr>
      <w:r>
        <w:rPr>
          <w:rFonts w:ascii="Arial" w:eastAsia="Arial" w:hAnsi="Arial" w:cs="Arial"/>
          <w:sz w:val="20"/>
        </w:rPr>
        <w:t>válka, ozbrojené konflikty (ať byla vyhlášena válka či nikoli), invaze, akt nepřátelského státu, mobilizace, zabavení majetku nebo embarga;</w:t>
      </w:r>
    </w:p>
    <w:p w14:paraId="29C31463" w14:textId="77777777" w:rsidR="00337995" w:rsidRDefault="00065AE8" w:rsidP="00C0183D">
      <w:pPr>
        <w:numPr>
          <w:ilvl w:val="0"/>
          <w:numId w:val="29"/>
        </w:numPr>
        <w:tabs>
          <w:tab w:val="left" w:pos="709"/>
        </w:tabs>
        <w:spacing w:before="60" w:after="0" w:line="240" w:lineRule="auto"/>
        <w:ind w:left="1276"/>
        <w:jc w:val="both"/>
        <w:rPr>
          <w:rFonts w:ascii="Arial" w:eastAsia="Arial" w:hAnsi="Arial" w:cs="Arial"/>
          <w:sz w:val="20"/>
        </w:rPr>
      </w:pPr>
      <w:r>
        <w:rPr>
          <w:rFonts w:ascii="Arial" w:eastAsia="Arial" w:hAnsi="Arial" w:cs="Arial"/>
          <w:sz w:val="20"/>
        </w:rPr>
        <w:t>povstání, revoluce nebo vojenské, ozbrojené či násilné převzetí moci, nebo občanská válka;</w:t>
      </w:r>
    </w:p>
    <w:p w14:paraId="3BF1F3E1" w14:textId="77777777" w:rsidR="00337995" w:rsidRDefault="00065AE8" w:rsidP="00C0183D">
      <w:pPr>
        <w:numPr>
          <w:ilvl w:val="0"/>
          <w:numId w:val="29"/>
        </w:numPr>
        <w:tabs>
          <w:tab w:val="left" w:pos="709"/>
        </w:tabs>
        <w:spacing w:before="60" w:after="0" w:line="240" w:lineRule="auto"/>
        <w:ind w:left="1276"/>
        <w:jc w:val="both"/>
        <w:rPr>
          <w:rFonts w:ascii="Arial" w:eastAsia="Arial" w:hAnsi="Arial" w:cs="Arial"/>
          <w:sz w:val="20"/>
        </w:rPr>
      </w:pPr>
      <w:r>
        <w:rPr>
          <w:rFonts w:ascii="Arial" w:eastAsia="Arial" w:hAnsi="Arial" w:cs="Arial"/>
          <w:sz w:val="20"/>
        </w:rPr>
        <w:t>nepokoje, srocení, nebo akty či hrozby terorismu.</w:t>
      </w:r>
    </w:p>
    <w:p w14:paraId="4C25D761" w14:textId="77777777" w:rsidR="00337995" w:rsidRDefault="00065AE8" w:rsidP="00E029B6">
      <w:pPr>
        <w:numPr>
          <w:ilvl w:val="0"/>
          <w:numId w:val="31"/>
        </w:numPr>
        <w:spacing w:before="120" w:after="0" w:line="240" w:lineRule="auto"/>
        <w:ind w:left="426" w:hanging="426"/>
        <w:jc w:val="both"/>
        <w:rPr>
          <w:rFonts w:ascii="Arial" w:eastAsia="Arial" w:hAnsi="Arial" w:cs="Arial"/>
          <w:color w:val="000000"/>
          <w:sz w:val="20"/>
        </w:rPr>
      </w:pPr>
      <w:r>
        <w:rPr>
          <w:rFonts w:ascii="Arial" w:eastAsia="Arial" w:hAnsi="Arial" w:cs="Arial"/>
          <w:sz w:val="20"/>
        </w:rPr>
        <w:t xml:space="preserve">V případě, že některá ze smluvních stran nemůže plnit své povinnosti v důsledku případu Vyšší moci, je povinna informovat druhou smluvní stranu o tomto případu Vyšší moci neprodleně poté, co se o vzniku takového případu Vyšší moci dozvěděla nebo co se mohla při vynaložení odborné péče o vzniku takového případu Vyšší moci dozvědět. V oznámení o případu Vyšší moci povinná smluvní strana uvede povahu Vyšší moci, počátek Vyšší moci, předpokládanou dobu trvání Vyšší moci a možné způsoby odvrácení újmy, která by v důsledku případu Vyšší moci hrozila. </w:t>
      </w:r>
    </w:p>
    <w:p w14:paraId="62C47981" w14:textId="77777777" w:rsidR="00337995" w:rsidRDefault="00065AE8" w:rsidP="00E029B6">
      <w:pPr>
        <w:numPr>
          <w:ilvl w:val="0"/>
          <w:numId w:val="31"/>
        </w:numPr>
        <w:spacing w:before="120" w:after="0" w:line="240" w:lineRule="auto"/>
        <w:ind w:left="426" w:hanging="426"/>
        <w:jc w:val="both"/>
        <w:rPr>
          <w:rFonts w:ascii="Arial" w:eastAsia="Arial" w:hAnsi="Arial" w:cs="Arial"/>
          <w:color w:val="000000"/>
          <w:sz w:val="20"/>
        </w:rPr>
      </w:pPr>
      <w:r>
        <w:rPr>
          <w:rFonts w:ascii="Arial" w:eastAsia="Arial" w:hAnsi="Arial" w:cs="Arial"/>
          <w:sz w:val="20"/>
        </w:rPr>
        <w:t xml:space="preserve">Smluvní strana, které ve splnění povinnosti zabránila Vyšší moc, je povinna učinit vše, co je v jejích silách, aby odvrátila či minimalizovala újmu vzniklou druhé smluvní straně z důvodu, že není schopna svou povinnost splnit. </w:t>
      </w:r>
    </w:p>
    <w:p w14:paraId="26763ED4" w14:textId="77777777" w:rsidR="00337995" w:rsidRDefault="00065AE8" w:rsidP="00E029B6">
      <w:pPr>
        <w:numPr>
          <w:ilvl w:val="0"/>
          <w:numId w:val="31"/>
        </w:numPr>
        <w:spacing w:before="120" w:after="0" w:line="240" w:lineRule="auto"/>
        <w:ind w:left="426" w:hanging="426"/>
        <w:jc w:val="both"/>
        <w:rPr>
          <w:rFonts w:ascii="Arial" w:eastAsia="Arial" w:hAnsi="Arial" w:cs="Arial"/>
          <w:color w:val="000000"/>
          <w:sz w:val="20"/>
        </w:rPr>
      </w:pPr>
      <w:r>
        <w:rPr>
          <w:rFonts w:ascii="Arial" w:eastAsia="Arial" w:hAnsi="Arial" w:cs="Arial"/>
          <w:sz w:val="20"/>
        </w:rPr>
        <w:t>Objednatel je oprávněn po předchozím písemném oznámení zhotoviteli s uvedením důvodů kdykoliv pozastavit provádění výstavby nebo některých jejích částí. V případě, že doba pozastavení bude trvat více než 180 dnů, je zhotovitel oprávněn odstoupit od této smlouvy. V případě pozastavení prací bude mezi smluvními stranami dohodnut nový termín dokončení díla.</w:t>
      </w:r>
      <w:r>
        <w:rPr>
          <w:rFonts w:ascii="Arial" w:eastAsia="Arial" w:hAnsi="Arial" w:cs="Arial"/>
          <w:color w:val="000000"/>
          <w:sz w:val="20"/>
        </w:rPr>
        <w:t xml:space="preserve"> </w:t>
      </w:r>
    </w:p>
    <w:p w14:paraId="21551340" w14:textId="77777777" w:rsidR="00337995" w:rsidRDefault="00065AE8">
      <w:pPr>
        <w:spacing w:before="360" w:after="0" w:line="240" w:lineRule="auto"/>
        <w:jc w:val="center"/>
        <w:rPr>
          <w:rFonts w:ascii="Arial" w:eastAsia="Arial" w:hAnsi="Arial" w:cs="Arial"/>
          <w:b/>
          <w:color w:val="000000"/>
          <w:sz w:val="20"/>
        </w:rPr>
      </w:pPr>
      <w:r>
        <w:rPr>
          <w:rFonts w:ascii="Arial" w:eastAsia="Arial" w:hAnsi="Arial" w:cs="Arial"/>
          <w:b/>
          <w:color w:val="000000"/>
          <w:sz w:val="20"/>
        </w:rPr>
        <w:t>Článek 16</w:t>
      </w:r>
    </w:p>
    <w:p w14:paraId="57D0359F" w14:textId="77777777" w:rsidR="00337995" w:rsidRDefault="00065AE8">
      <w:pPr>
        <w:spacing w:after="0" w:line="240" w:lineRule="auto"/>
        <w:jc w:val="center"/>
        <w:rPr>
          <w:rFonts w:ascii="Arial" w:eastAsia="Arial" w:hAnsi="Arial" w:cs="Arial"/>
          <w:color w:val="000000"/>
          <w:sz w:val="20"/>
        </w:rPr>
      </w:pPr>
      <w:r>
        <w:rPr>
          <w:rFonts w:ascii="Arial" w:eastAsia="Arial" w:hAnsi="Arial" w:cs="Arial"/>
          <w:b/>
          <w:color w:val="000000"/>
          <w:sz w:val="20"/>
        </w:rPr>
        <w:t>Závěrečná ustanovení</w:t>
      </w:r>
    </w:p>
    <w:p w14:paraId="69A5F784" w14:textId="77777777" w:rsidR="00337995" w:rsidRDefault="00065AE8" w:rsidP="00E029B6">
      <w:pPr>
        <w:numPr>
          <w:ilvl w:val="0"/>
          <w:numId w:val="11"/>
        </w:numPr>
        <w:spacing w:before="120" w:after="0" w:line="240" w:lineRule="auto"/>
        <w:ind w:left="426" w:hanging="426"/>
        <w:jc w:val="both"/>
        <w:rPr>
          <w:rFonts w:ascii="Arial" w:eastAsia="Arial" w:hAnsi="Arial" w:cs="Arial"/>
          <w:color w:val="000000"/>
          <w:sz w:val="20"/>
        </w:rPr>
      </w:pPr>
      <w:r>
        <w:rPr>
          <w:rFonts w:ascii="Arial" w:eastAsia="Arial" w:hAnsi="Arial" w:cs="Arial"/>
          <w:color w:val="000000"/>
          <w:sz w:val="20"/>
        </w:rPr>
        <w:t>Pokud tato smlouva nestanoví jinak, řídí se právní vztahy jí založené občanským zákoníkem. Nelze-li některé otázky řešit podle těchto ustanovení, použijí se obecně závazné předpisy. Pokud některé smluvní ustanovení odkazuje na právní předpis, který bude v průběhu doby trvání této smlouvy novelizován nebo bude přijat (nabude účinnosti) předpis nový, který jej nahradí, budou se smluvní strany při plnění předmětu této smlouvy, pokud v ní není řešená věc upravena odlišně, vždy řídit příslušným aktuálně platným a účinným předpisem upravujícím danou záležitost.</w:t>
      </w:r>
    </w:p>
    <w:p w14:paraId="1F156C3B" w14:textId="77777777" w:rsidR="00337995" w:rsidRDefault="00065AE8" w:rsidP="00E029B6">
      <w:pPr>
        <w:numPr>
          <w:ilvl w:val="0"/>
          <w:numId w:val="11"/>
        </w:numPr>
        <w:spacing w:before="120" w:after="0" w:line="240" w:lineRule="auto"/>
        <w:ind w:left="426" w:hanging="426"/>
        <w:jc w:val="both"/>
        <w:rPr>
          <w:rFonts w:ascii="Arial" w:eastAsia="Arial" w:hAnsi="Arial" w:cs="Arial"/>
          <w:color w:val="000000"/>
          <w:sz w:val="20"/>
        </w:rPr>
      </w:pPr>
      <w:r>
        <w:rPr>
          <w:rFonts w:ascii="Arial" w:eastAsia="Arial" w:hAnsi="Arial" w:cs="Arial"/>
          <w:color w:val="000000"/>
          <w:sz w:val="20"/>
        </w:rPr>
        <w:t xml:space="preserve">Tuto smlouvu lze měnit a doplňovat jen písemnými dodatky očíslovanými vzestupnou číselnou řadou a podepsanými oprávněnými zástupci obou smluvních stran. </w:t>
      </w:r>
    </w:p>
    <w:p w14:paraId="13E5CEC8" w14:textId="77777777" w:rsidR="00337995" w:rsidRDefault="00065AE8" w:rsidP="00E029B6">
      <w:pPr>
        <w:numPr>
          <w:ilvl w:val="0"/>
          <w:numId w:val="11"/>
        </w:numPr>
        <w:spacing w:before="120" w:after="0" w:line="240" w:lineRule="auto"/>
        <w:ind w:left="426" w:hanging="426"/>
        <w:jc w:val="both"/>
        <w:rPr>
          <w:rFonts w:ascii="Arial" w:eastAsia="Arial" w:hAnsi="Arial" w:cs="Arial"/>
          <w:color w:val="000000"/>
          <w:sz w:val="20"/>
        </w:rPr>
      </w:pPr>
      <w:r>
        <w:rPr>
          <w:rFonts w:ascii="Arial" w:eastAsia="Arial" w:hAnsi="Arial" w:cs="Arial"/>
          <w:color w:val="000000"/>
          <w:sz w:val="20"/>
        </w:rPr>
        <w:t>Nestanoví-li tato smlouva, že se oznámení činěné dle této smlouvy druhé straně mohou provést zápisem ve stavebním deníku, ústně či jiným obdobným způsobem, provádí se oznámení písemně (a to i elektronicky e-mailem) pověřenému pracovníkovi nebo zástupci druhé strany, a nelze-li tak učinit, jejím zasláním do datové schránky druhé smluvní strany. Při doručování listin je listina považována za doručenou při osobním doručení dnem jejího předání a převzetí druhou stranou nebo, v případě doručování poštou, pátým dnem po odeslání. Toto ustanovení platí přiměřeně i pro doručování jiných listin a podkladů, které mají být předány.</w:t>
      </w:r>
    </w:p>
    <w:p w14:paraId="723A7CBC" w14:textId="04808F21" w:rsidR="00337995" w:rsidRPr="00990A04" w:rsidRDefault="00065AE8" w:rsidP="00E029B6">
      <w:pPr>
        <w:numPr>
          <w:ilvl w:val="0"/>
          <w:numId w:val="11"/>
        </w:numPr>
        <w:spacing w:before="120" w:after="0" w:line="240" w:lineRule="auto"/>
        <w:ind w:left="426" w:hanging="426"/>
        <w:jc w:val="both"/>
        <w:rPr>
          <w:rFonts w:ascii="Arial" w:eastAsia="Arial" w:hAnsi="Arial" w:cs="Arial"/>
          <w:color w:val="000000"/>
          <w:sz w:val="20"/>
        </w:rPr>
      </w:pPr>
      <w:r w:rsidRPr="00BD7B62">
        <w:rPr>
          <w:rFonts w:ascii="Arial" w:eastAsia="Arial" w:hAnsi="Arial" w:cs="Arial"/>
          <w:color w:val="000000"/>
          <w:sz w:val="20"/>
        </w:rPr>
        <w:t xml:space="preserve">Při nebezpečí prodlení se za řádně doručené oznámení považuje i oznámení učiněné telefonicky s tím, že bude příslušnou smluvní stranou následně potvrzeno některým </w:t>
      </w:r>
      <w:r w:rsidR="00BD7B62" w:rsidRPr="00BD7B62">
        <w:rPr>
          <w:rFonts w:ascii="Arial" w:eastAsia="Arial" w:hAnsi="Arial" w:cs="Arial"/>
          <w:color w:val="000000"/>
          <w:sz w:val="20"/>
        </w:rPr>
        <w:t xml:space="preserve">z </w:t>
      </w:r>
      <w:r w:rsidRPr="00BD7B62">
        <w:rPr>
          <w:rFonts w:ascii="Arial" w:eastAsia="Arial" w:hAnsi="Arial" w:cs="Arial"/>
          <w:color w:val="000000"/>
          <w:sz w:val="20"/>
        </w:rPr>
        <w:t>uvedených způsobů</w:t>
      </w:r>
      <w:r w:rsidR="00BD7B62" w:rsidRPr="00BD7B62">
        <w:rPr>
          <w:rFonts w:ascii="Arial" w:eastAsia="Arial" w:hAnsi="Arial" w:cs="Arial"/>
          <w:color w:val="000000"/>
          <w:sz w:val="20"/>
        </w:rPr>
        <w:t xml:space="preserve"> </w:t>
      </w:r>
      <w:r w:rsidR="00BD7B62" w:rsidRPr="00990A04">
        <w:rPr>
          <w:rFonts w:ascii="Arial" w:eastAsia="Arial" w:hAnsi="Arial" w:cs="Arial"/>
          <w:color w:val="000000"/>
          <w:sz w:val="20"/>
        </w:rPr>
        <w:t>v článku 16 bod 3.</w:t>
      </w:r>
    </w:p>
    <w:p w14:paraId="48D02D56" w14:textId="77777777" w:rsidR="00337995" w:rsidRPr="00990A04" w:rsidRDefault="00065AE8" w:rsidP="00E029B6">
      <w:pPr>
        <w:numPr>
          <w:ilvl w:val="0"/>
          <w:numId w:val="11"/>
        </w:numPr>
        <w:spacing w:before="120" w:after="0" w:line="240" w:lineRule="auto"/>
        <w:ind w:left="426" w:hanging="426"/>
        <w:jc w:val="both"/>
        <w:rPr>
          <w:rFonts w:ascii="Arial" w:eastAsia="Arial" w:hAnsi="Arial" w:cs="Arial"/>
          <w:color w:val="000000"/>
          <w:sz w:val="20"/>
        </w:rPr>
      </w:pPr>
      <w:r w:rsidRPr="00990A04">
        <w:rPr>
          <w:rFonts w:ascii="Arial" w:eastAsia="Arial" w:hAnsi="Arial" w:cs="Arial"/>
          <w:color w:val="000000"/>
          <w:sz w:val="20"/>
        </w:rPr>
        <w:t>Tato smlouva nabývá účinnosti dnem uveřejnění v souladu se zákonem č. 340/2015 Sb., ve znění     pozdějších předpisů. Zveřejnění smlouvy zajistí objednatel.</w:t>
      </w:r>
    </w:p>
    <w:p w14:paraId="75680B97" w14:textId="77777777" w:rsidR="00337995" w:rsidRDefault="00065AE8" w:rsidP="00E029B6">
      <w:pPr>
        <w:numPr>
          <w:ilvl w:val="0"/>
          <w:numId w:val="11"/>
        </w:numPr>
        <w:spacing w:before="120" w:after="0" w:line="240" w:lineRule="auto"/>
        <w:ind w:left="426" w:hanging="426"/>
        <w:jc w:val="both"/>
        <w:rPr>
          <w:rFonts w:ascii="Arial" w:eastAsia="Arial" w:hAnsi="Arial" w:cs="Arial"/>
          <w:color w:val="000000"/>
          <w:sz w:val="20"/>
        </w:rPr>
      </w:pPr>
      <w:r w:rsidRPr="00990A04">
        <w:rPr>
          <w:rFonts w:ascii="Arial" w:eastAsia="Arial" w:hAnsi="Arial" w:cs="Arial"/>
          <w:color w:val="000000"/>
          <w:sz w:val="20"/>
        </w:rPr>
        <w:t>Zhotovitel souhlasí se zveřejněním této smlouvy včetně všech jejích příloh a případných dodatků na</w:t>
      </w:r>
      <w:r>
        <w:rPr>
          <w:rFonts w:ascii="Arial" w:eastAsia="Arial" w:hAnsi="Arial" w:cs="Arial"/>
          <w:color w:val="000000"/>
          <w:sz w:val="20"/>
        </w:rPr>
        <w:t xml:space="preserve"> profilu zadavatele objednatele a v registru smluv v souladu s příslušnými právními předpisy a výslovně prohlašuje, že veškeré informace, skutečnosti a veškerá dokumentace týkající se díla, které jsou případně předmětem obchodního tajemství a považují se za důvěrné, předem objednateli písemně a jasně označil a nejsou obsaženy v této smlouvě.</w:t>
      </w:r>
    </w:p>
    <w:p w14:paraId="33918768" w14:textId="77777777" w:rsidR="00337995" w:rsidRDefault="00065AE8" w:rsidP="00E029B6">
      <w:pPr>
        <w:numPr>
          <w:ilvl w:val="0"/>
          <w:numId w:val="11"/>
        </w:numPr>
        <w:spacing w:before="120" w:after="0" w:line="240" w:lineRule="auto"/>
        <w:ind w:left="426" w:hanging="426"/>
        <w:jc w:val="both"/>
        <w:rPr>
          <w:rFonts w:ascii="Arial" w:eastAsia="Arial" w:hAnsi="Arial" w:cs="Arial"/>
          <w:color w:val="000000"/>
          <w:sz w:val="20"/>
        </w:rPr>
      </w:pPr>
      <w:r>
        <w:rPr>
          <w:rFonts w:ascii="Arial" w:eastAsia="Arial" w:hAnsi="Arial" w:cs="Arial"/>
          <w:color w:val="000000"/>
          <w:sz w:val="20"/>
        </w:rPr>
        <w:t>V případě rozporu ustanovení této smlouvy s ustanoveními jejích příloh, platí ustanovení smlouvy.</w:t>
      </w:r>
    </w:p>
    <w:p w14:paraId="71047BD1" w14:textId="77777777" w:rsidR="00337995" w:rsidRDefault="00065AE8" w:rsidP="00E029B6">
      <w:pPr>
        <w:numPr>
          <w:ilvl w:val="0"/>
          <w:numId w:val="11"/>
        </w:numPr>
        <w:spacing w:before="120" w:after="0" w:line="240" w:lineRule="auto"/>
        <w:ind w:left="426" w:hanging="426"/>
        <w:jc w:val="both"/>
        <w:rPr>
          <w:rFonts w:ascii="Arial" w:eastAsia="Arial" w:hAnsi="Arial" w:cs="Arial"/>
          <w:color w:val="000000"/>
          <w:sz w:val="20"/>
        </w:rPr>
      </w:pPr>
      <w:r>
        <w:rPr>
          <w:rFonts w:ascii="Arial" w:eastAsia="Arial" w:hAnsi="Arial" w:cs="Arial"/>
          <w:color w:val="000000"/>
          <w:sz w:val="20"/>
        </w:rPr>
        <w:t>Smluvní strany jsou povinny zajistit, aby v případě jejich rozdělení, sloučení, jakékoliv jiné přeměně nebo převodu práv na dceřiné společnosti byl právní nástupce zavázán stejně jako smluvní strana této smlouvy a aby v takovém případě nedošlo ke zkrácení práv druhé strany.</w:t>
      </w:r>
    </w:p>
    <w:p w14:paraId="540EF55D" w14:textId="77777777" w:rsidR="00337995" w:rsidRDefault="00065AE8" w:rsidP="00E029B6">
      <w:pPr>
        <w:numPr>
          <w:ilvl w:val="0"/>
          <w:numId w:val="11"/>
        </w:numPr>
        <w:spacing w:before="120" w:after="0" w:line="240" w:lineRule="auto"/>
        <w:ind w:left="426" w:hanging="426"/>
        <w:jc w:val="both"/>
        <w:rPr>
          <w:rFonts w:ascii="Arial" w:eastAsia="Arial" w:hAnsi="Arial" w:cs="Arial"/>
          <w:color w:val="000000"/>
          <w:sz w:val="20"/>
        </w:rPr>
      </w:pPr>
      <w:r>
        <w:rPr>
          <w:rFonts w:ascii="Arial" w:eastAsia="Arial" w:hAnsi="Arial" w:cs="Arial"/>
          <w:sz w:val="20"/>
        </w:rPr>
        <w:t xml:space="preserve">Strany ujednávají, že písemnosti doručované konvenční poštou dle této smlouvy budou zasílány na adresu uvedenou v záhlaví této smlouvy. Každá strana je povinna druhé straně neprodleně písemně oznámit případnou změnu své adresy. </w:t>
      </w:r>
    </w:p>
    <w:p w14:paraId="5CE7D51D" w14:textId="33994D1A" w:rsidR="00337995" w:rsidRDefault="00C3058E" w:rsidP="00E029B6">
      <w:pPr>
        <w:numPr>
          <w:ilvl w:val="0"/>
          <w:numId w:val="11"/>
        </w:numPr>
        <w:spacing w:before="120" w:after="0" w:line="240" w:lineRule="auto"/>
        <w:ind w:left="426" w:hanging="426"/>
        <w:jc w:val="both"/>
        <w:rPr>
          <w:rFonts w:ascii="Arial" w:eastAsia="Arial" w:hAnsi="Arial" w:cs="Arial"/>
          <w:sz w:val="20"/>
        </w:rPr>
      </w:pPr>
      <w:r w:rsidRPr="006F23AE">
        <w:rPr>
          <w:rFonts w:ascii="Arial" w:hAnsi="Arial" w:cs="Arial"/>
          <w:sz w:val="20"/>
          <w:szCs w:val="20"/>
        </w:rPr>
        <w:t>Tato smlouva je vyhotovena ve dvou stejnopisech s platností originálu, přičemž objednatel obdrží jeden výtisk a zhotovitel obdrží jeden výtisk. V případě Smlouvy vyhotovené v elektronické podobě, s elektronickým uznávaným podpisem, vyhotovuje se pouze jedna elektronická verze, kterou zašle smluvní strana podepisující jako druhá v pořadí do datové schránky smluvního partnera</w:t>
      </w:r>
      <w:r w:rsidR="00065AE8">
        <w:rPr>
          <w:rFonts w:ascii="Arial" w:eastAsia="Arial" w:hAnsi="Arial" w:cs="Arial"/>
          <w:color w:val="000000"/>
          <w:sz w:val="20"/>
        </w:rPr>
        <w:t xml:space="preserve">. </w:t>
      </w:r>
    </w:p>
    <w:p w14:paraId="44E79BB1" w14:textId="77777777" w:rsidR="00337995" w:rsidRDefault="00065AE8" w:rsidP="00E029B6">
      <w:pPr>
        <w:widowControl w:val="0"/>
        <w:numPr>
          <w:ilvl w:val="0"/>
          <w:numId w:val="11"/>
        </w:numPr>
        <w:spacing w:before="120" w:after="0" w:line="240" w:lineRule="auto"/>
        <w:ind w:left="426" w:hanging="426"/>
        <w:jc w:val="both"/>
        <w:rPr>
          <w:rFonts w:ascii="Arial" w:eastAsia="Arial" w:hAnsi="Arial" w:cs="Arial"/>
          <w:color w:val="000000"/>
          <w:sz w:val="20"/>
        </w:rPr>
      </w:pPr>
      <w:r>
        <w:rPr>
          <w:rFonts w:ascii="Arial" w:eastAsia="Arial" w:hAnsi="Arial" w:cs="Arial"/>
          <w:color w:val="000000"/>
          <w:sz w:val="20"/>
        </w:rPr>
        <w:t>Zástupci stran prohlašují, že se seznámili s obsahem této smlouvy, nemají k ní připomínek a tuto uzavírají svobodně, vážně, vědomi si všech jejích důsledků.</w:t>
      </w:r>
      <w:r>
        <w:rPr>
          <w:rFonts w:ascii="Arial" w:eastAsia="Arial" w:hAnsi="Arial" w:cs="Arial"/>
          <w:b/>
          <w:color w:val="000000"/>
          <w:sz w:val="20"/>
        </w:rPr>
        <w:t xml:space="preserve"> </w:t>
      </w:r>
      <w:r>
        <w:rPr>
          <w:rFonts w:ascii="Arial" w:eastAsia="Arial" w:hAnsi="Arial" w:cs="Arial"/>
          <w:color w:val="000000"/>
          <w:sz w:val="20"/>
        </w:rPr>
        <w:t>Zástupci stran výslovně prohlašují, že tuto smlouvu podepsali jako osoby oprávněné za strany jednat a tyto zavazovat.</w:t>
      </w:r>
    </w:p>
    <w:p w14:paraId="044CAD32" w14:textId="77777777" w:rsidR="00337995" w:rsidRDefault="00065AE8" w:rsidP="00E029B6">
      <w:pPr>
        <w:widowControl w:val="0"/>
        <w:numPr>
          <w:ilvl w:val="0"/>
          <w:numId w:val="11"/>
        </w:numPr>
        <w:spacing w:before="120" w:after="0" w:line="240" w:lineRule="auto"/>
        <w:ind w:left="426" w:hanging="426"/>
        <w:jc w:val="both"/>
        <w:rPr>
          <w:rFonts w:ascii="Arial" w:eastAsia="Arial" w:hAnsi="Arial" w:cs="Arial"/>
          <w:color w:val="000000"/>
          <w:sz w:val="20"/>
        </w:rPr>
      </w:pPr>
      <w:r>
        <w:rPr>
          <w:rFonts w:ascii="Arial" w:eastAsia="Arial" w:hAnsi="Arial" w:cs="Arial"/>
          <w:color w:val="000000"/>
          <w:sz w:val="20"/>
        </w:rPr>
        <w:t>Přílohy této smlouvy:</w:t>
      </w:r>
    </w:p>
    <w:p w14:paraId="0C9D0D1E" w14:textId="77777777" w:rsidR="00337995" w:rsidRPr="00CF5FCD" w:rsidRDefault="00065AE8" w:rsidP="00C0183D">
      <w:pPr>
        <w:numPr>
          <w:ilvl w:val="0"/>
          <w:numId w:val="30"/>
        </w:numPr>
        <w:spacing w:before="120" w:after="200" w:line="276" w:lineRule="auto"/>
        <w:ind w:left="1135" w:right="476" w:hanging="284"/>
        <w:rPr>
          <w:rFonts w:ascii="Arial" w:eastAsia="Arial" w:hAnsi="Arial" w:cs="Arial"/>
          <w:color w:val="000000"/>
          <w:sz w:val="20"/>
        </w:rPr>
      </w:pPr>
      <w:r w:rsidRPr="00CF5FCD">
        <w:rPr>
          <w:rFonts w:ascii="Arial" w:eastAsia="Arial" w:hAnsi="Arial" w:cs="Arial"/>
          <w:sz w:val="20"/>
        </w:rPr>
        <w:t xml:space="preserve">Příloha č. 1 </w:t>
      </w:r>
      <w:r w:rsidRPr="00CF5FCD">
        <w:rPr>
          <w:rFonts w:ascii="Arial" w:eastAsia="Arial" w:hAnsi="Arial" w:cs="Arial"/>
          <w:sz w:val="20"/>
        </w:rPr>
        <w:tab/>
      </w:r>
      <w:r w:rsidRPr="00CF5FCD">
        <w:rPr>
          <w:rFonts w:ascii="Arial" w:eastAsia="Arial" w:hAnsi="Arial" w:cs="Arial"/>
          <w:color w:val="000000"/>
          <w:sz w:val="20"/>
        </w:rPr>
        <w:t>Ekologický předpis</w:t>
      </w:r>
    </w:p>
    <w:p w14:paraId="395FFB69" w14:textId="77777777" w:rsidR="00A740E1" w:rsidRPr="00CF5FCD" w:rsidRDefault="00065AE8" w:rsidP="00A740E1">
      <w:pPr>
        <w:numPr>
          <w:ilvl w:val="0"/>
          <w:numId w:val="30"/>
        </w:numPr>
        <w:spacing w:before="120" w:after="200" w:line="276" w:lineRule="auto"/>
        <w:ind w:left="1135" w:right="476" w:hanging="284"/>
        <w:rPr>
          <w:rFonts w:ascii="Arial" w:eastAsia="Arial" w:hAnsi="Arial" w:cs="Arial"/>
          <w:color w:val="000000"/>
          <w:sz w:val="20"/>
        </w:rPr>
      </w:pPr>
      <w:r w:rsidRPr="00CF5FCD">
        <w:rPr>
          <w:rFonts w:ascii="Arial" w:eastAsia="Arial" w:hAnsi="Arial" w:cs="Arial"/>
          <w:color w:val="000000"/>
          <w:sz w:val="20"/>
        </w:rPr>
        <w:t>Příloha č. 2</w:t>
      </w:r>
      <w:r w:rsidRPr="00CF5FCD">
        <w:rPr>
          <w:rFonts w:ascii="Arial" w:eastAsia="Arial" w:hAnsi="Arial" w:cs="Arial"/>
          <w:color w:val="000000"/>
          <w:sz w:val="20"/>
        </w:rPr>
        <w:tab/>
      </w:r>
      <w:r w:rsidR="00D024A3" w:rsidRPr="00CF5FCD">
        <w:rPr>
          <w:rFonts w:ascii="Arial" w:eastAsia="Arial" w:hAnsi="Arial" w:cs="Arial"/>
          <w:color w:val="000000"/>
          <w:sz w:val="20"/>
        </w:rPr>
        <w:t xml:space="preserve">Cenová nabídka </w:t>
      </w:r>
    </w:p>
    <w:p w14:paraId="04B437AD" w14:textId="77777777" w:rsidR="00374A22" w:rsidRPr="00990A04" w:rsidRDefault="00070269" w:rsidP="00DE2C56">
      <w:pPr>
        <w:numPr>
          <w:ilvl w:val="0"/>
          <w:numId w:val="30"/>
        </w:numPr>
        <w:spacing w:before="120" w:after="200" w:line="276" w:lineRule="auto"/>
        <w:ind w:left="1135" w:right="476" w:hanging="284"/>
        <w:rPr>
          <w:rFonts w:ascii="Arial" w:eastAsia="Arial" w:hAnsi="Arial" w:cs="Arial"/>
          <w:color w:val="000000"/>
          <w:sz w:val="20"/>
        </w:rPr>
      </w:pPr>
      <w:r w:rsidRPr="00990A04">
        <w:rPr>
          <w:rFonts w:ascii="Arial" w:eastAsia="Arial" w:hAnsi="Arial" w:cs="Arial"/>
          <w:color w:val="000000"/>
          <w:sz w:val="20"/>
        </w:rPr>
        <w:t xml:space="preserve">Příloha č. </w:t>
      </w:r>
      <w:r w:rsidR="00D024A3" w:rsidRPr="00990A04">
        <w:rPr>
          <w:rFonts w:ascii="Arial" w:eastAsia="Arial" w:hAnsi="Arial" w:cs="Arial"/>
          <w:color w:val="000000"/>
          <w:sz w:val="20"/>
        </w:rPr>
        <w:t>3</w:t>
      </w:r>
      <w:r w:rsidRPr="00990A04">
        <w:rPr>
          <w:rFonts w:ascii="Arial" w:eastAsia="Arial" w:hAnsi="Arial" w:cs="Arial"/>
          <w:color w:val="000000"/>
          <w:sz w:val="20"/>
        </w:rPr>
        <w:tab/>
      </w:r>
      <w:r w:rsidR="00374A22" w:rsidRPr="00990A04">
        <w:rPr>
          <w:rFonts w:ascii="Arial" w:eastAsia="Arial" w:hAnsi="Arial" w:cs="Arial"/>
          <w:color w:val="000000"/>
          <w:sz w:val="20"/>
        </w:rPr>
        <w:t xml:space="preserve">Půdorys heliportu </w:t>
      </w:r>
    </w:p>
    <w:p w14:paraId="5E0E4CF2" w14:textId="62A590E3" w:rsidR="002E5AC7" w:rsidRPr="00990A04" w:rsidRDefault="00B2433E" w:rsidP="00DE2C56">
      <w:pPr>
        <w:numPr>
          <w:ilvl w:val="0"/>
          <w:numId w:val="30"/>
        </w:numPr>
        <w:spacing w:before="120" w:after="200" w:line="276" w:lineRule="auto"/>
        <w:ind w:left="1135" w:right="476" w:hanging="284"/>
        <w:rPr>
          <w:rFonts w:ascii="Arial" w:eastAsia="Arial" w:hAnsi="Arial" w:cs="Arial"/>
          <w:color w:val="000000"/>
          <w:sz w:val="20"/>
        </w:rPr>
      </w:pPr>
      <w:r w:rsidRPr="00990A04">
        <w:rPr>
          <w:rFonts w:ascii="Arial" w:eastAsia="Arial" w:hAnsi="Arial" w:cs="Arial"/>
          <w:color w:val="000000"/>
          <w:sz w:val="20"/>
        </w:rPr>
        <w:t xml:space="preserve">Příloha č. </w:t>
      </w:r>
      <w:r w:rsidR="00D024A3" w:rsidRPr="00990A04">
        <w:rPr>
          <w:rFonts w:ascii="Arial" w:eastAsia="Arial" w:hAnsi="Arial" w:cs="Arial"/>
          <w:color w:val="000000"/>
          <w:sz w:val="20"/>
        </w:rPr>
        <w:t>4</w:t>
      </w:r>
      <w:r w:rsidRPr="00990A04">
        <w:rPr>
          <w:rFonts w:ascii="Arial" w:eastAsia="Arial" w:hAnsi="Arial" w:cs="Arial"/>
          <w:color w:val="000000"/>
          <w:sz w:val="20"/>
        </w:rPr>
        <w:t xml:space="preserve"> </w:t>
      </w:r>
      <w:r w:rsidRPr="00990A04">
        <w:rPr>
          <w:rFonts w:ascii="Arial" w:eastAsia="Arial" w:hAnsi="Arial" w:cs="Arial"/>
          <w:color w:val="000000"/>
          <w:sz w:val="20"/>
        </w:rPr>
        <w:tab/>
      </w:r>
      <w:r w:rsidR="002E5AC7" w:rsidRPr="00990A04">
        <w:rPr>
          <w:rFonts w:ascii="Arial" w:eastAsia="Arial" w:hAnsi="Arial" w:cs="Arial"/>
          <w:color w:val="000000"/>
          <w:sz w:val="20"/>
          <w:highlight w:val="cyan"/>
        </w:rPr>
        <w:t>Harmonogram plnění /v podrobnosti na dny – vytvoří účastník</w:t>
      </w:r>
      <w:r w:rsidR="002E5AC7" w:rsidRPr="00990A04">
        <w:rPr>
          <w:rFonts w:ascii="Arial" w:eastAsia="Arial" w:hAnsi="Arial" w:cs="Arial"/>
          <w:color w:val="000000"/>
          <w:sz w:val="20"/>
        </w:rPr>
        <w:t>/</w:t>
      </w:r>
    </w:p>
    <w:p w14:paraId="1541BF29" w14:textId="77777777" w:rsidR="00337995" w:rsidRDefault="00337995">
      <w:pPr>
        <w:spacing w:after="0" w:line="240" w:lineRule="auto"/>
        <w:ind w:right="475"/>
        <w:jc w:val="both"/>
        <w:rPr>
          <w:rFonts w:ascii="Arial" w:eastAsia="Arial" w:hAnsi="Arial" w:cs="Arial"/>
          <w:color w:val="000000"/>
          <w:sz w:val="20"/>
        </w:rPr>
      </w:pPr>
    </w:p>
    <w:p w14:paraId="164F41F8" w14:textId="77777777" w:rsidR="00337995" w:rsidRDefault="00337995">
      <w:pPr>
        <w:spacing w:after="0" w:line="240" w:lineRule="auto"/>
        <w:ind w:right="475"/>
        <w:jc w:val="both"/>
        <w:rPr>
          <w:rFonts w:ascii="Arial" w:eastAsia="Arial" w:hAnsi="Arial" w:cs="Arial"/>
          <w:color w:val="000000"/>
          <w:sz w:val="20"/>
        </w:rPr>
      </w:pPr>
    </w:p>
    <w:p w14:paraId="79A271CD" w14:textId="77777777" w:rsidR="00337995" w:rsidRDefault="00337995">
      <w:pPr>
        <w:spacing w:after="0" w:line="240" w:lineRule="auto"/>
        <w:ind w:right="475"/>
        <w:jc w:val="both"/>
        <w:rPr>
          <w:rFonts w:ascii="Arial" w:eastAsia="Arial" w:hAnsi="Arial" w:cs="Arial"/>
          <w:color w:val="000000"/>
          <w:sz w:val="20"/>
        </w:rPr>
      </w:pPr>
    </w:p>
    <w:p w14:paraId="67F4B3D7" w14:textId="77777777" w:rsidR="00337995" w:rsidRDefault="00065AE8">
      <w:pPr>
        <w:spacing w:after="0" w:line="240" w:lineRule="auto"/>
        <w:ind w:right="475"/>
        <w:jc w:val="both"/>
        <w:rPr>
          <w:rFonts w:ascii="Arial" w:eastAsia="Arial" w:hAnsi="Arial" w:cs="Arial"/>
          <w:color w:val="000000"/>
          <w:sz w:val="20"/>
        </w:rPr>
      </w:pPr>
      <w:r>
        <w:rPr>
          <w:rFonts w:ascii="Arial" w:eastAsia="Arial" w:hAnsi="Arial" w:cs="Arial"/>
          <w:b/>
          <w:color w:val="000000"/>
          <w:sz w:val="20"/>
        </w:rPr>
        <w:t>Objednatel:</w:t>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b/>
          <w:color w:val="000000"/>
          <w:sz w:val="20"/>
        </w:rPr>
        <w:t>Zhotovitel:</w:t>
      </w:r>
    </w:p>
    <w:p w14:paraId="31A42E60" w14:textId="66ACEEE5" w:rsidR="00337995" w:rsidRDefault="00065AE8">
      <w:pPr>
        <w:spacing w:before="120" w:after="0" w:line="240" w:lineRule="auto"/>
        <w:ind w:right="476"/>
        <w:jc w:val="both"/>
        <w:rPr>
          <w:rFonts w:ascii="Arial" w:eastAsia="Arial" w:hAnsi="Arial" w:cs="Arial"/>
          <w:color w:val="000000"/>
          <w:sz w:val="20"/>
        </w:rPr>
      </w:pPr>
      <w:r>
        <w:rPr>
          <w:rFonts w:ascii="Arial" w:eastAsia="Arial" w:hAnsi="Arial" w:cs="Arial"/>
          <w:color w:val="000000"/>
          <w:sz w:val="20"/>
        </w:rPr>
        <w:t>V</w:t>
      </w:r>
      <w:r w:rsidR="00BD7B62">
        <w:rPr>
          <w:rFonts w:ascii="Arial" w:eastAsia="Arial" w:hAnsi="Arial" w:cs="Arial"/>
          <w:color w:val="000000"/>
          <w:sz w:val="20"/>
        </w:rPr>
        <w:t> </w:t>
      </w:r>
      <w:r>
        <w:rPr>
          <w:rFonts w:ascii="Arial" w:eastAsia="Arial" w:hAnsi="Arial" w:cs="Arial"/>
          <w:color w:val="000000"/>
          <w:sz w:val="20"/>
        </w:rPr>
        <w:t>Náchodě</w:t>
      </w:r>
      <w:r w:rsidR="00BD7B62">
        <w:rPr>
          <w:rFonts w:ascii="Arial" w:eastAsia="Arial" w:hAnsi="Arial" w:cs="Arial"/>
          <w:color w:val="000000"/>
          <w:sz w:val="20"/>
        </w:rPr>
        <w:t>,</w:t>
      </w:r>
      <w:r>
        <w:rPr>
          <w:rFonts w:ascii="Arial" w:eastAsia="Arial" w:hAnsi="Arial" w:cs="Arial"/>
          <w:color w:val="000000"/>
          <w:sz w:val="20"/>
        </w:rPr>
        <w:t xml:space="preserve"> dne ………</w:t>
      </w:r>
      <w:proofErr w:type="gramStart"/>
      <w:r>
        <w:rPr>
          <w:rFonts w:ascii="Arial" w:eastAsia="Arial" w:hAnsi="Arial" w:cs="Arial"/>
          <w:color w:val="000000"/>
          <w:sz w:val="20"/>
        </w:rPr>
        <w:t>…….</w:t>
      </w:r>
      <w:proofErr w:type="gramEnd"/>
      <w:r>
        <w:rPr>
          <w:rFonts w:ascii="Arial" w:eastAsia="Arial" w:hAnsi="Arial" w:cs="Arial"/>
          <w:color w:val="000000"/>
          <w:sz w:val="20"/>
        </w:rPr>
        <w:t>.</w:t>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sidRPr="00C0556D">
        <w:rPr>
          <w:rFonts w:ascii="Arial" w:eastAsia="Arial" w:hAnsi="Arial" w:cs="Arial"/>
          <w:color w:val="000000"/>
          <w:sz w:val="20"/>
          <w:highlight w:val="yellow"/>
        </w:rPr>
        <w:t>V</w:t>
      </w:r>
      <w:r w:rsidR="006B0D8E" w:rsidRPr="00C0556D">
        <w:rPr>
          <w:rFonts w:ascii="Arial" w:eastAsia="Arial" w:hAnsi="Arial" w:cs="Arial"/>
          <w:color w:val="000000"/>
          <w:sz w:val="20"/>
          <w:highlight w:val="yellow"/>
        </w:rPr>
        <w:t> </w:t>
      </w:r>
      <w:r w:rsidR="00C0556D" w:rsidRPr="00C0556D">
        <w:rPr>
          <w:rFonts w:ascii="Arial" w:eastAsia="Arial" w:hAnsi="Arial" w:cs="Arial"/>
          <w:color w:val="000000"/>
          <w:sz w:val="20"/>
          <w:highlight w:val="yellow"/>
        </w:rPr>
        <w:t>…………</w:t>
      </w:r>
      <w:proofErr w:type="gramStart"/>
      <w:r w:rsidR="00C0556D" w:rsidRPr="00C0556D">
        <w:rPr>
          <w:rFonts w:ascii="Arial" w:eastAsia="Arial" w:hAnsi="Arial" w:cs="Arial"/>
          <w:color w:val="000000"/>
          <w:sz w:val="20"/>
          <w:highlight w:val="yellow"/>
        </w:rPr>
        <w:t>…….</w:t>
      </w:r>
      <w:proofErr w:type="gramEnd"/>
      <w:r w:rsidR="00C0556D" w:rsidRPr="00C0556D">
        <w:rPr>
          <w:rFonts w:ascii="Arial" w:eastAsia="Arial" w:hAnsi="Arial" w:cs="Arial"/>
          <w:color w:val="000000"/>
          <w:sz w:val="20"/>
          <w:highlight w:val="yellow"/>
        </w:rPr>
        <w:t>,</w:t>
      </w:r>
      <w:r w:rsidRPr="00C0556D">
        <w:rPr>
          <w:rFonts w:ascii="Arial" w:eastAsia="Arial" w:hAnsi="Arial" w:cs="Arial"/>
          <w:color w:val="000000"/>
          <w:sz w:val="20"/>
          <w:highlight w:val="yellow"/>
        </w:rPr>
        <w:t xml:space="preserve"> </w:t>
      </w:r>
      <w:proofErr w:type="gramStart"/>
      <w:r w:rsidRPr="00C0556D">
        <w:rPr>
          <w:rFonts w:ascii="Arial" w:eastAsia="Arial" w:hAnsi="Arial" w:cs="Arial"/>
          <w:color w:val="000000"/>
          <w:sz w:val="20"/>
          <w:highlight w:val="yellow"/>
        </w:rPr>
        <w:t>dne</w:t>
      </w:r>
      <w:r w:rsidR="006B0D8E" w:rsidRPr="00C0556D">
        <w:rPr>
          <w:rFonts w:ascii="Arial" w:eastAsia="Arial" w:hAnsi="Arial" w:cs="Arial"/>
          <w:color w:val="000000"/>
          <w:sz w:val="20"/>
          <w:highlight w:val="yellow"/>
        </w:rPr>
        <w:t>:</w:t>
      </w:r>
      <w:r w:rsidR="00C0556D" w:rsidRPr="00C0556D">
        <w:rPr>
          <w:rFonts w:ascii="Arial" w:eastAsia="Arial" w:hAnsi="Arial" w:cs="Arial"/>
          <w:color w:val="000000"/>
          <w:sz w:val="20"/>
          <w:highlight w:val="yellow"/>
        </w:rPr>
        <w:t>…</w:t>
      </w:r>
      <w:proofErr w:type="gramEnd"/>
      <w:r w:rsidR="00C0556D" w:rsidRPr="00C0556D">
        <w:rPr>
          <w:rFonts w:ascii="Arial" w:eastAsia="Arial" w:hAnsi="Arial" w:cs="Arial"/>
          <w:color w:val="000000"/>
          <w:sz w:val="20"/>
          <w:highlight w:val="yellow"/>
        </w:rPr>
        <w:t>………</w:t>
      </w:r>
    </w:p>
    <w:p w14:paraId="0293E89A" w14:textId="77777777" w:rsidR="00337995" w:rsidRDefault="00337995">
      <w:pPr>
        <w:spacing w:before="120" w:after="0" w:line="240" w:lineRule="auto"/>
        <w:ind w:right="476"/>
        <w:jc w:val="both"/>
        <w:rPr>
          <w:rFonts w:ascii="Arial" w:eastAsia="Arial" w:hAnsi="Arial" w:cs="Arial"/>
          <w:color w:val="000000"/>
          <w:sz w:val="20"/>
        </w:rPr>
      </w:pPr>
    </w:p>
    <w:p w14:paraId="7F4F199C" w14:textId="77777777" w:rsidR="00337995" w:rsidRDefault="00337995">
      <w:pPr>
        <w:spacing w:before="120" w:after="0" w:line="240" w:lineRule="auto"/>
        <w:ind w:right="476"/>
        <w:jc w:val="both"/>
        <w:rPr>
          <w:rFonts w:ascii="Arial" w:eastAsia="Arial" w:hAnsi="Arial" w:cs="Arial"/>
          <w:color w:val="000000"/>
          <w:sz w:val="20"/>
        </w:rPr>
      </w:pPr>
    </w:p>
    <w:p w14:paraId="18966253" w14:textId="77777777" w:rsidR="00337995" w:rsidRDefault="00065AE8">
      <w:pPr>
        <w:spacing w:before="120" w:after="0" w:line="240" w:lineRule="auto"/>
        <w:ind w:right="476"/>
        <w:jc w:val="both"/>
        <w:rPr>
          <w:rFonts w:ascii="Arial" w:eastAsia="Arial" w:hAnsi="Arial" w:cs="Arial"/>
          <w:color w:val="000000"/>
          <w:sz w:val="20"/>
        </w:rPr>
      </w:pPr>
      <w:r>
        <w:rPr>
          <w:rFonts w:ascii="Arial" w:eastAsia="Arial" w:hAnsi="Arial" w:cs="Arial"/>
          <w:color w:val="000000"/>
          <w:sz w:val="20"/>
        </w:rPr>
        <w:t>……………………………………………</w:t>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t>………………………………………….</w:t>
      </w:r>
    </w:p>
    <w:p w14:paraId="5C46BCE1" w14:textId="20BF5AC5" w:rsidR="00337995" w:rsidRDefault="00065AE8">
      <w:pPr>
        <w:spacing w:after="60" w:line="240" w:lineRule="auto"/>
        <w:ind w:right="476"/>
        <w:jc w:val="both"/>
        <w:rPr>
          <w:rFonts w:ascii="Arial" w:eastAsia="Arial" w:hAnsi="Arial" w:cs="Arial"/>
          <w:color w:val="000000"/>
          <w:sz w:val="20"/>
        </w:rPr>
      </w:pPr>
      <w:r>
        <w:rPr>
          <w:rFonts w:ascii="Arial" w:eastAsia="Arial" w:hAnsi="Arial" w:cs="Arial"/>
          <w:color w:val="000000"/>
          <w:sz w:val="20"/>
        </w:rPr>
        <w:t>RNDr. Bc. Jan Mach</w:t>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sidR="00C0556D" w:rsidRPr="00C0556D">
        <w:rPr>
          <w:rFonts w:ascii="Arial" w:eastAsia="Arial" w:hAnsi="Arial" w:cs="Arial"/>
          <w:color w:val="000000"/>
          <w:sz w:val="20"/>
          <w:highlight w:val="yellow"/>
        </w:rPr>
        <w:t>jméno a příjmení osoby oprávněné</w:t>
      </w:r>
      <w:r w:rsidR="00C0556D">
        <w:rPr>
          <w:rFonts w:ascii="Arial" w:eastAsia="Arial" w:hAnsi="Arial" w:cs="Arial"/>
          <w:color w:val="000000"/>
          <w:sz w:val="20"/>
        </w:rPr>
        <w:t xml:space="preserve"> </w:t>
      </w:r>
    </w:p>
    <w:p w14:paraId="20C8DC75" w14:textId="5CE5E4C8" w:rsidR="00337995" w:rsidRDefault="00065AE8">
      <w:pPr>
        <w:spacing w:after="60" w:line="240" w:lineRule="auto"/>
        <w:ind w:right="476"/>
        <w:jc w:val="both"/>
        <w:rPr>
          <w:rFonts w:ascii="Arial" w:eastAsia="Arial" w:hAnsi="Arial" w:cs="Arial"/>
          <w:color w:val="000000"/>
          <w:sz w:val="20"/>
        </w:rPr>
      </w:pPr>
      <w:r>
        <w:rPr>
          <w:rFonts w:ascii="Arial" w:eastAsia="Arial" w:hAnsi="Arial" w:cs="Arial"/>
          <w:color w:val="000000"/>
          <w:sz w:val="20"/>
        </w:rPr>
        <w:t>Předseda správní rady</w:t>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sidR="00C0556D">
        <w:rPr>
          <w:rFonts w:ascii="Arial" w:eastAsia="Arial" w:hAnsi="Arial" w:cs="Arial"/>
          <w:color w:val="000000"/>
          <w:sz w:val="20"/>
        </w:rPr>
        <w:tab/>
      </w:r>
      <w:r w:rsidR="00C0556D">
        <w:rPr>
          <w:rFonts w:ascii="Arial" w:eastAsia="Arial" w:hAnsi="Arial" w:cs="Arial"/>
          <w:color w:val="000000"/>
          <w:sz w:val="20"/>
        </w:rPr>
        <w:tab/>
      </w:r>
      <w:r w:rsidR="00C0556D">
        <w:rPr>
          <w:rFonts w:ascii="Arial" w:eastAsia="Arial" w:hAnsi="Arial" w:cs="Arial"/>
          <w:color w:val="000000"/>
          <w:sz w:val="20"/>
        </w:rPr>
        <w:tab/>
      </w:r>
      <w:r w:rsidR="00C0556D" w:rsidRPr="00C0556D">
        <w:rPr>
          <w:rFonts w:ascii="Arial" w:eastAsia="Arial" w:hAnsi="Arial" w:cs="Arial"/>
          <w:color w:val="000000"/>
          <w:sz w:val="20"/>
          <w:highlight w:val="yellow"/>
        </w:rPr>
        <w:t>jednat</w:t>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p>
    <w:p w14:paraId="54BE2A60" w14:textId="2B7BDEAB" w:rsidR="00337995" w:rsidRDefault="00065AE8">
      <w:pPr>
        <w:spacing w:after="60" w:line="240" w:lineRule="auto"/>
        <w:ind w:right="476"/>
        <w:jc w:val="both"/>
        <w:rPr>
          <w:rFonts w:ascii="Arial" w:eastAsia="Arial" w:hAnsi="Arial" w:cs="Arial"/>
          <w:color w:val="000000"/>
          <w:sz w:val="20"/>
        </w:rPr>
      </w:pPr>
      <w:r>
        <w:rPr>
          <w:rFonts w:ascii="Arial" w:eastAsia="Arial" w:hAnsi="Arial" w:cs="Arial"/>
          <w:color w:val="000000"/>
          <w:sz w:val="20"/>
        </w:rPr>
        <w:t>Oblastní nemocnice Náchod a.s.</w:t>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p>
    <w:p w14:paraId="1E6C95B8" w14:textId="77777777" w:rsidR="00337995" w:rsidRDefault="00337995">
      <w:pPr>
        <w:spacing w:after="0" w:line="240" w:lineRule="auto"/>
        <w:jc w:val="center"/>
        <w:rPr>
          <w:rFonts w:ascii="Arial" w:eastAsia="Arial" w:hAnsi="Arial" w:cs="Arial"/>
          <w:color w:val="000000"/>
          <w:sz w:val="20"/>
        </w:rPr>
      </w:pPr>
    </w:p>
    <w:sectPr w:rsidR="00337995" w:rsidSect="00CE41F9">
      <w:headerReference w:type="default" r:id="rId10"/>
      <w:footerReference w:type="default" r:id="rId11"/>
      <w:pgSz w:w="11906" w:h="16838"/>
      <w:pgMar w:top="1417" w:right="991" w:bottom="1417" w:left="1417" w:header="709" w:footer="3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13A317" w14:textId="77777777" w:rsidR="00DF34F0" w:rsidRDefault="00DF34F0" w:rsidP="007765C0">
      <w:pPr>
        <w:spacing w:after="0" w:line="240" w:lineRule="auto"/>
      </w:pPr>
      <w:r>
        <w:separator/>
      </w:r>
    </w:p>
  </w:endnote>
  <w:endnote w:type="continuationSeparator" w:id="0">
    <w:p w14:paraId="22FCB80E" w14:textId="77777777" w:rsidR="00DF34F0" w:rsidRDefault="00DF34F0" w:rsidP="00776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vinion">
    <w:altName w:val="Courier New"/>
    <w:charset w:val="02"/>
    <w:family w:val="swiss"/>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2779A" w14:textId="30D9A735" w:rsidR="00CE41F9" w:rsidRPr="00CE41F9" w:rsidRDefault="00CE41F9">
    <w:pPr>
      <w:pStyle w:val="Zpat"/>
      <w:jc w:val="center"/>
      <w:rPr>
        <w:rFonts w:ascii="Arial" w:hAnsi="Arial" w:cs="Arial"/>
        <w:sz w:val="16"/>
        <w:szCs w:val="16"/>
      </w:rPr>
    </w:pPr>
    <w:r w:rsidRPr="00CE41F9">
      <w:rPr>
        <w:rFonts w:ascii="Arial" w:hAnsi="Arial" w:cs="Arial"/>
        <w:sz w:val="16"/>
        <w:szCs w:val="16"/>
      </w:rPr>
      <w:t>Strana</w:t>
    </w:r>
    <w:sdt>
      <w:sdtPr>
        <w:rPr>
          <w:rFonts w:ascii="Arial" w:hAnsi="Arial" w:cs="Arial"/>
          <w:sz w:val="16"/>
          <w:szCs w:val="16"/>
        </w:rPr>
        <w:id w:val="-373848943"/>
        <w:docPartObj>
          <w:docPartGallery w:val="Page Numbers (Bottom of Page)"/>
          <w:docPartUnique/>
        </w:docPartObj>
      </w:sdtPr>
      <w:sdtEndPr/>
      <w:sdtContent>
        <w:r>
          <w:rPr>
            <w:rFonts w:ascii="Arial" w:hAnsi="Arial" w:cs="Arial"/>
            <w:sz w:val="16"/>
            <w:szCs w:val="16"/>
          </w:rPr>
          <w:t xml:space="preserve"> </w:t>
        </w:r>
        <w:r w:rsidRPr="00CE41F9">
          <w:rPr>
            <w:rFonts w:ascii="Arial" w:hAnsi="Arial" w:cs="Arial"/>
            <w:sz w:val="16"/>
            <w:szCs w:val="16"/>
          </w:rPr>
          <w:fldChar w:fldCharType="begin"/>
        </w:r>
        <w:r w:rsidRPr="00CE41F9">
          <w:rPr>
            <w:rFonts w:ascii="Arial" w:hAnsi="Arial" w:cs="Arial"/>
            <w:sz w:val="16"/>
            <w:szCs w:val="16"/>
          </w:rPr>
          <w:instrText>PAGE   \* MERGEFORMAT</w:instrText>
        </w:r>
        <w:r w:rsidRPr="00CE41F9">
          <w:rPr>
            <w:rFonts w:ascii="Arial" w:hAnsi="Arial" w:cs="Arial"/>
            <w:sz w:val="16"/>
            <w:szCs w:val="16"/>
          </w:rPr>
          <w:fldChar w:fldCharType="separate"/>
        </w:r>
        <w:r w:rsidRPr="00CE41F9">
          <w:rPr>
            <w:rFonts w:ascii="Arial" w:hAnsi="Arial" w:cs="Arial"/>
            <w:sz w:val="16"/>
            <w:szCs w:val="16"/>
          </w:rPr>
          <w:t>2</w:t>
        </w:r>
        <w:r w:rsidRPr="00CE41F9">
          <w:rPr>
            <w:rFonts w:ascii="Arial" w:hAnsi="Arial" w:cs="Arial"/>
            <w:sz w:val="16"/>
            <w:szCs w:val="16"/>
          </w:rPr>
          <w:fldChar w:fldCharType="end"/>
        </w:r>
        <w:r w:rsidRPr="00CE41F9">
          <w:rPr>
            <w:rFonts w:ascii="Arial" w:hAnsi="Arial" w:cs="Arial"/>
            <w:sz w:val="16"/>
            <w:szCs w:val="16"/>
          </w:rPr>
          <w:t xml:space="preserve"> (celkem </w:t>
        </w:r>
        <w:r w:rsidR="00CE051D">
          <w:rPr>
            <w:rFonts w:ascii="Arial" w:hAnsi="Arial" w:cs="Arial"/>
            <w:sz w:val="16"/>
            <w:szCs w:val="16"/>
          </w:rPr>
          <w:t>20</w:t>
        </w:r>
        <w:r w:rsidRPr="00CE41F9">
          <w:rPr>
            <w:rFonts w:ascii="Arial" w:hAnsi="Arial" w:cs="Arial"/>
            <w:sz w:val="16"/>
            <w:szCs w:val="16"/>
          </w:rPr>
          <w:t>)</w:t>
        </w:r>
      </w:sdtContent>
    </w:sdt>
  </w:p>
  <w:p w14:paraId="188FB9E4" w14:textId="77777777" w:rsidR="00CE41F9" w:rsidRDefault="00CE41F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1E6C65" w14:textId="77777777" w:rsidR="00DF34F0" w:rsidRDefault="00DF34F0" w:rsidP="007765C0">
      <w:pPr>
        <w:spacing w:after="0" w:line="240" w:lineRule="auto"/>
      </w:pPr>
      <w:r>
        <w:separator/>
      </w:r>
    </w:p>
  </w:footnote>
  <w:footnote w:type="continuationSeparator" w:id="0">
    <w:p w14:paraId="45F1D489" w14:textId="77777777" w:rsidR="00DF34F0" w:rsidRDefault="00DF34F0" w:rsidP="007765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D23DC" w14:textId="1C359EC5" w:rsidR="007765C0" w:rsidRPr="003F00A8" w:rsidRDefault="003F00A8" w:rsidP="00902B16">
    <w:pPr>
      <w:pStyle w:val="Zhlav"/>
      <w:rPr>
        <w:rFonts w:ascii="Arial" w:hAnsi="Arial" w:cs="Arial"/>
        <w:sz w:val="18"/>
        <w:szCs w:val="18"/>
      </w:rPr>
    </w:pPr>
    <w:r w:rsidRPr="003F00A8">
      <w:rPr>
        <w:rFonts w:ascii="Arial" w:hAnsi="Arial" w:cs="Arial"/>
        <w:sz w:val="18"/>
        <w:szCs w:val="18"/>
      </w:rPr>
      <w:t>Příloha č. 4_zadávací dokumentace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B155F"/>
    <w:multiLevelType w:val="hybridMultilevel"/>
    <w:tmpl w:val="FA46D2B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C83C3A"/>
    <w:multiLevelType w:val="hybridMultilevel"/>
    <w:tmpl w:val="4068388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1822E82">
      <w:numFmt w:val="bullet"/>
      <w:lvlText w:val="•"/>
      <w:lvlJc w:val="left"/>
      <w:pPr>
        <w:ind w:left="2160" w:hanging="360"/>
      </w:pPr>
      <w:rPr>
        <w:rFonts w:ascii="Times New Roman" w:eastAsia="Times New Roman" w:hAnsi="Times New Roman" w:cs="Times New Roman"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4C1169C"/>
    <w:multiLevelType w:val="hybridMultilevel"/>
    <w:tmpl w:val="C9A2F8CA"/>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 w15:restartNumberingAfterBreak="0">
    <w:nsid w:val="0A812155"/>
    <w:multiLevelType w:val="multilevel"/>
    <w:tmpl w:val="712E8A8A"/>
    <w:lvl w:ilvl="0">
      <w:start w:val="5"/>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A870F19"/>
    <w:multiLevelType w:val="multilevel"/>
    <w:tmpl w:val="45C60BC8"/>
    <w:lvl w:ilvl="0">
      <w:start w:val="1"/>
      <w:numFmt w:val="decimal"/>
      <w:lvlText w:val="%1."/>
      <w:lvlJc w:val="left"/>
      <w:rPr>
        <w:rFonts w:ascii="Arial" w:eastAsia="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835A1B"/>
    <w:multiLevelType w:val="hybridMultilevel"/>
    <w:tmpl w:val="607272A4"/>
    <w:lvl w:ilvl="0" w:tplc="32A0AC72">
      <w:start w:val="1"/>
      <w:numFmt w:val="decimal"/>
      <w:lvlText w:val="4.%1."/>
      <w:lvlJc w:val="left"/>
      <w:pPr>
        <w:ind w:left="720" w:hanging="360"/>
      </w:pPr>
      <w:rPr>
        <w:rFonts w:ascii="Arial" w:hAnsi="Arial" w:cs="Arial"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BBE21E0"/>
    <w:multiLevelType w:val="hybridMultilevel"/>
    <w:tmpl w:val="F6E66F06"/>
    <w:lvl w:ilvl="0" w:tplc="6D5613CA">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7" w15:restartNumberingAfterBreak="0">
    <w:nsid w:val="0EEA5245"/>
    <w:multiLevelType w:val="hybridMultilevel"/>
    <w:tmpl w:val="B2645342"/>
    <w:lvl w:ilvl="0" w:tplc="04050017">
      <w:start w:val="1"/>
      <w:numFmt w:val="lowerLetter"/>
      <w:lvlText w:val="%1)"/>
      <w:lvlJc w:val="left"/>
      <w:pPr>
        <w:ind w:left="1060" w:hanging="360"/>
      </w:p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8" w15:restartNumberingAfterBreak="0">
    <w:nsid w:val="105B37BA"/>
    <w:multiLevelType w:val="hybridMultilevel"/>
    <w:tmpl w:val="521445F8"/>
    <w:lvl w:ilvl="0" w:tplc="B226DBB0">
      <w:start w:val="1"/>
      <w:numFmt w:val="lowerLetter"/>
      <w:lvlText w:val="%1)"/>
      <w:lvlJc w:val="left"/>
      <w:pPr>
        <w:tabs>
          <w:tab w:val="num" w:pos="1069"/>
        </w:tabs>
        <w:ind w:left="1069" w:hanging="360"/>
      </w:pPr>
      <w:rPr>
        <w:rFonts w:cs="Times New Roman" w:hint="default"/>
      </w:rPr>
    </w:lvl>
    <w:lvl w:ilvl="1" w:tplc="04050019">
      <w:start w:val="1"/>
      <w:numFmt w:val="lowerLetter"/>
      <w:lvlText w:val="%2."/>
      <w:lvlJc w:val="left"/>
      <w:pPr>
        <w:tabs>
          <w:tab w:val="num" w:pos="1069"/>
        </w:tabs>
        <w:ind w:left="1069" w:hanging="360"/>
      </w:pPr>
      <w:rPr>
        <w:rFonts w:cs="Times New Roman"/>
      </w:rPr>
    </w:lvl>
    <w:lvl w:ilvl="2" w:tplc="0405001B">
      <w:start w:val="1"/>
      <w:numFmt w:val="lowerRoman"/>
      <w:lvlText w:val="%3."/>
      <w:lvlJc w:val="right"/>
      <w:pPr>
        <w:tabs>
          <w:tab w:val="num" w:pos="1789"/>
        </w:tabs>
        <w:ind w:left="1789" w:hanging="180"/>
      </w:pPr>
      <w:rPr>
        <w:rFonts w:cs="Times New Roman"/>
      </w:rPr>
    </w:lvl>
    <w:lvl w:ilvl="3" w:tplc="0405000F" w:tentative="1">
      <w:start w:val="1"/>
      <w:numFmt w:val="decimal"/>
      <w:lvlText w:val="%4."/>
      <w:lvlJc w:val="left"/>
      <w:pPr>
        <w:tabs>
          <w:tab w:val="num" w:pos="2509"/>
        </w:tabs>
        <w:ind w:left="2509" w:hanging="360"/>
      </w:pPr>
      <w:rPr>
        <w:rFonts w:cs="Times New Roman"/>
      </w:rPr>
    </w:lvl>
    <w:lvl w:ilvl="4" w:tplc="04050019" w:tentative="1">
      <w:start w:val="1"/>
      <w:numFmt w:val="lowerLetter"/>
      <w:lvlText w:val="%5."/>
      <w:lvlJc w:val="left"/>
      <w:pPr>
        <w:tabs>
          <w:tab w:val="num" w:pos="3229"/>
        </w:tabs>
        <w:ind w:left="3229" w:hanging="360"/>
      </w:pPr>
      <w:rPr>
        <w:rFonts w:cs="Times New Roman"/>
      </w:rPr>
    </w:lvl>
    <w:lvl w:ilvl="5" w:tplc="0405001B" w:tentative="1">
      <w:start w:val="1"/>
      <w:numFmt w:val="lowerRoman"/>
      <w:lvlText w:val="%6."/>
      <w:lvlJc w:val="right"/>
      <w:pPr>
        <w:tabs>
          <w:tab w:val="num" w:pos="3949"/>
        </w:tabs>
        <w:ind w:left="3949" w:hanging="180"/>
      </w:pPr>
      <w:rPr>
        <w:rFonts w:cs="Times New Roman"/>
      </w:rPr>
    </w:lvl>
    <w:lvl w:ilvl="6" w:tplc="0405000F" w:tentative="1">
      <w:start w:val="1"/>
      <w:numFmt w:val="decimal"/>
      <w:lvlText w:val="%7."/>
      <w:lvlJc w:val="left"/>
      <w:pPr>
        <w:tabs>
          <w:tab w:val="num" w:pos="4669"/>
        </w:tabs>
        <w:ind w:left="4669" w:hanging="360"/>
      </w:pPr>
      <w:rPr>
        <w:rFonts w:cs="Times New Roman"/>
      </w:rPr>
    </w:lvl>
    <w:lvl w:ilvl="7" w:tplc="04050019" w:tentative="1">
      <w:start w:val="1"/>
      <w:numFmt w:val="lowerLetter"/>
      <w:lvlText w:val="%8."/>
      <w:lvlJc w:val="left"/>
      <w:pPr>
        <w:tabs>
          <w:tab w:val="num" w:pos="5389"/>
        </w:tabs>
        <w:ind w:left="5389" w:hanging="360"/>
      </w:pPr>
      <w:rPr>
        <w:rFonts w:cs="Times New Roman"/>
      </w:rPr>
    </w:lvl>
    <w:lvl w:ilvl="8" w:tplc="0405001B" w:tentative="1">
      <w:start w:val="1"/>
      <w:numFmt w:val="lowerRoman"/>
      <w:lvlText w:val="%9."/>
      <w:lvlJc w:val="right"/>
      <w:pPr>
        <w:tabs>
          <w:tab w:val="num" w:pos="6109"/>
        </w:tabs>
        <w:ind w:left="6109" w:hanging="180"/>
      </w:pPr>
      <w:rPr>
        <w:rFonts w:cs="Times New Roman"/>
      </w:rPr>
    </w:lvl>
  </w:abstractNum>
  <w:abstractNum w:abstractNumId="9" w15:restartNumberingAfterBreak="0">
    <w:nsid w:val="10677D3C"/>
    <w:multiLevelType w:val="multilevel"/>
    <w:tmpl w:val="FC88AA26"/>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18556E3"/>
    <w:multiLevelType w:val="multilevel"/>
    <w:tmpl w:val="34169D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470D3F"/>
    <w:multiLevelType w:val="multilevel"/>
    <w:tmpl w:val="986E630E"/>
    <w:styleLink w:val="WWNum9"/>
    <w:lvl w:ilvl="0">
      <w:start w:val="1"/>
      <w:numFmt w:val="lowerLetter"/>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2" w15:restartNumberingAfterBreak="0">
    <w:nsid w:val="18D5637D"/>
    <w:multiLevelType w:val="hybridMultilevel"/>
    <w:tmpl w:val="2924A83A"/>
    <w:lvl w:ilvl="0" w:tplc="FFFFFFFF">
      <w:start w:val="1"/>
      <w:numFmt w:val="lowerLetter"/>
      <w:lvlText w:val="%1)"/>
      <w:lvlJc w:val="left"/>
      <w:pPr>
        <w:tabs>
          <w:tab w:val="num" w:pos="720"/>
        </w:tabs>
        <w:ind w:left="720" w:hanging="360"/>
      </w:pPr>
      <w:rPr>
        <w:rFonts w:cs="Times New Roman"/>
      </w:rPr>
    </w:lvl>
    <w:lvl w:ilvl="1" w:tplc="FFFFFFFF">
      <w:start w:val="1"/>
      <w:numFmt w:val="lowerLetter"/>
      <w:pStyle w:val="Obsah1"/>
      <w:lvlText w:val="%2)"/>
      <w:lvlJc w:val="left"/>
      <w:pPr>
        <w:tabs>
          <w:tab w:val="num" w:pos="1440"/>
        </w:tabs>
        <w:ind w:left="1440" w:hanging="360"/>
      </w:pPr>
      <w:rPr>
        <w:rFonts w:hint="default"/>
      </w:rPr>
    </w:lvl>
    <w:lvl w:ilvl="2" w:tplc="FFFFFFFF">
      <w:start w:val="2"/>
      <w:numFmt w:val="upperLetter"/>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15:restartNumberingAfterBreak="0">
    <w:nsid w:val="1AF25A8A"/>
    <w:multiLevelType w:val="multilevel"/>
    <w:tmpl w:val="E57C6BEA"/>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B0B2D26"/>
    <w:multiLevelType w:val="multilevel"/>
    <w:tmpl w:val="3400709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C896E8D"/>
    <w:multiLevelType w:val="multilevel"/>
    <w:tmpl w:val="36827526"/>
    <w:lvl w:ilvl="0">
      <w:start w:val="1"/>
      <w:numFmt w:val="decimal"/>
      <w:lvlText w:val="%1."/>
      <w:lvlJc w:val="left"/>
      <w:pPr>
        <w:ind w:left="360" w:hanging="360"/>
      </w:pPr>
      <w:rPr>
        <w:rFonts w:hint="default"/>
        <w:i w:val="0"/>
        <w:sz w:val="20"/>
        <w:szCs w:val="20"/>
      </w:rPr>
    </w:lvl>
    <w:lvl w:ilvl="1">
      <w:start w:val="3"/>
      <w:numFmt w:val="decimal"/>
      <w:isLgl/>
      <w:lvlText w:val="%1.%2"/>
      <w:lvlJc w:val="left"/>
      <w:pPr>
        <w:ind w:left="426" w:hanging="360"/>
      </w:pPr>
      <w:rPr>
        <w:rFonts w:hint="default"/>
      </w:rPr>
    </w:lvl>
    <w:lvl w:ilvl="2">
      <w:start w:val="1"/>
      <w:numFmt w:val="decimal"/>
      <w:isLgl/>
      <w:lvlText w:val="%1.%2.%3"/>
      <w:lvlJc w:val="left"/>
      <w:pPr>
        <w:ind w:left="852" w:hanging="720"/>
      </w:pPr>
      <w:rPr>
        <w:rFonts w:hint="default"/>
      </w:rPr>
    </w:lvl>
    <w:lvl w:ilvl="3">
      <w:start w:val="1"/>
      <w:numFmt w:val="decimal"/>
      <w:isLgl/>
      <w:lvlText w:val="%1.%2.%3.%4"/>
      <w:lvlJc w:val="left"/>
      <w:pPr>
        <w:ind w:left="918" w:hanging="720"/>
      </w:pPr>
      <w:rPr>
        <w:rFonts w:hint="default"/>
      </w:rPr>
    </w:lvl>
    <w:lvl w:ilvl="4">
      <w:start w:val="1"/>
      <w:numFmt w:val="decimal"/>
      <w:isLgl/>
      <w:lvlText w:val="%1.%2.%3.%4.%5"/>
      <w:lvlJc w:val="left"/>
      <w:pPr>
        <w:ind w:left="984" w:hanging="720"/>
      </w:pPr>
      <w:rPr>
        <w:rFonts w:hint="default"/>
      </w:rPr>
    </w:lvl>
    <w:lvl w:ilvl="5">
      <w:start w:val="1"/>
      <w:numFmt w:val="decimal"/>
      <w:isLgl/>
      <w:lvlText w:val="%1.%2.%3.%4.%5.%6"/>
      <w:lvlJc w:val="left"/>
      <w:pPr>
        <w:ind w:left="1410" w:hanging="1080"/>
      </w:pPr>
      <w:rPr>
        <w:rFonts w:hint="default"/>
      </w:rPr>
    </w:lvl>
    <w:lvl w:ilvl="6">
      <w:start w:val="1"/>
      <w:numFmt w:val="decimal"/>
      <w:isLgl/>
      <w:lvlText w:val="%1.%2.%3.%4.%5.%6.%7"/>
      <w:lvlJc w:val="left"/>
      <w:pPr>
        <w:ind w:left="1476" w:hanging="1080"/>
      </w:pPr>
      <w:rPr>
        <w:rFonts w:hint="default"/>
      </w:rPr>
    </w:lvl>
    <w:lvl w:ilvl="7">
      <w:start w:val="1"/>
      <w:numFmt w:val="decimal"/>
      <w:isLgl/>
      <w:lvlText w:val="%1.%2.%3.%4.%5.%6.%7.%8"/>
      <w:lvlJc w:val="left"/>
      <w:pPr>
        <w:ind w:left="1902" w:hanging="1440"/>
      </w:pPr>
      <w:rPr>
        <w:rFonts w:hint="default"/>
      </w:rPr>
    </w:lvl>
    <w:lvl w:ilvl="8">
      <w:start w:val="1"/>
      <w:numFmt w:val="decimal"/>
      <w:isLgl/>
      <w:lvlText w:val="%1.%2.%3.%4.%5.%6.%7.%8.%9"/>
      <w:lvlJc w:val="left"/>
      <w:pPr>
        <w:ind w:left="1968" w:hanging="1440"/>
      </w:pPr>
      <w:rPr>
        <w:rFonts w:hint="default"/>
      </w:rPr>
    </w:lvl>
  </w:abstractNum>
  <w:abstractNum w:abstractNumId="16" w15:restartNumberingAfterBreak="0">
    <w:nsid w:val="1CA47800"/>
    <w:multiLevelType w:val="multilevel"/>
    <w:tmpl w:val="8326B59E"/>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E3C1010"/>
    <w:multiLevelType w:val="hybridMultilevel"/>
    <w:tmpl w:val="D688E01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F901428"/>
    <w:multiLevelType w:val="hybridMultilevel"/>
    <w:tmpl w:val="A03CBEC4"/>
    <w:lvl w:ilvl="0" w:tplc="04050017">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9" w15:restartNumberingAfterBreak="0">
    <w:nsid w:val="219506D1"/>
    <w:multiLevelType w:val="multilevel"/>
    <w:tmpl w:val="635412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5270E46"/>
    <w:multiLevelType w:val="hybridMultilevel"/>
    <w:tmpl w:val="CCA4569C"/>
    <w:lvl w:ilvl="0" w:tplc="D3807CEC">
      <w:start w:val="1"/>
      <w:numFmt w:val="bullet"/>
      <w:pStyle w:val="StylOdrkaVlevo159cm"/>
      <w:lvlText w:val=""/>
      <w:lvlJc w:val="left"/>
      <w:pPr>
        <w:tabs>
          <w:tab w:val="num" w:pos="1786"/>
        </w:tabs>
        <w:ind w:left="1786" w:hanging="360"/>
      </w:pPr>
      <w:rPr>
        <w:rFonts w:ascii="Symbol" w:hAnsi="Symbol" w:hint="default"/>
      </w:rPr>
    </w:lvl>
    <w:lvl w:ilvl="1" w:tplc="04050003">
      <w:start w:val="1"/>
      <w:numFmt w:val="bullet"/>
      <w:lvlText w:val="o"/>
      <w:lvlJc w:val="left"/>
      <w:pPr>
        <w:tabs>
          <w:tab w:val="num" w:pos="1797"/>
        </w:tabs>
        <w:ind w:left="1797" w:hanging="360"/>
      </w:pPr>
      <w:rPr>
        <w:rFonts w:ascii="Courier New" w:hAnsi="Courier New" w:hint="default"/>
      </w:rPr>
    </w:lvl>
    <w:lvl w:ilvl="2" w:tplc="04050005" w:tentative="1">
      <w:start w:val="1"/>
      <w:numFmt w:val="bullet"/>
      <w:lvlText w:val=""/>
      <w:lvlJc w:val="left"/>
      <w:pPr>
        <w:tabs>
          <w:tab w:val="num" w:pos="2517"/>
        </w:tabs>
        <w:ind w:left="2517" w:hanging="360"/>
      </w:pPr>
      <w:rPr>
        <w:rFonts w:ascii="Wingdings" w:hAnsi="Wingdings" w:hint="default"/>
      </w:rPr>
    </w:lvl>
    <w:lvl w:ilvl="3" w:tplc="04050001" w:tentative="1">
      <w:start w:val="1"/>
      <w:numFmt w:val="bullet"/>
      <w:lvlText w:val=""/>
      <w:lvlJc w:val="left"/>
      <w:pPr>
        <w:tabs>
          <w:tab w:val="num" w:pos="3237"/>
        </w:tabs>
        <w:ind w:left="3237" w:hanging="360"/>
      </w:pPr>
      <w:rPr>
        <w:rFonts w:ascii="Symbol" w:hAnsi="Symbol" w:hint="default"/>
      </w:rPr>
    </w:lvl>
    <w:lvl w:ilvl="4" w:tplc="04050003" w:tentative="1">
      <w:start w:val="1"/>
      <w:numFmt w:val="bullet"/>
      <w:lvlText w:val="o"/>
      <w:lvlJc w:val="left"/>
      <w:pPr>
        <w:tabs>
          <w:tab w:val="num" w:pos="3957"/>
        </w:tabs>
        <w:ind w:left="3957" w:hanging="360"/>
      </w:pPr>
      <w:rPr>
        <w:rFonts w:ascii="Courier New" w:hAnsi="Courier New" w:hint="default"/>
      </w:rPr>
    </w:lvl>
    <w:lvl w:ilvl="5" w:tplc="04050005" w:tentative="1">
      <w:start w:val="1"/>
      <w:numFmt w:val="bullet"/>
      <w:lvlText w:val=""/>
      <w:lvlJc w:val="left"/>
      <w:pPr>
        <w:tabs>
          <w:tab w:val="num" w:pos="4677"/>
        </w:tabs>
        <w:ind w:left="4677" w:hanging="360"/>
      </w:pPr>
      <w:rPr>
        <w:rFonts w:ascii="Wingdings" w:hAnsi="Wingdings" w:hint="default"/>
      </w:rPr>
    </w:lvl>
    <w:lvl w:ilvl="6" w:tplc="04050001" w:tentative="1">
      <w:start w:val="1"/>
      <w:numFmt w:val="bullet"/>
      <w:lvlText w:val=""/>
      <w:lvlJc w:val="left"/>
      <w:pPr>
        <w:tabs>
          <w:tab w:val="num" w:pos="5397"/>
        </w:tabs>
        <w:ind w:left="5397" w:hanging="360"/>
      </w:pPr>
      <w:rPr>
        <w:rFonts w:ascii="Symbol" w:hAnsi="Symbol" w:hint="default"/>
      </w:rPr>
    </w:lvl>
    <w:lvl w:ilvl="7" w:tplc="04050003" w:tentative="1">
      <w:start w:val="1"/>
      <w:numFmt w:val="bullet"/>
      <w:lvlText w:val="o"/>
      <w:lvlJc w:val="left"/>
      <w:pPr>
        <w:tabs>
          <w:tab w:val="num" w:pos="6117"/>
        </w:tabs>
        <w:ind w:left="6117" w:hanging="360"/>
      </w:pPr>
      <w:rPr>
        <w:rFonts w:ascii="Courier New" w:hAnsi="Courier New" w:hint="default"/>
      </w:rPr>
    </w:lvl>
    <w:lvl w:ilvl="8" w:tplc="04050005" w:tentative="1">
      <w:start w:val="1"/>
      <w:numFmt w:val="bullet"/>
      <w:lvlText w:val=""/>
      <w:lvlJc w:val="left"/>
      <w:pPr>
        <w:tabs>
          <w:tab w:val="num" w:pos="6837"/>
        </w:tabs>
        <w:ind w:left="6837" w:hanging="360"/>
      </w:pPr>
      <w:rPr>
        <w:rFonts w:ascii="Wingdings" w:hAnsi="Wingdings" w:hint="default"/>
      </w:rPr>
    </w:lvl>
  </w:abstractNum>
  <w:abstractNum w:abstractNumId="21" w15:restartNumberingAfterBreak="0">
    <w:nsid w:val="25446D3A"/>
    <w:multiLevelType w:val="multilevel"/>
    <w:tmpl w:val="3400709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68A3D48"/>
    <w:multiLevelType w:val="hybridMultilevel"/>
    <w:tmpl w:val="19F05D9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15:restartNumberingAfterBreak="0">
    <w:nsid w:val="29485C48"/>
    <w:multiLevelType w:val="multilevel"/>
    <w:tmpl w:val="1554B1E2"/>
    <w:lvl w:ilvl="0">
      <w:start w:val="3"/>
      <w:numFmt w:val="decimal"/>
      <w:lvlText w:val="%1."/>
      <w:lvlJc w:val="left"/>
      <w:pPr>
        <w:ind w:left="720" w:hanging="360"/>
      </w:pPr>
      <w:rPr>
        <w:rFonts w:hint="default"/>
      </w:rPr>
    </w:lvl>
    <w:lvl w:ilvl="1">
      <w:start w:val="11"/>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2ABE6E1E"/>
    <w:multiLevelType w:val="hybridMultilevel"/>
    <w:tmpl w:val="3CEA3FFA"/>
    <w:lvl w:ilvl="0" w:tplc="04050017">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5" w15:restartNumberingAfterBreak="0">
    <w:nsid w:val="2CEB7416"/>
    <w:multiLevelType w:val="multilevel"/>
    <w:tmpl w:val="FF505278"/>
    <w:lvl w:ilvl="0">
      <w:start w:val="4"/>
      <w:numFmt w:val="decimal"/>
      <w:lvlText w:val="%1"/>
      <w:lvlJc w:val="left"/>
      <w:pPr>
        <w:ind w:left="360" w:hanging="360"/>
      </w:pPr>
      <w:rPr>
        <w:rFonts w:hint="default"/>
      </w:rPr>
    </w:lvl>
    <w:lvl w:ilvl="1">
      <w:start w:val="5"/>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2E9D77D3"/>
    <w:multiLevelType w:val="multilevel"/>
    <w:tmpl w:val="DB48D54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0072B54"/>
    <w:multiLevelType w:val="hybridMultilevel"/>
    <w:tmpl w:val="BD2A9424"/>
    <w:lvl w:ilvl="0" w:tplc="3A3A248A">
      <w:start w:val="1"/>
      <w:numFmt w:val="lowerLetter"/>
      <w:lvlText w:val="%1)"/>
      <w:lvlJc w:val="left"/>
      <w:pPr>
        <w:ind w:left="10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3B910CB"/>
    <w:multiLevelType w:val="hybridMultilevel"/>
    <w:tmpl w:val="65803C60"/>
    <w:lvl w:ilvl="0" w:tplc="FFFFFFFF">
      <w:start w:val="1"/>
      <w:numFmt w:val="bullet"/>
      <w:lvlText w:val=""/>
      <w:lvlJc w:val="left"/>
      <w:pPr>
        <w:ind w:left="720" w:hanging="360"/>
      </w:pPr>
      <w:rPr>
        <w:rFonts w:ascii="Symbol" w:hAnsi="Symbol" w:hint="default"/>
      </w:rPr>
    </w:lvl>
    <w:lvl w:ilvl="1" w:tplc="1C403266">
      <w:numFmt w:val="bullet"/>
      <w:lvlText w:val="-"/>
      <w:lvlJc w:val="left"/>
      <w:pPr>
        <w:ind w:left="1440" w:hanging="360"/>
      </w:pPr>
      <w:rPr>
        <w:rFonts w:ascii="Arial" w:eastAsia="Arial" w:hAnsi="Arial" w:cs="Aria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4986282"/>
    <w:multiLevelType w:val="hybridMultilevel"/>
    <w:tmpl w:val="9F2CE170"/>
    <w:lvl w:ilvl="0" w:tplc="89E6D7F0">
      <w:start w:val="1"/>
      <w:numFmt w:val="lowerLetter"/>
      <w:lvlText w:val="%1)"/>
      <w:lvlJc w:val="left"/>
      <w:pPr>
        <w:ind w:left="1060" w:hanging="360"/>
      </w:p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30" w15:restartNumberingAfterBreak="0">
    <w:nsid w:val="431B1D01"/>
    <w:multiLevelType w:val="multilevel"/>
    <w:tmpl w:val="3400709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33C116D"/>
    <w:multiLevelType w:val="hybridMultilevel"/>
    <w:tmpl w:val="796235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6F31915"/>
    <w:multiLevelType w:val="hybridMultilevel"/>
    <w:tmpl w:val="FF086AD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4C6E4E3C"/>
    <w:multiLevelType w:val="hybridMultilevel"/>
    <w:tmpl w:val="08389F28"/>
    <w:lvl w:ilvl="0" w:tplc="C2AA6BA4">
      <w:start w:val="2"/>
      <w:numFmt w:val="decimal"/>
      <w:lvlText w:val="%1."/>
      <w:lvlJc w:val="left"/>
      <w:pPr>
        <w:ind w:left="775" w:hanging="360"/>
      </w:pPr>
      <w:rPr>
        <w:rFonts w:hint="default"/>
      </w:rPr>
    </w:lvl>
    <w:lvl w:ilvl="1" w:tplc="04050019" w:tentative="1">
      <w:start w:val="1"/>
      <w:numFmt w:val="lowerLetter"/>
      <w:lvlText w:val="%2."/>
      <w:lvlJc w:val="left"/>
      <w:pPr>
        <w:ind w:left="1495" w:hanging="360"/>
      </w:pPr>
    </w:lvl>
    <w:lvl w:ilvl="2" w:tplc="0405001B" w:tentative="1">
      <w:start w:val="1"/>
      <w:numFmt w:val="lowerRoman"/>
      <w:lvlText w:val="%3."/>
      <w:lvlJc w:val="right"/>
      <w:pPr>
        <w:ind w:left="2215" w:hanging="180"/>
      </w:pPr>
    </w:lvl>
    <w:lvl w:ilvl="3" w:tplc="0405000F" w:tentative="1">
      <w:start w:val="1"/>
      <w:numFmt w:val="decimal"/>
      <w:lvlText w:val="%4."/>
      <w:lvlJc w:val="left"/>
      <w:pPr>
        <w:ind w:left="2935" w:hanging="360"/>
      </w:pPr>
    </w:lvl>
    <w:lvl w:ilvl="4" w:tplc="04050019" w:tentative="1">
      <w:start w:val="1"/>
      <w:numFmt w:val="lowerLetter"/>
      <w:lvlText w:val="%5."/>
      <w:lvlJc w:val="left"/>
      <w:pPr>
        <w:ind w:left="3655" w:hanging="360"/>
      </w:pPr>
    </w:lvl>
    <w:lvl w:ilvl="5" w:tplc="0405001B" w:tentative="1">
      <w:start w:val="1"/>
      <w:numFmt w:val="lowerRoman"/>
      <w:lvlText w:val="%6."/>
      <w:lvlJc w:val="right"/>
      <w:pPr>
        <w:ind w:left="4375" w:hanging="180"/>
      </w:pPr>
    </w:lvl>
    <w:lvl w:ilvl="6" w:tplc="0405000F" w:tentative="1">
      <w:start w:val="1"/>
      <w:numFmt w:val="decimal"/>
      <w:lvlText w:val="%7."/>
      <w:lvlJc w:val="left"/>
      <w:pPr>
        <w:ind w:left="5095" w:hanging="360"/>
      </w:pPr>
    </w:lvl>
    <w:lvl w:ilvl="7" w:tplc="04050019" w:tentative="1">
      <w:start w:val="1"/>
      <w:numFmt w:val="lowerLetter"/>
      <w:lvlText w:val="%8."/>
      <w:lvlJc w:val="left"/>
      <w:pPr>
        <w:ind w:left="5815" w:hanging="360"/>
      </w:pPr>
    </w:lvl>
    <w:lvl w:ilvl="8" w:tplc="0405001B" w:tentative="1">
      <w:start w:val="1"/>
      <w:numFmt w:val="lowerRoman"/>
      <w:lvlText w:val="%9."/>
      <w:lvlJc w:val="right"/>
      <w:pPr>
        <w:ind w:left="6535" w:hanging="180"/>
      </w:pPr>
    </w:lvl>
  </w:abstractNum>
  <w:abstractNum w:abstractNumId="34" w15:restartNumberingAfterBreak="0">
    <w:nsid w:val="4D9A5588"/>
    <w:multiLevelType w:val="multilevel"/>
    <w:tmpl w:val="C50E477E"/>
    <w:lvl w:ilvl="0">
      <w:start w:val="4"/>
      <w:numFmt w:val="decimal"/>
      <w:lvlText w:val="%1"/>
      <w:lvlJc w:val="left"/>
      <w:pPr>
        <w:ind w:left="360" w:hanging="360"/>
      </w:pPr>
      <w:rPr>
        <w:rFonts w:hint="default"/>
      </w:rPr>
    </w:lvl>
    <w:lvl w:ilvl="1">
      <w:start w:val="5"/>
      <w:numFmt w:val="decimal"/>
      <w:lvlText w:val="%2.1."/>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4FB347F2"/>
    <w:multiLevelType w:val="multilevel"/>
    <w:tmpl w:val="3B7A0D9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13B0597"/>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15:restartNumberingAfterBreak="0">
    <w:nsid w:val="52C50F73"/>
    <w:multiLevelType w:val="multilevel"/>
    <w:tmpl w:val="45C60BC8"/>
    <w:lvl w:ilvl="0">
      <w:start w:val="1"/>
      <w:numFmt w:val="decimal"/>
      <w:lvlText w:val="%1."/>
      <w:lvlJc w:val="left"/>
      <w:rPr>
        <w:rFonts w:ascii="Arial" w:eastAsia="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5317FAF"/>
    <w:multiLevelType w:val="hybridMultilevel"/>
    <w:tmpl w:val="92567D56"/>
    <w:lvl w:ilvl="0" w:tplc="E99822D4">
      <w:start w:val="1"/>
      <w:numFmt w:val="lowerLetter"/>
      <w:lvlText w:val="%1)"/>
      <w:lvlJc w:val="left"/>
      <w:pPr>
        <w:ind w:left="720" w:hanging="360"/>
      </w:pPr>
      <w:rPr>
        <w:rFonts w:ascii="Arial" w:eastAsia="Arial"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6A551AC"/>
    <w:multiLevelType w:val="hybridMultilevel"/>
    <w:tmpl w:val="A160721C"/>
    <w:lvl w:ilvl="0" w:tplc="FEC22680">
      <w:start w:val="1"/>
      <w:numFmt w:val="decimal"/>
      <w:lvlText w:val="3.%1."/>
      <w:lvlJc w:val="left"/>
      <w:pPr>
        <w:ind w:left="720" w:hanging="360"/>
      </w:pPr>
      <w:rPr>
        <w:rFonts w:ascii="Arial" w:hAnsi="Arial" w:cs="Arial"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58364A61"/>
    <w:multiLevelType w:val="multilevel"/>
    <w:tmpl w:val="7D6613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AF41098"/>
    <w:multiLevelType w:val="multilevel"/>
    <w:tmpl w:val="7B2CD3B4"/>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B0C3801"/>
    <w:multiLevelType w:val="multilevel"/>
    <w:tmpl w:val="30F0BA6E"/>
    <w:lvl w:ilvl="0">
      <w:start w:val="1"/>
      <w:numFmt w:val="decimal"/>
      <w:pStyle w:val="Nadpis1"/>
      <w:lvlText w:val="%1"/>
      <w:lvlJc w:val="left"/>
      <w:pPr>
        <w:tabs>
          <w:tab w:val="num" w:pos="432"/>
        </w:tabs>
        <w:ind w:left="432" w:hanging="432"/>
      </w:pPr>
      <w:rPr>
        <w:rFonts w:cs="Times New Roman"/>
      </w:rPr>
    </w:lvl>
    <w:lvl w:ilvl="1">
      <w:start w:val="1"/>
      <w:numFmt w:val="decimal"/>
      <w:pStyle w:val="Nadpis2"/>
      <w:lvlText w:val="%1.%2"/>
      <w:lvlJc w:val="left"/>
      <w:pPr>
        <w:tabs>
          <w:tab w:val="num" w:pos="5254"/>
        </w:tabs>
        <w:ind w:left="5254" w:hanging="576"/>
      </w:pPr>
      <w:rPr>
        <w:rFonts w:cs="Times New Roman"/>
      </w:rPr>
    </w:lvl>
    <w:lvl w:ilvl="2">
      <w:start w:val="1"/>
      <w:numFmt w:val="decimal"/>
      <w:pStyle w:val="Nadpis3"/>
      <w:lvlText w:val="%1.%2.%3"/>
      <w:lvlJc w:val="left"/>
      <w:pPr>
        <w:tabs>
          <w:tab w:val="num" w:pos="720"/>
        </w:tabs>
        <w:ind w:left="720" w:hanging="720"/>
      </w:pPr>
      <w:rPr>
        <w:rFonts w:cs="Times New Roman"/>
      </w:rPr>
    </w:lvl>
    <w:lvl w:ilvl="3">
      <w:start w:val="1"/>
      <w:numFmt w:val="decimal"/>
      <w:pStyle w:val="Nadpis4"/>
      <w:lvlText w:val="%1.%2.%3.%4"/>
      <w:lvlJc w:val="left"/>
      <w:pPr>
        <w:tabs>
          <w:tab w:val="num" w:pos="864"/>
        </w:tabs>
        <w:ind w:left="864" w:hanging="864"/>
      </w:pPr>
      <w:rPr>
        <w:rFonts w:cs="Times New Roman"/>
      </w:rPr>
    </w:lvl>
    <w:lvl w:ilvl="4">
      <w:start w:val="1"/>
      <w:numFmt w:val="decimal"/>
      <w:pStyle w:val="Nadpis5"/>
      <w:lvlText w:val="%1.%2.%3.%4.%5"/>
      <w:lvlJc w:val="left"/>
      <w:pPr>
        <w:tabs>
          <w:tab w:val="num" w:pos="1008"/>
        </w:tabs>
        <w:ind w:left="1008" w:hanging="1008"/>
      </w:pPr>
      <w:rPr>
        <w:rFonts w:cs="Times New Roman"/>
      </w:rPr>
    </w:lvl>
    <w:lvl w:ilvl="5">
      <w:start w:val="1"/>
      <w:numFmt w:val="decimal"/>
      <w:pStyle w:val="Nadpis6"/>
      <w:lvlText w:val="%1.%2.%3.%4.%5.%6"/>
      <w:lvlJc w:val="left"/>
      <w:pPr>
        <w:tabs>
          <w:tab w:val="num" w:pos="1152"/>
        </w:tabs>
        <w:ind w:left="1152" w:hanging="1152"/>
      </w:pPr>
      <w:rPr>
        <w:rFonts w:cs="Times New Roman"/>
      </w:rPr>
    </w:lvl>
    <w:lvl w:ilvl="6">
      <w:start w:val="1"/>
      <w:numFmt w:val="decimal"/>
      <w:pStyle w:val="Nadpis7"/>
      <w:lvlText w:val="%1.%2.%3.%4.%5.%6.%7"/>
      <w:lvlJc w:val="left"/>
      <w:pPr>
        <w:tabs>
          <w:tab w:val="num" w:pos="1296"/>
        </w:tabs>
        <w:ind w:left="1296" w:hanging="1296"/>
      </w:pPr>
      <w:rPr>
        <w:rFonts w:cs="Times New Roman"/>
      </w:rPr>
    </w:lvl>
    <w:lvl w:ilvl="7">
      <w:start w:val="1"/>
      <w:numFmt w:val="decimal"/>
      <w:pStyle w:val="Nadpis8"/>
      <w:lvlText w:val="%1.%2.%3.%4.%5.%6.%7.%8"/>
      <w:lvlJc w:val="left"/>
      <w:pPr>
        <w:tabs>
          <w:tab w:val="num" w:pos="1440"/>
        </w:tabs>
        <w:ind w:left="1440" w:hanging="1440"/>
      </w:pPr>
      <w:rPr>
        <w:rFonts w:cs="Times New Roman"/>
      </w:rPr>
    </w:lvl>
    <w:lvl w:ilvl="8">
      <w:start w:val="1"/>
      <w:numFmt w:val="decimal"/>
      <w:pStyle w:val="Nadpis9"/>
      <w:lvlText w:val="%1.%2.%3.%4.%5.%6.%7.%8.%9"/>
      <w:lvlJc w:val="left"/>
      <w:pPr>
        <w:tabs>
          <w:tab w:val="num" w:pos="1584"/>
        </w:tabs>
        <w:ind w:left="1584" w:hanging="1584"/>
      </w:pPr>
      <w:rPr>
        <w:rFonts w:cs="Times New Roman"/>
      </w:rPr>
    </w:lvl>
  </w:abstractNum>
  <w:abstractNum w:abstractNumId="43" w15:restartNumberingAfterBreak="0">
    <w:nsid w:val="5DC227B4"/>
    <w:multiLevelType w:val="multilevel"/>
    <w:tmpl w:val="A344E73C"/>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E67630E"/>
    <w:multiLevelType w:val="multilevel"/>
    <w:tmpl w:val="10142AF8"/>
    <w:lvl w:ilvl="0">
      <w:start w:val="6"/>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5" w15:restartNumberingAfterBreak="0">
    <w:nsid w:val="5F092EC8"/>
    <w:multiLevelType w:val="multilevel"/>
    <w:tmpl w:val="FAFC23F0"/>
    <w:lvl w:ilvl="0">
      <w:start w:val="1"/>
      <w:numFmt w:val="bullet"/>
      <w:lvlText w:val=""/>
      <w:lvlJc w:val="left"/>
      <w:rPr>
        <w:rFonts w:ascii="Symbol" w:hAnsi="Symbol" w:hint="default"/>
        <w:strike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FD773D3"/>
    <w:multiLevelType w:val="multilevel"/>
    <w:tmpl w:val="FF5ACD74"/>
    <w:lvl w:ilvl="0">
      <w:start w:val="8"/>
      <w:numFmt w:val="decimal"/>
      <w:lvlText w:val="%1"/>
      <w:lvlJc w:val="left"/>
      <w:pPr>
        <w:tabs>
          <w:tab w:val="num" w:pos="360"/>
        </w:tabs>
        <w:ind w:left="360" w:hanging="360"/>
      </w:pPr>
      <w:rPr>
        <w:rFonts w:cs="Times New Roman" w:hint="default"/>
      </w:rPr>
    </w:lvl>
    <w:lvl w:ilvl="1">
      <w:start w:val="1"/>
      <w:numFmt w:val="decimal"/>
      <w:lvlText w:val="%2."/>
      <w:lvlJc w:val="left"/>
      <w:pPr>
        <w:ind w:left="360" w:hanging="360"/>
      </w:p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7" w15:restartNumberingAfterBreak="0">
    <w:nsid w:val="605B58AF"/>
    <w:multiLevelType w:val="multilevel"/>
    <w:tmpl w:val="DB48D54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10D72A5"/>
    <w:multiLevelType w:val="multilevel"/>
    <w:tmpl w:val="77AEB48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2EC4542"/>
    <w:multiLevelType w:val="hybridMultilevel"/>
    <w:tmpl w:val="B492D52E"/>
    <w:lvl w:ilvl="0" w:tplc="01FC6020">
      <w:start w:val="1"/>
      <w:numFmt w:val="decimal"/>
      <w:lvlText w:val="%1."/>
      <w:lvlJc w:val="left"/>
      <w:pPr>
        <w:tabs>
          <w:tab w:val="num" w:pos="360"/>
        </w:tabs>
        <w:ind w:left="360" w:hanging="360"/>
      </w:pPr>
      <w:rPr>
        <w:b w:val="0"/>
        <w:bCs w:val="0"/>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0" w15:restartNumberingAfterBreak="0">
    <w:nsid w:val="65D27EE8"/>
    <w:multiLevelType w:val="hybridMultilevel"/>
    <w:tmpl w:val="E8A6B216"/>
    <w:lvl w:ilvl="0" w:tplc="040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69070CB"/>
    <w:multiLevelType w:val="multilevel"/>
    <w:tmpl w:val="270C4B34"/>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8D32EAD"/>
    <w:multiLevelType w:val="hybridMultilevel"/>
    <w:tmpl w:val="E86896C6"/>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53" w15:restartNumberingAfterBreak="0">
    <w:nsid w:val="6AAF1A1F"/>
    <w:multiLevelType w:val="multilevel"/>
    <w:tmpl w:val="048EFB80"/>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pStyle w:val="Textodstavce"/>
      <w:lvlText w:val="(%7)"/>
      <w:lvlJc w:val="left"/>
      <w:pPr>
        <w:tabs>
          <w:tab w:val="num" w:pos="785"/>
        </w:tabs>
        <w:ind w:firstLine="425"/>
      </w:pPr>
      <w:rPr>
        <w:rFonts w:cs="Times New Roman"/>
      </w:rPr>
    </w:lvl>
    <w:lvl w:ilvl="7">
      <w:start w:val="1"/>
      <w:numFmt w:val="lowerLetter"/>
      <w:pStyle w:val="Textpsmene"/>
      <w:lvlText w:val="%8)"/>
      <w:lvlJc w:val="left"/>
      <w:pPr>
        <w:tabs>
          <w:tab w:val="num" w:pos="425"/>
        </w:tabs>
        <w:ind w:left="425" w:hanging="425"/>
      </w:pPr>
      <w:rPr>
        <w:rFonts w:cs="Times New Roman"/>
      </w:rPr>
    </w:lvl>
    <w:lvl w:ilvl="8">
      <w:start w:val="1"/>
      <w:numFmt w:val="decimal"/>
      <w:pStyle w:val="Textbodu"/>
      <w:lvlText w:val="%9."/>
      <w:lvlJc w:val="left"/>
      <w:pPr>
        <w:tabs>
          <w:tab w:val="num" w:pos="851"/>
        </w:tabs>
        <w:ind w:left="851" w:hanging="426"/>
      </w:pPr>
      <w:rPr>
        <w:rFonts w:cs="Times New Roman"/>
      </w:rPr>
    </w:lvl>
  </w:abstractNum>
  <w:abstractNum w:abstractNumId="54" w15:restartNumberingAfterBreak="0">
    <w:nsid w:val="6D494926"/>
    <w:multiLevelType w:val="hybridMultilevel"/>
    <w:tmpl w:val="3E28D9CE"/>
    <w:lvl w:ilvl="0" w:tplc="166EDCAC">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738F0328"/>
    <w:multiLevelType w:val="hybridMultilevel"/>
    <w:tmpl w:val="AE9AB88A"/>
    <w:lvl w:ilvl="0" w:tplc="04050001">
      <w:start w:val="1"/>
      <w:numFmt w:val="bullet"/>
      <w:lvlText w:val=""/>
      <w:lvlJc w:val="left"/>
      <w:pPr>
        <w:ind w:left="709" w:hanging="360"/>
      </w:pPr>
      <w:rPr>
        <w:rFonts w:ascii="Symbol" w:hAnsi="Symbol" w:hint="default"/>
      </w:rPr>
    </w:lvl>
    <w:lvl w:ilvl="1" w:tplc="04050003" w:tentative="1">
      <w:start w:val="1"/>
      <w:numFmt w:val="bullet"/>
      <w:lvlText w:val="o"/>
      <w:lvlJc w:val="left"/>
      <w:pPr>
        <w:ind w:left="1429" w:hanging="360"/>
      </w:pPr>
      <w:rPr>
        <w:rFonts w:ascii="Courier New" w:hAnsi="Courier New" w:cs="Courier New" w:hint="default"/>
      </w:rPr>
    </w:lvl>
    <w:lvl w:ilvl="2" w:tplc="04050005" w:tentative="1">
      <w:start w:val="1"/>
      <w:numFmt w:val="bullet"/>
      <w:lvlText w:val=""/>
      <w:lvlJc w:val="left"/>
      <w:pPr>
        <w:ind w:left="2149" w:hanging="360"/>
      </w:pPr>
      <w:rPr>
        <w:rFonts w:ascii="Wingdings" w:hAnsi="Wingdings" w:hint="default"/>
      </w:rPr>
    </w:lvl>
    <w:lvl w:ilvl="3" w:tplc="04050001" w:tentative="1">
      <w:start w:val="1"/>
      <w:numFmt w:val="bullet"/>
      <w:lvlText w:val=""/>
      <w:lvlJc w:val="left"/>
      <w:pPr>
        <w:ind w:left="2869" w:hanging="360"/>
      </w:pPr>
      <w:rPr>
        <w:rFonts w:ascii="Symbol" w:hAnsi="Symbol" w:hint="default"/>
      </w:rPr>
    </w:lvl>
    <w:lvl w:ilvl="4" w:tplc="04050003" w:tentative="1">
      <w:start w:val="1"/>
      <w:numFmt w:val="bullet"/>
      <w:lvlText w:val="o"/>
      <w:lvlJc w:val="left"/>
      <w:pPr>
        <w:ind w:left="3589" w:hanging="360"/>
      </w:pPr>
      <w:rPr>
        <w:rFonts w:ascii="Courier New" w:hAnsi="Courier New" w:cs="Courier New" w:hint="default"/>
      </w:rPr>
    </w:lvl>
    <w:lvl w:ilvl="5" w:tplc="04050005" w:tentative="1">
      <w:start w:val="1"/>
      <w:numFmt w:val="bullet"/>
      <w:lvlText w:val=""/>
      <w:lvlJc w:val="left"/>
      <w:pPr>
        <w:ind w:left="4309" w:hanging="360"/>
      </w:pPr>
      <w:rPr>
        <w:rFonts w:ascii="Wingdings" w:hAnsi="Wingdings" w:hint="default"/>
      </w:rPr>
    </w:lvl>
    <w:lvl w:ilvl="6" w:tplc="04050001" w:tentative="1">
      <w:start w:val="1"/>
      <w:numFmt w:val="bullet"/>
      <w:lvlText w:val=""/>
      <w:lvlJc w:val="left"/>
      <w:pPr>
        <w:ind w:left="5029" w:hanging="360"/>
      </w:pPr>
      <w:rPr>
        <w:rFonts w:ascii="Symbol" w:hAnsi="Symbol" w:hint="default"/>
      </w:rPr>
    </w:lvl>
    <w:lvl w:ilvl="7" w:tplc="04050003" w:tentative="1">
      <w:start w:val="1"/>
      <w:numFmt w:val="bullet"/>
      <w:lvlText w:val="o"/>
      <w:lvlJc w:val="left"/>
      <w:pPr>
        <w:ind w:left="5749" w:hanging="360"/>
      </w:pPr>
      <w:rPr>
        <w:rFonts w:ascii="Courier New" w:hAnsi="Courier New" w:cs="Courier New" w:hint="default"/>
      </w:rPr>
    </w:lvl>
    <w:lvl w:ilvl="8" w:tplc="04050005" w:tentative="1">
      <w:start w:val="1"/>
      <w:numFmt w:val="bullet"/>
      <w:lvlText w:val=""/>
      <w:lvlJc w:val="left"/>
      <w:pPr>
        <w:ind w:left="6469" w:hanging="360"/>
      </w:pPr>
      <w:rPr>
        <w:rFonts w:ascii="Wingdings" w:hAnsi="Wingdings" w:hint="default"/>
      </w:rPr>
    </w:lvl>
  </w:abstractNum>
  <w:abstractNum w:abstractNumId="56" w15:restartNumberingAfterBreak="0">
    <w:nsid w:val="750A56A7"/>
    <w:multiLevelType w:val="hybridMultilevel"/>
    <w:tmpl w:val="EEEC7E86"/>
    <w:lvl w:ilvl="0" w:tplc="84CCE78E">
      <w:start w:val="1"/>
      <w:numFmt w:val="lowerLetter"/>
      <w:lvlText w:val="%1)"/>
      <w:lvlJc w:val="left"/>
      <w:pPr>
        <w:ind w:left="717" w:hanging="360"/>
      </w:pPr>
      <w:rPr>
        <w:rFonts w:hint="default"/>
        <w:color w:val="000000"/>
        <w:u w:val="none"/>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57" w15:restartNumberingAfterBreak="0">
    <w:nsid w:val="76B973A6"/>
    <w:multiLevelType w:val="hybridMultilevel"/>
    <w:tmpl w:val="096231C8"/>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58" w15:restartNumberingAfterBreak="0">
    <w:nsid w:val="78343AE1"/>
    <w:multiLevelType w:val="multilevel"/>
    <w:tmpl w:val="3B7A0D9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8B04D3C"/>
    <w:multiLevelType w:val="hybridMultilevel"/>
    <w:tmpl w:val="73EC8F6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7CF503B0"/>
    <w:multiLevelType w:val="multilevel"/>
    <w:tmpl w:val="79C03EB4"/>
    <w:lvl w:ilvl="0">
      <w:start w:val="1"/>
      <w:numFmt w:val="decimal"/>
      <w:lvlText w:val="%1."/>
      <w:lvlJc w:val="left"/>
      <w:rPr>
        <w:rFonts w:ascii="Arial" w:eastAsia="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D882ED9"/>
    <w:multiLevelType w:val="multilevel"/>
    <w:tmpl w:val="D2BABE8A"/>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bullet"/>
      <w:lvlText w:val="-"/>
      <w:lvlJc w:val="left"/>
      <w:pPr>
        <w:tabs>
          <w:tab w:val="num" w:pos="283"/>
        </w:tabs>
        <w:ind w:left="283" w:hanging="283"/>
      </w:pPr>
      <w:rPr>
        <w:rFonts w:ascii="Times New Roman" w:hAnsi="Times New Roman" w:hint="default"/>
        <w:sz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2" w15:restartNumberingAfterBreak="0">
    <w:nsid w:val="7DD34BF7"/>
    <w:multiLevelType w:val="hybridMultilevel"/>
    <w:tmpl w:val="EB804182"/>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63" w15:restartNumberingAfterBreak="0">
    <w:nsid w:val="7EB411CE"/>
    <w:multiLevelType w:val="multilevel"/>
    <w:tmpl w:val="AB36C1FA"/>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45923248">
    <w:abstractNumId w:val="40"/>
  </w:num>
  <w:num w:numId="2" w16cid:durableId="1712223690">
    <w:abstractNumId w:val="60"/>
  </w:num>
  <w:num w:numId="3" w16cid:durableId="1705208283">
    <w:abstractNumId w:val="4"/>
  </w:num>
  <w:num w:numId="4" w16cid:durableId="5793249">
    <w:abstractNumId w:val="37"/>
  </w:num>
  <w:num w:numId="5" w16cid:durableId="1578661585">
    <w:abstractNumId w:val="19"/>
  </w:num>
  <w:num w:numId="6" w16cid:durableId="757478938">
    <w:abstractNumId w:val="14"/>
  </w:num>
  <w:num w:numId="7" w16cid:durableId="84688478">
    <w:abstractNumId w:val="21"/>
  </w:num>
  <w:num w:numId="8" w16cid:durableId="390927791">
    <w:abstractNumId w:val="30"/>
  </w:num>
  <w:num w:numId="9" w16cid:durableId="166214934">
    <w:abstractNumId w:val="58"/>
  </w:num>
  <w:num w:numId="10" w16cid:durableId="902637176">
    <w:abstractNumId w:val="35"/>
  </w:num>
  <w:num w:numId="11" w16cid:durableId="436751722">
    <w:abstractNumId w:val="48"/>
  </w:num>
  <w:num w:numId="12" w16cid:durableId="1041638766">
    <w:abstractNumId w:val="42"/>
  </w:num>
  <w:num w:numId="13" w16cid:durableId="162088784">
    <w:abstractNumId w:val="36"/>
  </w:num>
  <w:num w:numId="14" w16cid:durableId="12154257">
    <w:abstractNumId w:val="15"/>
  </w:num>
  <w:num w:numId="15" w16cid:durableId="398138776">
    <w:abstractNumId w:val="56"/>
  </w:num>
  <w:num w:numId="16" w16cid:durableId="1993828984">
    <w:abstractNumId w:val="59"/>
  </w:num>
  <w:num w:numId="17" w16cid:durableId="487131656">
    <w:abstractNumId w:val="0"/>
  </w:num>
  <w:num w:numId="18" w16cid:durableId="1046761092">
    <w:abstractNumId w:val="17"/>
  </w:num>
  <w:num w:numId="19" w16cid:durableId="693917703">
    <w:abstractNumId w:val="38"/>
  </w:num>
  <w:num w:numId="20" w16cid:durableId="1275093505">
    <w:abstractNumId w:val="44"/>
  </w:num>
  <w:num w:numId="21" w16cid:durableId="982581934">
    <w:abstractNumId w:val="9"/>
  </w:num>
  <w:num w:numId="22" w16cid:durableId="946885708">
    <w:abstractNumId w:val="41"/>
  </w:num>
  <w:num w:numId="23" w16cid:durableId="1377005957">
    <w:abstractNumId w:val="43"/>
  </w:num>
  <w:num w:numId="24" w16cid:durableId="1885099362">
    <w:abstractNumId w:val="45"/>
  </w:num>
  <w:num w:numId="25" w16cid:durableId="313342202">
    <w:abstractNumId w:val="63"/>
  </w:num>
  <w:num w:numId="26" w16cid:durableId="1868443367">
    <w:abstractNumId w:val="51"/>
  </w:num>
  <w:num w:numId="27" w16cid:durableId="591276122">
    <w:abstractNumId w:val="26"/>
  </w:num>
  <w:num w:numId="28" w16cid:durableId="358436429">
    <w:abstractNumId w:val="22"/>
  </w:num>
  <w:num w:numId="29" w16cid:durableId="1565869853">
    <w:abstractNumId w:val="50"/>
  </w:num>
  <w:num w:numId="30" w16cid:durableId="715472836">
    <w:abstractNumId w:val="13"/>
  </w:num>
  <w:num w:numId="31" w16cid:durableId="1781728264">
    <w:abstractNumId w:val="47"/>
  </w:num>
  <w:num w:numId="32" w16cid:durableId="2007659992">
    <w:abstractNumId w:val="53"/>
  </w:num>
  <w:num w:numId="33" w16cid:durableId="706442633">
    <w:abstractNumId w:val="12"/>
  </w:num>
  <w:num w:numId="34" w16cid:durableId="1081180126">
    <w:abstractNumId w:val="20"/>
  </w:num>
  <w:num w:numId="35" w16cid:durableId="1343968859">
    <w:abstractNumId w:val="11"/>
  </w:num>
  <w:num w:numId="36" w16cid:durableId="1452675069">
    <w:abstractNumId w:val="18"/>
  </w:num>
  <w:num w:numId="37" w16cid:durableId="367876992">
    <w:abstractNumId w:val="24"/>
  </w:num>
  <w:num w:numId="38" w16cid:durableId="185563973">
    <w:abstractNumId w:val="31"/>
  </w:num>
  <w:num w:numId="39" w16cid:durableId="2009137463">
    <w:abstractNumId w:val="61"/>
  </w:num>
  <w:num w:numId="40" w16cid:durableId="1595164615">
    <w:abstractNumId w:val="46"/>
  </w:num>
  <w:num w:numId="41" w16cid:durableId="614949116">
    <w:abstractNumId w:val="8"/>
  </w:num>
  <w:num w:numId="42" w16cid:durableId="469134913">
    <w:abstractNumId w:val="32"/>
  </w:num>
  <w:num w:numId="43" w16cid:durableId="1946302511">
    <w:abstractNumId w:val="28"/>
  </w:num>
  <w:num w:numId="44" w16cid:durableId="1255748852">
    <w:abstractNumId w:val="1"/>
  </w:num>
  <w:num w:numId="45" w16cid:durableId="1246888319">
    <w:abstractNumId w:val="49"/>
  </w:num>
  <w:num w:numId="46" w16cid:durableId="1498764171">
    <w:abstractNumId w:val="16"/>
  </w:num>
  <w:num w:numId="47" w16cid:durableId="1320496222">
    <w:abstractNumId w:val="33"/>
  </w:num>
  <w:num w:numId="48" w16cid:durableId="104274409">
    <w:abstractNumId w:val="23"/>
  </w:num>
  <w:num w:numId="49" w16cid:durableId="506945190">
    <w:abstractNumId w:val="39"/>
  </w:num>
  <w:num w:numId="50" w16cid:durableId="1693337961">
    <w:abstractNumId w:val="5"/>
  </w:num>
  <w:num w:numId="51" w16cid:durableId="2040202645">
    <w:abstractNumId w:val="34"/>
  </w:num>
  <w:num w:numId="52" w16cid:durableId="1817526139">
    <w:abstractNumId w:val="3"/>
  </w:num>
  <w:num w:numId="53" w16cid:durableId="1051155155">
    <w:abstractNumId w:val="25"/>
  </w:num>
  <w:num w:numId="54" w16cid:durableId="1793859742">
    <w:abstractNumId w:val="6"/>
  </w:num>
  <w:num w:numId="55" w16cid:durableId="976759009">
    <w:abstractNumId w:val="52"/>
  </w:num>
  <w:num w:numId="56" w16cid:durableId="1768161429">
    <w:abstractNumId w:val="62"/>
  </w:num>
  <w:num w:numId="57" w16cid:durableId="118257928">
    <w:abstractNumId w:val="2"/>
  </w:num>
  <w:num w:numId="58" w16cid:durableId="2144348879">
    <w:abstractNumId w:val="57"/>
  </w:num>
  <w:num w:numId="59" w16cid:durableId="86582308">
    <w:abstractNumId w:val="29"/>
  </w:num>
  <w:num w:numId="60" w16cid:durableId="632827120">
    <w:abstractNumId w:val="27"/>
  </w:num>
  <w:num w:numId="61" w16cid:durableId="1828208637">
    <w:abstractNumId w:val="7"/>
  </w:num>
  <w:num w:numId="62" w16cid:durableId="944460195">
    <w:abstractNumId w:val="10"/>
  </w:num>
  <w:num w:numId="63" w16cid:durableId="246965954">
    <w:abstractNumId w:val="55"/>
  </w:num>
  <w:num w:numId="64" w16cid:durableId="937758539">
    <w:abstractNumId w:val="5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995"/>
    <w:rsid w:val="000215F7"/>
    <w:rsid w:val="00025FA4"/>
    <w:rsid w:val="00044E09"/>
    <w:rsid w:val="000450AE"/>
    <w:rsid w:val="00065AE8"/>
    <w:rsid w:val="00070269"/>
    <w:rsid w:val="00083E15"/>
    <w:rsid w:val="000A0210"/>
    <w:rsid w:val="000A03F2"/>
    <w:rsid w:val="000A2263"/>
    <w:rsid w:val="000B007A"/>
    <w:rsid w:val="00130425"/>
    <w:rsid w:val="001476CC"/>
    <w:rsid w:val="0015690E"/>
    <w:rsid w:val="00171E61"/>
    <w:rsid w:val="00173C64"/>
    <w:rsid w:val="0017701A"/>
    <w:rsid w:val="001A190C"/>
    <w:rsid w:val="001A621A"/>
    <w:rsid w:val="001A6A21"/>
    <w:rsid w:val="001C76E9"/>
    <w:rsid w:val="001D6CAF"/>
    <w:rsid w:val="001E09B5"/>
    <w:rsid w:val="001E7B6E"/>
    <w:rsid w:val="002411DF"/>
    <w:rsid w:val="00251C53"/>
    <w:rsid w:val="002A33E6"/>
    <w:rsid w:val="002A4B27"/>
    <w:rsid w:val="002B3830"/>
    <w:rsid w:val="002B5CD4"/>
    <w:rsid w:val="002C212C"/>
    <w:rsid w:val="002E5AC7"/>
    <w:rsid w:val="002F16A0"/>
    <w:rsid w:val="002F5CD0"/>
    <w:rsid w:val="00306C6D"/>
    <w:rsid w:val="00314AAE"/>
    <w:rsid w:val="003248AC"/>
    <w:rsid w:val="003338E8"/>
    <w:rsid w:val="00333A48"/>
    <w:rsid w:val="00337995"/>
    <w:rsid w:val="00340E45"/>
    <w:rsid w:val="00344140"/>
    <w:rsid w:val="003453FD"/>
    <w:rsid w:val="00347949"/>
    <w:rsid w:val="00360EE1"/>
    <w:rsid w:val="00374A22"/>
    <w:rsid w:val="00382143"/>
    <w:rsid w:val="0038506F"/>
    <w:rsid w:val="00387A6B"/>
    <w:rsid w:val="0039498B"/>
    <w:rsid w:val="003B41D8"/>
    <w:rsid w:val="003C424D"/>
    <w:rsid w:val="003D39BB"/>
    <w:rsid w:val="003D7B4A"/>
    <w:rsid w:val="003E27FC"/>
    <w:rsid w:val="003E7698"/>
    <w:rsid w:val="003F00A8"/>
    <w:rsid w:val="00405235"/>
    <w:rsid w:val="00405453"/>
    <w:rsid w:val="004056D0"/>
    <w:rsid w:val="004265DA"/>
    <w:rsid w:val="0043126F"/>
    <w:rsid w:val="00431AD4"/>
    <w:rsid w:val="004367AA"/>
    <w:rsid w:val="00445A18"/>
    <w:rsid w:val="00446228"/>
    <w:rsid w:val="00453A7B"/>
    <w:rsid w:val="00455468"/>
    <w:rsid w:val="00455A38"/>
    <w:rsid w:val="00466506"/>
    <w:rsid w:val="00480EC2"/>
    <w:rsid w:val="0049108E"/>
    <w:rsid w:val="0049281C"/>
    <w:rsid w:val="004C30C5"/>
    <w:rsid w:val="004E2431"/>
    <w:rsid w:val="00504218"/>
    <w:rsid w:val="0050471D"/>
    <w:rsid w:val="0051130D"/>
    <w:rsid w:val="00522FBF"/>
    <w:rsid w:val="005232EB"/>
    <w:rsid w:val="005250D1"/>
    <w:rsid w:val="005322BD"/>
    <w:rsid w:val="005539C1"/>
    <w:rsid w:val="0056577F"/>
    <w:rsid w:val="0057042E"/>
    <w:rsid w:val="00573B7D"/>
    <w:rsid w:val="005C319A"/>
    <w:rsid w:val="005E1860"/>
    <w:rsid w:val="005E3260"/>
    <w:rsid w:val="005F1B11"/>
    <w:rsid w:val="005F3F98"/>
    <w:rsid w:val="005F54A1"/>
    <w:rsid w:val="00647EB7"/>
    <w:rsid w:val="00661157"/>
    <w:rsid w:val="00695437"/>
    <w:rsid w:val="006B041C"/>
    <w:rsid w:val="006B0D8E"/>
    <w:rsid w:val="006B4220"/>
    <w:rsid w:val="006C7A43"/>
    <w:rsid w:val="006C7DEF"/>
    <w:rsid w:val="006D3D43"/>
    <w:rsid w:val="006E5CDA"/>
    <w:rsid w:val="006F1449"/>
    <w:rsid w:val="006F7446"/>
    <w:rsid w:val="00707A36"/>
    <w:rsid w:val="00712CE3"/>
    <w:rsid w:val="00713579"/>
    <w:rsid w:val="0074492B"/>
    <w:rsid w:val="00754564"/>
    <w:rsid w:val="007765C0"/>
    <w:rsid w:val="007801CD"/>
    <w:rsid w:val="0079496C"/>
    <w:rsid w:val="007A7957"/>
    <w:rsid w:val="007C54D0"/>
    <w:rsid w:val="007C6478"/>
    <w:rsid w:val="007C73DB"/>
    <w:rsid w:val="007D2EC7"/>
    <w:rsid w:val="0080539B"/>
    <w:rsid w:val="00817099"/>
    <w:rsid w:val="00821036"/>
    <w:rsid w:val="008634FD"/>
    <w:rsid w:val="008667B0"/>
    <w:rsid w:val="00890EC8"/>
    <w:rsid w:val="00895B80"/>
    <w:rsid w:val="008A0B5C"/>
    <w:rsid w:val="008A76CA"/>
    <w:rsid w:val="008C22A4"/>
    <w:rsid w:val="008C793E"/>
    <w:rsid w:val="008E70B1"/>
    <w:rsid w:val="00900695"/>
    <w:rsid w:val="00902B16"/>
    <w:rsid w:val="0092527A"/>
    <w:rsid w:val="00927525"/>
    <w:rsid w:val="00945C34"/>
    <w:rsid w:val="00965F18"/>
    <w:rsid w:val="00990A04"/>
    <w:rsid w:val="009B6B19"/>
    <w:rsid w:val="009C105B"/>
    <w:rsid w:val="009F422F"/>
    <w:rsid w:val="00A00310"/>
    <w:rsid w:val="00A00C07"/>
    <w:rsid w:val="00A278EC"/>
    <w:rsid w:val="00A34DCD"/>
    <w:rsid w:val="00A43F09"/>
    <w:rsid w:val="00A740E1"/>
    <w:rsid w:val="00AA2C62"/>
    <w:rsid w:val="00AB6A4A"/>
    <w:rsid w:val="00AC600C"/>
    <w:rsid w:val="00AD0F2F"/>
    <w:rsid w:val="00AE1470"/>
    <w:rsid w:val="00AE1634"/>
    <w:rsid w:val="00B17626"/>
    <w:rsid w:val="00B2433E"/>
    <w:rsid w:val="00B60704"/>
    <w:rsid w:val="00B62E97"/>
    <w:rsid w:val="00B63AAF"/>
    <w:rsid w:val="00B743B1"/>
    <w:rsid w:val="00B80894"/>
    <w:rsid w:val="00B8692F"/>
    <w:rsid w:val="00B95103"/>
    <w:rsid w:val="00BB4E6B"/>
    <w:rsid w:val="00BB61BD"/>
    <w:rsid w:val="00BC5D33"/>
    <w:rsid w:val="00BD7B62"/>
    <w:rsid w:val="00BE7A7A"/>
    <w:rsid w:val="00C0183D"/>
    <w:rsid w:val="00C04945"/>
    <w:rsid w:val="00C0524F"/>
    <w:rsid w:val="00C0556D"/>
    <w:rsid w:val="00C070EF"/>
    <w:rsid w:val="00C120FC"/>
    <w:rsid w:val="00C3058E"/>
    <w:rsid w:val="00C37F43"/>
    <w:rsid w:val="00C45585"/>
    <w:rsid w:val="00C50541"/>
    <w:rsid w:val="00C5395E"/>
    <w:rsid w:val="00C6440F"/>
    <w:rsid w:val="00C74CCF"/>
    <w:rsid w:val="00C75813"/>
    <w:rsid w:val="00C97A85"/>
    <w:rsid w:val="00CC126B"/>
    <w:rsid w:val="00CC5EF5"/>
    <w:rsid w:val="00CD26AB"/>
    <w:rsid w:val="00CE051D"/>
    <w:rsid w:val="00CE243D"/>
    <w:rsid w:val="00CE41F9"/>
    <w:rsid w:val="00CF0BE6"/>
    <w:rsid w:val="00CF36EB"/>
    <w:rsid w:val="00CF5FCD"/>
    <w:rsid w:val="00D024A3"/>
    <w:rsid w:val="00D06C7C"/>
    <w:rsid w:val="00D1477A"/>
    <w:rsid w:val="00D159E8"/>
    <w:rsid w:val="00D41308"/>
    <w:rsid w:val="00D51D73"/>
    <w:rsid w:val="00D52B9F"/>
    <w:rsid w:val="00D6381E"/>
    <w:rsid w:val="00D66DFF"/>
    <w:rsid w:val="00D72A61"/>
    <w:rsid w:val="00D72A9F"/>
    <w:rsid w:val="00D87880"/>
    <w:rsid w:val="00DA7E6B"/>
    <w:rsid w:val="00DD0E23"/>
    <w:rsid w:val="00DD2F11"/>
    <w:rsid w:val="00DF34F0"/>
    <w:rsid w:val="00E029B6"/>
    <w:rsid w:val="00E02EFF"/>
    <w:rsid w:val="00E06A4F"/>
    <w:rsid w:val="00E257D0"/>
    <w:rsid w:val="00E26DC9"/>
    <w:rsid w:val="00E301F3"/>
    <w:rsid w:val="00E3764A"/>
    <w:rsid w:val="00E415EF"/>
    <w:rsid w:val="00E81AF7"/>
    <w:rsid w:val="00EC6905"/>
    <w:rsid w:val="00F069F7"/>
    <w:rsid w:val="00F1573E"/>
    <w:rsid w:val="00F323FA"/>
    <w:rsid w:val="00F758BD"/>
    <w:rsid w:val="00FA132C"/>
    <w:rsid w:val="00FC31B0"/>
    <w:rsid w:val="00FC5521"/>
    <w:rsid w:val="00FC6901"/>
    <w:rsid w:val="00FD7BE6"/>
    <w:rsid w:val="00FD7D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B21FE"/>
  <w15:docId w15:val="{7E479DA5-BF1A-49EE-85D3-57BA8BD4F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E415EF"/>
    <w:pPr>
      <w:keepNext/>
      <w:numPr>
        <w:numId w:val="12"/>
      </w:numPr>
      <w:spacing w:before="240" w:after="120" w:line="240" w:lineRule="auto"/>
      <w:outlineLvl w:val="0"/>
    </w:pPr>
    <w:rPr>
      <w:rFonts w:ascii="Arial" w:eastAsia="Times New Roman" w:hAnsi="Arial" w:cs="Times New Roman"/>
      <w:b/>
      <w:kern w:val="28"/>
      <w:sz w:val="24"/>
      <w:szCs w:val="20"/>
    </w:rPr>
  </w:style>
  <w:style w:type="paragraph" w:styleId="Nadpis2">
    <w:name w:val="heading 2"/>
    <w:aliases w:val="Nadpis2,Numbered - 2"/>
    <w:basedOn w:val="Normln"/>
    <w:next w:val="Normln"/>
    <w:link w:val="Nadpis2Char"/>
    <w:qFormat/>
    <w:rsid w:val="00E415EF"/>
    <w:pPr>
      <w:keepNext/>
      <w:numPr>
        <w:ilvl w:val="1"/>
        <w:numId w:val="12"/>
      </w:numPr>
      <w:spacing w:before="60" w:after="60" w:line="240" w:lineRule="auto"/>
      <w:outlineLvl w:val="1"/>
    </w:pPr>
    <w:rPr>
      <w:rFonts w:ascii="Arial" w:eastAsia="Times New Roman" w:hAnsi="Arial" w:cs="Times New Roman"/>
      <w:i/>
      <w:sz w:val="24"/>
      <w:szCs w:val="20"/>
    </w:rPr>
  </w:style>
  <w:style w:type="paragraph" w:styleId="Nadpis3">
    <w:name w:val="heading 3"/>
    <w:basedOn w:val="Normln"/>
    <w:next w:val="Normln"/>
    <w:link w:val="Nadpis3Char"/>
    <w:qFormat/>
    <w:rsid w:val="00E415EF"/>
    <w:pPr>
      <w:keepNext/>
      <w:numPr>
        <w:ilvl w:val="2"/>
        <w:numId w:val="12"/>
      </w:numPr>
      <w:spacing w:before="240" w:after="60" w:line="240" w:lineRule="auto"/>
      <w:outlineLvl w:val="2"/>
    </w:pPr>
    <w:rPr>
      <w:rFonts w:ascii="Arial" w:eastAsia="Times New Roman" w:hAnsi="Arial" w:cs="Times New Roman"/>
      <w:sz w:val="24"/>
      <w:szCs w:val="20"/>
    </w:rPr>
  </w:style>
  <w:style w:type="paragraph" w:styleId="Nadpis4">
    <w:name w:val="heading 4"/>
    <w:basedOn w:val="Normln"/>
    <w:next w:val="Normln"/>
    <w:link w:val="Nadpis4Char"/>
    <w:qFormat/>
    <w:rsid w:val="00E415EF"/>
    <w:pPr>
      <w:keepNext/>
      <w:numPr>
        <w:ilvl w:val="3"/>
        <w:numId w:val="12"/>
      </w:numPr>
      <w:spacing w:after="0" w:line="240" w:lineRule="auto"/>
      <w:jc w:val="center"/>
      <w:outlineLvl w:val="3"/>
    </w:pPr>
    <w:rPr>
      <w:rFonts w:ascii="Arial" w:eastAsia="Times New Roman" w:hAnsi="Arial" w:cs="Times New Roman"/>
      <w:b/>
      <w:sz w:val="52"/>
      <w:szCs w:val="20"/>
    </w:rPr>
  </w:style>
  <w:style w:type="paragraph" w:styleId="Nadpis5">
    <w:name w:val="heading 5"/>
    <w:basedOn w:val="Normln"/>
    <w:next w:val="Normln"/>
    <w:link w:val="Nadpis5Char"/>
    <w:qFormat/>
    <w:rsid w:val="00E415EF"/>
    <w:pPr>
      <w:keepNext/>
      <w:numPr>
        <w:ilvl w:val="4"/>
        <w:numId w:val="12"/>
      </w:numPr>
      <w:spacing w:before="20" w:after="0" w:line="240" w:lineRule="auto"/>
      <w:outlineLvl w:val="4"/>
    </w:pPr>
    <w:rPr>
      <w:rFonts w:ascii="Arial" w:eastAsia="Times New Roman" w:hAnsi="Arial" w:cs="Times New Roman"/>
      <w:i/>
      <w:sz w:val="24"/>
      <w:szCs w:val="20"/>
    </w:rPr>
  </w:style>
  <w:style w:type="paragraph" w:styleId="Nadpis6">
    <w:name w:val="heading 6"/>
    <w:basedOn w:val="Normln"/>
    <w:next w:val="Normln"/>
    <w:link w:val="Nadpis6Char"/>
    <w:qFormat/>
    <w:rsid w:val="00E415EF"/>
    <w:pPr>
      <w:numPr>
        <w:ilvl w:val="5"/>
        <w:numId w:val="12"/>
      </w:numPr>
      <w:spacing w:before="240" w:after="60" w:line="240" w:lineRule="auto"/>
      <w:outlineLvl w:val="5"/>
    </w:pPr>
    <w:rPr>
      <w:rFonts w:ascii="Times New Roman" w:eastAsia="Times New Roman" w:hAnsi="Times New Roman" w:cs="Times New Roman"/>
      <w:b/>
      <w:bCs/>
    </w:rPr>
  </w:style>
  <w:style w:type="paragraph" w:styleId="Nadpis7">
    <w:name w:val="heading 7"/>
    <w:basedOn w:val="Normln"/>
    <w:next w:val="Normln"/>
    <w:link w:val="Nadpis7Char"/>
    <w:qFormat/>
    <w:rsid w:val="00E415EF"/>
    <w:pPr>
      <w:numPr>
        <w:ilvl w:val="6"/>
        <w:numId w:val="12"/>
      </w:numPr>
      <w:spacing w:before="240" w:after="60" w:line="240" w:lineRule="auto"/>
      <w:outlineLvl w:val="6"/>
    </w:pPr>
    <w:rPr>
      <w:rFonts w:ascii="Times New Roman" w:eastAsia="Times New Roman" w:hAnsi="Times New Roman" w:cs="Times New Roman"/>
      <w:sz w:val="24"/>
      <w:szCs w:val="24"/>
    </w:rPr>
  </w:style>
  <w:style w:type="paragraph" w:styleId="Nadpis8">
    <w:name w:val="heading 8"/>
    <w:basedOn w:val="Normln"/>
    <w:next w:val="Normln"/>
    <w:link w:val="Nadpis8Char"/>
    <w:qFormat/>
    <w:rsid w:val="00E415EF"/>
    <w:pPr>
      <w:numPr>
        <w:ilvl w:val="7"/>
        <w:numId w:val="12"/>
      </w:numPr>
      <w:spacing w:before="240" w:after="60" w:line="240" w:lineRule="auto"/>
      <w:outlineLvl w:val="7"/>
    </w:pPr>
    <w:rPr>
      <w:rFonts w:ascii="Arial" w:eastAsia="Times New Roman" w:hAnsi="Arial" w:cs="Times New Roman"/>
      <w:i/>
      <w:iCs/>
      <w:sz w:val="24"/>
      <w:szCs w:val="20"/>
    </w:rPr>
  </w:style>
  <w:style w:type="paragraph" w:styleId="Nadpis9">
    <w:name w:val="heading 9"/>
    <w:basedOn w:val="Normln"/>
    <w:next w:val="Normln"/>
    <w:link w:val="Nadpis9Char"/>
    <w:qFormat/>
    <w:rsid w:val="00E415EF"/>
    <w:pPr>
      <w:numPr>
        <w:ilvl w:val="8"/>
        <w:numId w:val="12"/>
      </w:numPr>
      <w:spacing w:before="240" w:after="60" w:line="240" w:lineRule="auto"/>
      <w:outlineLvl w:val="8"/>
    </w:pPr>
    <w:rPr>
      <w:rFonts w:ascii="Arial" w:eastAsia="Times New Roman"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415EF"/>
    <w:rPr>
      <w:rFonts w:ascii="Arial" w:eastAsia="Times New Roman" w:hAnsi="Arial" w:cs="Times New Roman"/>
      <w:b/>
      <w:kern w:val="28"/>
      <w:sz w:val="24"/>
      <w:szCs w:val="20"/>
    </w:rPr>
  </w:style>
  <w:style w:type="character" w:customStyle="1" w:styleId="Nadpis2Char">
    <w:name w:val="Nadpis 2 Char"/>
    <w:aliases w:val="Nadpis2 Char,Numbered - 2 Char"/>
    <w:basedOn w:val="Standardnpsmoodstavce"/>
    <w:link w:val="Nadpis2"/>
    <w:rsid w:val="00E415EF"/>
    <w:rPr>
      <w:rFonts w:ascii="Arial" w:eastAsia="Times New Roman" w:hAnsi="Arial" w:cs="Times New Roman"/>
      <w:i/>
      <w:sz w:val="24"/>
      <w:szCs w:val="20"/>
    </w:rPr>
  </w:style>
  <w:style w:type="character" w:customStyle="1" w:styleId="Nadpis3Char">
    <w:name w:val="Nadpis 3 Char"/>
    <w:basedOn w:val="Standardnpsmoodstavce"/>
    <w:link w:val="Nadpis3"/>
    <w:rsid w:val="00E415EF"/>
    <w:rPr>
      <w:rFonts w:ascii="Arial" w:eastAsia="Times New Roman" w:hAnsi="Arial" w:cs="Times New Roman"/>
      <w:sz w:val="24"/>
      <w:szCs w:val="20"/>
    </w:rPr>
  </w:style>
  <w:style w:type="character" w:customStyle="1" w:styleId="Nadpis4Char">
    <w:name w:val="Nadpis 4 Char"/>
    <w:basedOn w:val="Standardnpsmoodstavce"/>
    <w:link w:val="Nadpis4"/>
    <w:rsid w:val="00E415EF"/>
    <w:rPr>
      <w:rFonts w:ascii="Arial" w:eastAsia="Times New Roman" w:hAnsi="Arial" w:cs="Times New Roman"/>
      <w:b/>
      <w:sz w:val="52"/>
      <w:szCs w:val="20"/>
    </w:rPr>
  </w:style>
  <w:style w:type="character" w:customStyle="1" w:styleId="Nadpis5Char">
    <w:name w:val="Nadpis 5 Char"/>
    <w:basedOn w:val="Standardnpsmoodstavce"/>
    <w:link w:val="Nadpis5"/>
    <w:rsid w:val="00E415EF"/>
    <w:rPr>
      <w:rFonts w:ascii="Arial" w:eastAsia="Times New Roman" w:hAnsi="Arial" w:cs="Times New Roman"/>
      <w:i/>
      <w:sz w:val="24"/>
      <w:szCs w:val="20"/>
    </w:rPr>
  </w:style>
  <w:style w:type="character" w:customStyle="1" w:styleId="Nadpis6Char">
    <w:name w:val="Nadpis 6 Char"/>
    <w:basedOn w:val="Standardnpsmoodstavce"/>
    <w:link w:val="Nadpis6"/>
    <w:rsid w:val="00E415EF"/>
    <w:rPr>
      <w:rFonts w:ascii="Times New Roman" w:eastAsia="Times New Roman" w:hAnsi="Times New Roman" w:cs="Times New Roman"/>
      <w:b/>
      <w:bCs/>
    </w:rPr>
  </w:style>
  <w:style w:type="character" w:customStyle="1" w:styleId="Nadpis7Char">
    <w:name w:val="Nadpis 7 Char"/>
    <w:basedOn w:val="Standardnpsmoodstavce"/>
    <w:link w:val="Nadpis7"/>
    <w:rsid w:val="00E415EF"/>
    <w:rPr>
      <w:rFonts w:ascii="Times New Roman" w:eastAsia="Times New Roman" w:hAnsi="Times New Roman" w:cs="Times New Roman"/>
      <w:sz w:val="24"/>
      <w:szCs w:val="24"/>
    </w:rPr>
  </w:style>
  <w:style w:type="character" w:customStyle="1" w:styleId="Nadpis8Char">
    <w:name w:val="Nadpis 8 Char"/>
    <w:basedOn w:val="Standardnpsmoodstavce"/>
    <w:link w:val="Nadpis8"/>
    <w:rsid w:val="00E415EF"/>
    <w:rPr>
      <w:rFonts w:ascii="Arial" w:eastAsia="Times New Roman" w:hAnsi="Arial" w:cs="Times New Roman"/>
      <w:i/>
      <w:iCs/>
      <w:sz w:val="24"/>
      <w:szCs w:val="20"/>
    </w:rPr>
  </w:style>
  <w:style w:type="character" w:customStyle="1" w:styleId="Nadpis9Char">
    <w:name w:val="Nadpis 9 Char"/>
    <w:basedOn w:val="Standardnpsmoodstavce"/>
    <w:link w:val="Nadpis9"/>
    <w:rsid w:val="00E415EF"/>
    <w:rPr>
      <w:rFonts w:ascii="Arial" w:eastAsia="Times New Roman" w:hAnsi="Arial" w:cs="Arial"/>
    </w:rPr>
  </w:style>
  <w:style w:type="paragraph" w:styleId="Zkladntext">
    <w:name w:val="Body Text"/>
    <w:aliases w:val="Obsah"/>
    <w:basedOn w:val="Normln"/>
    <w:link w:val="ZkladntextChar"/>
    <w:uiPriority w:val="99"/>
    <w:rsid w:val="00B60704"/>
    <w:pPr>
      <w:spacing w:after="120" w:line="240" w:lineRule="auto"/>
    </w:pPr>
    <w:rPr>
      <w:rFonts w:ascii="Times New Roman" w:eastAsia="Times New Roman" w:hAnsi="Times New Roman" w:cs="Times New Roman"/>
      <w:sz w:val="20"/>
      <w:szCs w:val="20"/>
    </w:rPr>
  </w:style>
  <w:style w:type="character" w:customStyle="1" w:styleId="ZkladntextChar">
    <w:name w:val="Základní text Char"/>
    <w:aliases w:val="Obsah Char"/>
    <w:basedOn w:val="Standardnpsmoodstavce"/>
    <w:link w:val="Zkladntext"/>
    <w:uiPriority w:val="99"/>
    <w:rsid w:val="00B60704"/>
    <w:rPr>
      <w:rFonts w:ascii="Times New Roman" w:eastAsia="Times New Roman" w:hAnsi="Times New Roman" w:cs="Times New Roman"/>
      <w:sz w:val="20"/>
      <w:szCs w:val="20"/>
    </w:rPr>
  </w:style>
  <w:style w:type="character" w:styleId="Hypertextovodkaz">
    <w:name w:val="Hyperlink"/>
    <w:rsid w:val="00B60704"/>
    <w:rPr>
      <w:rFonts w:cs="Times New Roman"/>
      <w:color w:val="0000FF"/>
      <w:u w:val="single"/>
    </w:rPr>
  </w:style>
  <w:style w:type="character" w:styleId="Nevyeenzmnka">
    <w:name w:val="Unresolved Mention"/>
    <w:basedOn w:val="Standardnpsmoodstavce"/>
    <w:uiPriority w:val="99"/>
    <w:semiHidden/>
    <w:unhideWhenUsed/>
    <w:rsid w:val="00B60704"/>
    <w:rPr>
      <w:color w:val="605E5C"/>
      <w:shd w:val="clear" w:color="auto" w:fill="E1DFDD"/>
    </w:rPr>
  </w:style>
  <w:style w:type="paragraph" w:customStyle="1" w:styleId="Styl">
    <w:name w:val="Styl"/>
    <w:rsid w:val="003D7B4A"/>
    <w:pPr>
      <w:widowControl w:val="0"/>
      <w:autoSpaceDE w:val="0"/>
      <w:autoSpaceDN w:val="0"/>
      <w:adjustRightInd w:val="0"/>
      <w:spacing w:after="0" w:line="240" w:lineRule="auto"/>
    </w:pPr>
    <w:rPr>
      <w:rFonts w:ascii="Arial" w:eastAsia="Times New Roman" w:hAnsi="Arial" w:cs="Arial"/>
      <w:sz w:val="24"/>
      <w:szCs w:val="24"/>
    </w:rPr>
  </w:style>
  <w:style w:type="paragraph" w:styleId="Odstavecseseznamem">
    <w:name w:val="List Paragraph"/>
    <w:aliases w:val="List Paragraph,Smlouva-Odst.,Odstavec se seznamem11,Reference List,Odstavec se seznamem a odrážkou,1 úroveň Odstavec se seznamem"/>
    <w:basedOn w:val="Normln"/>
    <w:link w:val="OdstavecseseznamemChar"/>
    <w:uiPriority w:val="34"/>
    <w:qFormat/>
    <w:rsid w:val="003D7B4A"/>
    <w:pPr>
      <w:spacing w:after="0" w:line="240" w:lineRule="auto"/>
      <w:ind w:left="708"/>
    </w:pPr>
    <w:rPr>
      <w:rFonts w:ascii="Times New Roman" w:eastAsia="Times New Roman" w:hAnsi="Times New Roman" w:cs="Times New Roman"/>
      <w:sz w:val="24"/>
      <w:szCs w:val="24"/>
      <w:lang w:val="x-none" w:eastAsia="en-US"/>
    </w:rPr>
  </w:style>
  <w:style w:type="character" w:customStyle="1" w:styleId="OdstavecseseznamemChar">
    <w:name w:val="Odstavec se seznamem Char"/>
    <w:aliases w:val="List Paragraph Char1,Smlouva-Odst. Char,Odstavec se seznamem11 Char,Reference List Char,Odstavec se seznamem a odrážkou Char,1 úroveň Odstavec se seznamem Char"/>
    <w:link w:val="Odstavecseseznamem"/>
    <w:uiPriority w:val="34"/>
    <w:qFormat/>
    <w:locked/>
    <w:rsid w:val="003D7B4A"/>
    <w:rPr>
      <w:rFonts w:ascii="Times New Roman" w:eastAsia="Times New Roman" w:hAnsi="Times New Roman" w:cs="Times New Roman"/>
      <w:sz w:val="24"/>
      <w:szCs w:val="24"/>
      <w:lang w:val="x-none" w:eastAsia="en-US"/>
    </w:rPr>
  </w:style>
  <w:style w:type="paragraph" w:styleId="Zhlav">
    <w:name w:val="header"/>
    <w:basedOn w:val="Normln"/>
    <w:link w:val="ZhlavChar"/>
    <w:unhideWhenUsed/>
    <w:rsid w:val="007765C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765C0"/>
  </w:style>
  <w:style w:type="paragraph" w:styleId="Zpat">
    <w:name w:val="footer"/>
    <w:basedOn w:val="Normln"/>
    <w:link w:val="ZpatChar"/>
    <w:unhideWhenUsed/>
    <w:rsid w:val="007765C0"/>
    <w:pPr>
      <w:tabs>
        <w:tab w:val="center" w:pos="4536"/>
        <w:tab w:val="right" w:pos="9072"/>
      </w:tabs>
      <w:spacing w:after="0" w:line="240" w:lineRule="auto"/>
    </w:pPr>
  </w:style>
  <w:style w:type="character" w:customStyle="1" w:styleId="ZpatChar">
    <w:name w:val="Zápatí Char"/>
    <w:basedOn w:val="Standardnpsmoodstavce"/>
    <w:link w:val="Zpat"/>
    <w:uiPriority w:val="99"/>
    <w:rsid w:val="007765C0"/>
  </w:style>
  <w:style w:type="paragraph" w:styleId="Zkladntext2">
    <w:name w:val="Body Text 2"/>
    <w:basedOn w:val="Normln"/>
    <w:link w:val="Zkladntext2Char"/>
    <w:rsid w:val="002F5CD0"/>
    <w:pPr>
      <w:spacing w:before="200" w:after="0" w:line="300" w:lineRule="auto"/>
      <w:jc w:val="center"/>
    </w:pPr>
    <w:rPr>
      <w:rFonts w:ascii="Arial" w:eastAsia="Times New Roman" w:hAnsi="Arial" w:cs="Times New Roman"/>
      <w:b/>
      <w:sz w:val="24"/>
      <w:szCs w:val="20"/>
    </w:rPr>
  </w:style>
  <w:style w:type="character" w:customStyle="1" w:styleId="Zkladntext2Char">
    <w:name w:val="Základní text 2 Char"/>
    <w:basedOn w:val="Standardnpsmoodstavce"/>
    <w:link w:val="Zkladntext2"/>
    <w:rsid w:val="002F5CD0"/>
    <w:rPr>
      <w:rFonts w:ascii="Arial" w:eastAsia="Times New Roman" w:hAnsi="Arial" w:cs="Times New Roman"/>
      <w:b/>
      <w:sz w:val="24"/>
      <w:szCs w:val="20"/>
    </w:rPr>
  </w:style>
  <w:style w:type="paragraph" w:styleId="Zkladntextodsazen3">
    <w:name w:val="Body Text Indent 3"/>
    <w:basedOn w:val="Normln"/>
    <w:link w:val="Zkladntextodsazen3Char"/>
    <w:rsid w:val="002F5CD0"/>
    <w:pPr>
      <w:spacing w:after="0" w:line="240" w:lineRule="auto"/>
      <w:ind w:left="357"/>
    </w:pPr>
    <w:rPr>
      <w:rFonts w:ascii="Arial" w:eastAsia="Times New Roman" w:hAnsi="Arial" w:cs="Times New Roman"/>
      <w:sz w:val="24"/>
      <w:szCs w:val="20"/>
    </w:rPr>
  </w:style>
  <w:style w:type="character" w:customStyle="1" w:styleId="Zkladntextodsazen3Char">
    <w:name w:val="Základní text odsazený 3 Char"/>
    <w:basedOn w:val="Standardnpsmoodstavce"/>
    <w:link w:val="Zkladntextodsazen3"/>
    <w:rsid w:val="002F5CD0"/>
    <w:rPr>
      <w:rFonts w:ascii="Arial" w:eastAsia="Times New Roman" w:hAnsi="Arial" w:cs="Times New Roman"/>
      <w:sz w:val="24"/>
      <w:szCs w:val="20"/>
    </w:rPr>
  </w:style>
  <w:style w:type="paragraph" w:styleId="Zkladntextodsazen2">
    <w:name w:val="Body Text Indent 2"/>
    <w:basedOn w:val="Normln"/>
    <w:link w:val="Zkladntextodsazen2Char"/>
    <w:rsid w:val="002F5CD0"/>
    <w:pPr>
      <w:spacing w:after="0" w:line="240" w:lineRule="auto"/>
      <w:ind w:left="360"/>
    </w:pPr>
    <w:rPr>
      <w:rFonts w:ascii="Arial" w:eastAsia="Times New Roman" w:hAnsi="Arial" w:cs="Times New Roman"/>
      <w:sz w:val="24"/>
      <w:szCs w:val="20"/>
    </w:rPr>
  </w:style>
  <w:style w:type="character" w:customStyle="1" w:styleId="Zkladntextodsazen2Char">
    <w:name w:val="Základní text odsazený 2 Char"/>
    <w:basedOn w:val="Standardnpsmoodstavce"/>
    <w:link w:val="Zkladntextodsazen2"/>
    <w:rsid w:val="002F5CD0"/>
    <w:rPr>
      <w:rFonts w:ascii="Arial" w:eastAsia="Times New Roman" w:hAnsi="Arial" w:cs="Times New Roman"/>
      <w:sz w:val="24"/>
      <w:szCs w:val="20"/>
    </w:rPr>
  </w:style>
  <w:style w:type="paragraph" w:styleId="Prosttext">
    <w:name w:val="Plain Text"/>
    <w:basedOn w:val="Normln"/>
    <w:link w:val="ProsttextChar"/>
    <w:rsid w:val="002F5CD0"/>
    <w:pPr>
      <w:spacing w:after="0" w:line="240" w:lineRule="auto"/>
    </w:pPr>
    <w:rPr>
      <w:rFonts w:ascii="Courier New" w:eastAsia="Times New Roman" w:hAnsi="Courier New" w:cs="Times New Roman"/>
      <w:sz w:val="20"/>
      <w:szCs w:val="20"/>
    </w:rPr>
  </w:style>
  <w:style w:type="character" w:customStyle="1" w:styleId="ProsttextChar">
    <w:name w:val="Prostý text Char"/>
    <w:basedOn w:val="Standardnpsmoodstavce"/>
    <w:link w:val="Prosttext"/>
    <w:rsid w:val="002F5CD0"/>
    <w:rPr>
      <w:rFonts w:ascii="Courier New" w:eastAsia="Times New Roman" w:hAnsi="Courier New" w:cs="Times New Roman"/>
      <w:sz w:val="20"/>
      <w:szCs w:val="20"/>
    </w:rPr>
  </w:style>
  <w:style w:type="paragraph" w:styleId="Seznam">
    <w:name w:val="List"/>
    <w:basedOn w:val="Normln"/>
    <w:rsid w:val="002F5CD0"/>
    <w:pPr>
      <w:spacing w:after="0" w:line="240" w:lineRule="auto"/>
      <w:ind w:left="283" w:hanging="283"/>
    </w:pPr>
    <w:rPr>
      <w:rFonts w:ascii="Arial" w:eastAsia="Times New Roman" w:hAnsi="Arial" w:cs="Times New Roman"/>
      <w:sz w:val="20"/>
      <w:szCs w:val="20"/>
    </w:rPr>
  </w:style>
  <w:style w:type="paragraph" w:styleId="Zkladntextodsazen">
    <w:name w:val="Body Text Indent"/>
    <w:basedOn w:val="Normln"/>
    <w:link w:val="ZkladntextodsazenChar"/>
    <w:rsid w:val="002F5CD0"/>
    <w:pPr>
      <w:spacing w:after="120" w:line="240" w:lineRule="auto"/>
      <w:ind w:left="283"/>
    </w:pPr>
    <w:rPr>
      <w:rFonts w:ascii="Arial" w:eastAsia="Times New Roman" w:hAnsi="Arial" w:cs="Times New Roman"/>
      <w:sz w:val="20"/>
      <w:szCs w:val="20"/>
    </w:rPr>
  </w:style>
  <w:style w:type="character" w:customStyle="1" w:styleId="ZkladntextodsazenChar">
    <w:name w:val="Základní text odsazený Char"/>
    <w:basedOn w:val="Standardnpsmoodstavce"/>
    <w:link w:val="Zkladntextodsazen"/>
    <w:rsid w:val="002F5CD0"/>
    <w:rPr>
      <w:rFonts w:ascii="Arial" w:eastAsia="Times New Roman" w:hAnsi="Arial" w:cs="Times New Roman"/>
      <w:sz w:val="20"/>
      <w:szCs w:val="20"/>
    </w:rPr>
  </w:style>
  <w:style w:type="paragraph" w:styleId="Rozloendokumentu">
    <w:name w:val="Document Map"/>
    <w:basedOn w:val="Normln"/>
    <w:link w:val="RozloendokumentuChar"/>
    <w:semiHidden/>
    <w:rsid w:val="002F5CD0"/>
    <w:pPr>
      <w:shd w:val="clear" w:color="auto" w:fill="000080"/>
      <w:spacing w:after="0" w:line="240" w:lineRule="auto"/>
    </w:pPr>
    <w:rPr>
      <w:rFonts w:ascii="Tahoma" w:eastAsia="Times New Roman" w:hAnsi="Tahoma" w:cs="Times New Roman"/>
      <w:sz w:val="24"/>
      <w:szCs w:val="20"/>
    </w:rPr>
  </w:style>
  <w:style w:type="character" w:customStyle="1" w:styleId="RozloendokumentuChar">
    <w:name w:val="Rozložení dokumentu Char"/>
    <w:basedOn w:val="Standardnpsmoodstavce"/>
    <w:link w:val="Rozloendokumentu"/>
    <w:semiHidden/>
    <w:rsid w:val="002F5CD0"/>
    <w:rPr>
      <w:rFonts w:ascii="Tahoma" w:eastAsia="Times New Roman" w:hAnsi="Tahoma" w:cs="Times New Roman"/>
      <w:sz w:val="24"/>
      <w:szCs w:val="20"/>
      <w:shd w:val="clear" w:color="auto" w:fill="000080"/>
    </w:rPr>
  </w:style>
  <w:style w:type="paragraph" w:styleId="Zkladntext3">
    <w:name w:val="Body Text 3"/>
    <w:basedOn w:val="Normln"/>
    <w:link w:val="Zkladntext3Char"/>
    <w:rsid w:val="002F5CD0"/>
    <w:pPr>
      <w:shd w:val="pct20" w:color="000000" w:fill="FFFFFF"/>
      <w:spacing w:after="0" w:line="240" w:lineRule="auto"/>
      <w:jc w:val="both"/>
    </w:pPr>
    <w:rPr>
      <w:rFonts w:ascii="Arial" w:eastAsia="Times New Roman" w:hAnsi="Arial" w:cs="Times New Roman"/>
      <w:b/>
      <w:sz w:val="24"/>
      <w:szCs w:val="20"/>
    </w:rPr>
  </w:style>
  <w:style w:type="character" w:customStyle="1" w:styleId="Zkladntext3Char">
    <w:name w:val="Základní text 3 Char"/>
    <w:basedOn w:val="Standardnpsmoodstavce"/>
    <w:link w:val="Zkladntext3"/>
    <w:rsid w:val="002F5CD0"/>
    <w:rPr>
      <w:rFonts w:ascii="Arial" w:eastAsia="Times New Roman" w:hAnsi="Arial" w:cs="Times New Roman"/>
      <w:b/>
      <w:sz w:val="24"/>
      <w:szCs w:val="20"/>
      <w:shd w:val="pct20" w:color="000000" w:fill="FFFFFF"/>
    </w:rPr>
  </w:style>
  <w:style w:type="character" w:styleId="Odkaznakoment">
    <w:name w:val="annotation reference"/>
    <w:rsid w:val="002F5CD0"/>
    <w:rPr>
      <w:sz w:val="16"/>
    </w:rPr>
  </w:style>
  <w:style w:type="paragraph" w:styleId="Textkomente">
    <w:name w:val="annotation text"/>
    <w:basedOn w:val="Normln"/>
    <w:link w:val="TextkomenteChar"/>
    <w:rsid w:val="002F5CD0"/>
    <w:pPr>
      <w:spacing w:after="0" w:line="240" w:lineRule="auto"/>
    </w:pPr>
    <w:rPr>
      <w:rFonts w:ascii="Arial" w:eastAsia="Times New Roman" w:hAnsi="Arial" w:cs="Times New Roman"/>
      <w:sz w:val="20"/>
      <w:szCs w:val="20"/>
    </w:rPr>
  </w:style>
  <w:style w:type="character" w:customStyle="1" w:styleId="TextkomenteChar">
    <w:name w:val="Text komentáře Char"/>
    <w:basedOn w:val="Standardnpsmoodstavce"/>
    <w:link w:val="Textkomente"/>
    <w:rsid w:val="002F5CD0"/>
    <w:rPr>
      <w:rFonts w:ascii="Arial" w:eastAsia="Times New Roman" w:hAnsi="Arial" w:cs="Times New Roman"/>
      <w:sz w:val="20"/>
      <w:szCs w:val="20"/>
    </w:rPr>
  </w:style>
  <w:style w:type="paragraph" w:styleId="Pedmtkomente">
    <w:name w:val="annotation subject"/>
    <w:basedOn w:val="Textkomente"/>
    <w:next w:val="Textkomente"/>
    <w:link w:val="PedmtkomenteChar"/>
    <w:semiHidden/>
    <w:rsid w:val="002F5CD0"/>
    <w:rPr>
      <w:b/>
      <w:bCs/>
    </w:rPr>
  </w:style>
  <w:style w:type="character" w:customStyle="1" w:styleId="PedmtkomenteChar">
    <w:name w:val="Předmět komentáře Char"/>
    <w:basedOn w:val="TextkomenteChar"/>
    <w:link w:val="Pedmtkomente"/>
    <w:semiHidden/>
    <w:rsid w:val="002F5CD0"/>
    <w:rPr>
      <w:rFonts w:ascii="Arial" w:eastAsia="Times New Roman" w:hAnsi="Arial" w:cs="Times New Roman"/>
      <w:b/>
      <w:bCs/>
      <w:sz w:val="20"/>
      <w:szCs w:val="20"/>
    </w:rPr>
  </w:style>
  <w:style w:type="paragraph" w:styleId="Textbubliny">
    <w:name w:val="Balloon Text"/>
    <w:basedOn w:val="Normln"/>
    <w:link w:val="TextbublinyChar"/>
    <w:semiHidden/>
    <w:rsid w:val="002F5CD0"/>
    <w:pPr>
      <w:spacing w:after="0" w:line="240" w:lineRule="auto"/>
    </w:pPr>
    <w:rPr>
      <w:rFonts w:ascii="Tahoma" w:eastAsia="Times New Roman" w:hAnsi="Tahoma" w:cs="Tahoma"/>
      <w:sz w:val="16"/>
      <w:szCs w:val="16"/>
    </w:rPr>
  </w:style>
  <w:style w:type="character" w:customStyle="1" w:styleId="TextbublinyChar">
    <w:name w:val="Text bubliny Char"/>
    <w:basedOn w:val="Standardnpsmoodstavce"/>
    <w:link w:val="Textbubliny"/>
    <w:semiHidden/>
    <w:rsid w:val="002F5CD0"/>
    <w:rPr>
      <w:rFonts w:ascii="Tahoma" w:eastAsia="Times New Roman" w:hAnsi="Tahoma" w:cs="Tahoma"/>
      <w:sz w:val="16"/>
      <w:szCs w:val="16"/>
    </w:rPr>
  </w:style>
  <w:style w:type="paragraph" w:styleId="Normlnweb">
    <w:name w:val="Normal (Web)"/>
    <w:basedOn w:val="Normln"/>
    <w:rsid w:val="002F5CD0"/>
    <w:pPr>
      <w:spacing w:before="100" w:beforeAutospacing="1" w:after="100" w:afterAutospacing="1" w:line="240" w:lineRule="auto"/>
    </w:pPr>
    <w:rPr>
      <w:rFonts w:ascii="Arial" w:eastAsia="Times New Roman" w:hAnsi="Arial" w:cs="Times New Roman"/>
      <w:sz w:val="24"/>
      <w:szCs w:val="20"/>
    </w:rPr>
  </w:style>
  <w:style w:type="paragraph" w:customStyle="1" w:styleId="ZnakZnak1CharZnakZnakCharCharCharCharZnakZnakCharCharCharCharCharCharChar">
    <w:name w:val="Znak Znak1 Char Znak Znak Char Char Char Char Znak Znak Char Char Char Char Char Char Char"/>
    <w:basedOn w:val="Normln"/>
    <w:rsid w:val="002F5CD0"/>
    <w:pPr>
      <w:spacing w:line="240" w:lineRule="exact"/>
    </w:pPr>
    <w:rPr>
      <w:rFonts w:ascii="Verdana" w:eastAsia="Times New Roman" w:hAnsi="Verdana" w:cs="Times New Roman"/>
      <w:sz w:val="20"/>
      <w:szCs w:val="20"/>
      <w:lang w:val="en-US" w:eastAsia="en-US"/>
    </w:rPr>
  </w:style>
  <w:style w:type="table" w:styleId="Mkatabulky">
    <w:name w:val="Table Grid"/>
    <w:basedOn w:val="Normlntabulka"/>
    <w:rsid w:val="002F5C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kanormln">
    <w:name w:val="Øádka normální"/>
    <w:basedOn w:val="Normln"/>
    <w:rsid w:val="002F5CD0"/>
    <w:pPr>
      <w:spacing w:after="0" w:line="240" w:lineRule="auto"/>
      <w:jc w:val="both"/>
    </w:pPr>
    <w:rPr>
      <w:rFonts w:ascii="Arial" w:eastAsia="Times New Roman" w:hAnsi="Arial" w:cs="Times New Roman"/>
      <w:kern w:val="16"/>
      <w:sz w:val="24"/>
      <w:szCs w:val="20"/>
    </w:rPr>
  </w:style>
  <w:style w:type="paragraph" w:customStyle="1" w:styleId="msolistparagraph0">
    <w:name w:val="msolistparagraph"/>
    <w:basedOn w:val="Normln"/>
    <w:rsid w:val="002F5CD0"/>
    <w:pPr>
      <w:spacing w:after="0" w:line="240" w:lineRule="auto"/>
      <w:ind w:left="720"/>
    </w:pPr>
    <w:rPr>
      <w:rFonts w:ascii="Calibri" w:eastAsia="Times New Roman" w:hAnsi="Calibri" w:cs="Times New Roman"/>
    </w:rPr>
  </w:style>
  <w:style w:type="paragraph" w:customStyle="1" w:styleId="StylOdrkaVlevo159cm">
    <w:name w:val="Styl Odrážka + Vlevo:  159 cm"/>
    <w:basedOn w:val="Normln"/>
    <w:link w:val="StylOdrkaVlevo159cmChar"/>
    <w:rsid w:val="002F5CD0"/>
    <w:pPr>
      <w:numPr>
        <w:numId w:val="34"/>
      </w:numPr>
      <w:spacing w:before="20" w:after="20" w:line="240" w:lineRule="auto"/>
      <w:jc w:val="both"/>
    </w:pPr>
    <w:rPr>
      <w:rFonts w:ascii="Arial" w:eastAsia="Times New Roman" w:hAnsi="Arial" w:cs="Times New Roman"/>
      <w:sz w:val="24"/>
      <w:szCs w:val="20"/>
      <w:lang w:val="x-none" w:eastAsia="de-DE"/>
    </w:rPr>
  </w:style>
  <w:style w:type="paragraph" w:styleId="Obsah1">
    <w:name w:val="toc 1"/>
    <w:basedOn w:val="Normln"/>
    <w:next w:val="Normln"/>
    <w:autoRedefine/>
    <w:rsid w:val="002F5CD0"/>
    <w:pPr>
      <w:numPr>
        <w:ilvl w:val="1"/>
        <w:numId w:val="33"/>
      </w:numPr>
      <w:tabs>
        <w:tab w:val="clear" w:pos="1440"/>
      </w:tabs>
      <w:spacing w:after="0" w:line="240" w:lineRule="auto"/>
      <w:ind w:left="357" w:hanging="357"/>
      <w:jc w:val="both"/>
    </w:pPr>
    <w:rPr>
      <w:rFonts w:ascii="Arial" w:eastAsia="Times New Roman" w:hAnsi="Arial" w:cs="Times New Roman"/>
      <w:sz w:val="24"/>
      <w:szCs w:val="24"/>
    </w:rPr>
  </w:style>
  <w:style w:type="paragraph" w:customStyle="1" w:styleId="text">
    <w:name w:val="text"/>
    <w:basedOn w:val="Zkladntext"/>
    <w:rsid w:val="002F5CD0"/>
    <w:pPr>
      <w:spacing w:before="120" w:after="0"/>
      <w:jc w:val="both"/>
    </w:pPr>
    <w:rPr>
      <w:rFonts w:ascii="Arial" w:hAnsi="Arial"/>
      <w:color w:val="000000"/>
      <w:sz w:val="22"/>
      <w:lang w:val="x-none" w:eastAsia="x-none"/>
    </w:rPr>
  </w:style>
  <w:style w:type="paragraph" w:customStyle="1" w:styleId="Textodstavce">
    <w:name w:val="Text odstavce"/>
    <w:basedOn w:val="Normln"/>
    <w:rsid w:val="002F5CD0"/>
    <w:pPr>
      <w:numPr>
        <w:ilvl w:val="6"/>
        <w:numId w:val="32"/>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2F5CD0"/>
    <w:pPr>
      <w:numPr>
        <w:ilvl w:val="8"/>
        <w:numId w:val="32"/>
      </w:numPr>
      <w:spacing w:after="0" w:line="240" w:lineRule="auto"/>
      <w:jc w:val="both"/>
      <w:outlineLvl w:val="8"/>
    </w:pPr>
    <w:rPr>
      <w:rFonts w:ascii="Times New Roman" w:eastAsia="Times New Roman" w:hAnsi="Times New Roman" w:cs="Times New Roman"/>
      <w:sz w:val="24"/>
      <w:szCs w:val="20"/>
    </w:rPr>
  </w:style>
  <w:style w:type="paragraph" w:customStyle="1" w:styleId="Textpsmene">
    <w:name w:val="Text písmene"/>
    <w:basedOn w:val="Normln"/>
    <w:rsid w:val="002F5CD0"/>
    <w:pPr>
      <w:numPr>
        <w:ilvl w:val="7"/>
        <w:numId w:val="32"/>
      </w:numPr>
      <w:spacing w:after="0" w:line="240" w:lineRule="auto"/>
      <w:jc w:val="both"/>
      <w:outlineLvl w:val="7"/>
    </w:pPr>
    <w:rPr>
      <w:rFonts w:ascii="Times New Roman" w:eastAsia="Times New Roman" w:hAnsi="Times New Roman" w:cs="Times New Roman"/>
      <w:sz w:val="24"/>
      <w:szCs w:val="20"/>
    </w:rPr>
  </w:style>
  <w:style w:type="paragraph" w:customStyle="1" w:styleId="Zkladntext0">
    <w:name w:val="Základní text~"/>
    <w:basedOn w:val="Normln"/>
    <w:rsid w:val="002F5CD0"/>
    <w:pPr>
      <w:widowControl w:val="0"/>
      <w:spacing w:after="0" w:line="288" w:lineRule="auto"/>
    </w:pPr>
    <w:rPr>
      <w:rFonts w:ascii="Times New Roman" w:eastAsia="Times New Roman" w:hAnsi="Times New Roman" w:cs="Times New Roman"/>
      <w:sz w:val="24"/>
      <w:szCs w:val="20"/>
    </w:rPr>
  </w:style>
  <w:style w:type="paragraph" w:styleId="Nzev">
    <w:name w:val="Title"/>
    <w:basedOn w:val="Normln"/>
    <w:link w:val="NzevChar"/>
    <w:qFormat/>
    <w:rsid w:val="002F5CD0"/>
    <w:pPr>
      <w:widowControl w:val="0"/>
      <w:spacing w:after="0" w:line="280" w:lineRule="atLeast"/>
      <w:jc w:val="both"/>
    </w:pPr>
    <w:rPr>
      <w:rFonts w:ascii="Arial" w:eastAsia="Times New Roman" w:hAnsi="Arial" w:cs="Times New Roman"/>
      <w:b/>
      <w:caps/>
      <w:sz w:val="26"/>
      <w:szCs w:val="20"/>
    </w:rPr>
  </w:style>
  <w:style w:type="character" w:customStyle="1" w:styleId="NzevChar">
    <w:name w:val="Název Char"/>
    <w:basedOn w:val="Standardnpsmoodstavce"/>
    <w:link w:val="Nzev"/>
    <w:rsid w:val="002F5CD0"/>
    <w:rPr>
      <w:rFonts w:ascii="Arial" w:eastAsia="Times New Roman" w:hAnsi="Arial" w:cs="Times New Roman"/>
      <w:b/>
      <w:caps/>
      <w:sz w:val="26"/>
      <w:szCs w:val="20"/>
    </w:rPr>
  </w:style>
  <w:style w:type="paragraph" w:customStyle="1" w:styleId="Styl1">
    <w:name w:val="Styl1"/>
    <w:basedOn w:val="Normln"/>
    <w:rsid w:val="002F5CD0"/>
    <w:pPr>
      <w:widowControl w:val="0"/>
      <w:tabs>
        <w:tab w:val="num" w:pos="360"/>
      </w:tabs>
      <w:spacing w:after="0" w:line="280" w:lineRule="atLeast"/>
      <w:ind w:left="360" w:hanging="360"/>
      <w:jc w:val="both"/>
    </w:pPr>
    <w:rPr>
      <w:rFonts w:ascii="Arial" w:eastAsia="Times New Roman" w:hAnsi="Arial" w:cs="Times New Roman"/>
      <w:sz w:val="19"/>
      <w:szCs w:val="20"/>
    </w:rPr>
  </w:style>
  <w:style w:type="paragraph" w:styleId="Textvbloku">
    <w:name w:val="Block Text"/>
    <w:basedOn w:val="Normln"/>
    <w:rsid w:val="002F5CD0"/>
    <w:pPr>
      <w:tabs>
        <w:tab w:val="num" w:pos="530"/>
      </w:tabs>
      <w:spacing w:after="0" w:line="240" w:lineRule="auto"/>
      <w:ind w:left="530" w:right="110"/>
      <w:jc w:val="both"/>
    </w:pPr>
    <w:rPr>
      <w:rFonts w:ascii="Arial" w:eastAsia="Times New Roman" w:hAnsi="Arial" w:cs="Arial"/>
      <w:sz w:val="20"/>
      <w:szCs w:val="20"/>
    </w:rPr>
  </w:style>
  <w:style w:type="paragraph" w:customStyle="1" w:styleId="Default">
    <w:name w:val="Default"/>
    <w:rsid w:val="002F5CD0"/>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ZkladntextIMP">
    <w:name w:val="Základní text_IMP"/>
    <w:basedOn w:val="Normln"/>
    <w:rsid w:val="002F5CD0"/>
    <w:pPr>
      <w:suppressAutoHyphens/>
      <w:spacing w:after="0" w:line="276" w:lineRule="auto"/>
    </w:pPr>
    <w:rPr>
      <w:rFonts w:ascii="Times New Roman" w:eastAsia="Times New Roman" w:hAnsi="Times New Roman" w:cs="Times New Roman"/>
      <w:sz w:val="24"/>
      <w:szCs w:val="20"/>
    </w:rPr>
  </w:style>
  <w:style w:type="paragraph" w:customStyle="1" w:styleId="ListParagraph1">
    <w:name w:val="List Paragraph1"/>
    <w:basedOn w:val="Normln"/>
    <w:rsid w:val="002F5CD0"/>
    <w:pPr>
      <w:spacing w:after="0" w:line="240" w:lineRule="auto"/>
      <w:ind w:left="708"/>
    </w:pPr>
    <w:rPr>
      <w:rFonts w:ascii="Arial" w:eastAsia="Times New Roman" w:hAnsi="Arial" w:cs="Times New Roman"/>
      <w:sz w:val="24"/>
      <w:szCs w:val="20"/>
    </w:rPr>
  </w:style>
  <w:style w:type="paragraph" w:customStyle="1" w:styleId="Odstavecseseznamem1">
    <w:name w:val="Odstavec se seznamem1"/>
    <w:aliases w:val="Nad,Odstavec cíl se seznamem,Odstavec se seznamem5,Odstavec_muj,Odrážky"/>
    <w:basedOn w:val="Normln"/>
    <w:link w:val="ListParagraphChar"/>
    <w:rsid w:val="002F5CD0"/>
    <w:pPr>
      <w:spacing w:after="0" w:line="240" w:lineRule="auto"/>
      <w:ind w:left="708"/>
    </w:pPr>
    <w:rPr>
      <w:rFonts w:ascii="Arial" w:eastAsia="Times New Roman" w:hAnsi="Arial" w:cs="Times New Roman"/>
      <w:sz w:val="24"/>
      <w:szCs w:val="20"/>
    </w:rPr>
  </w:style>
  <w:style w:type="character" w:customStyle="1" w:styleId="StylOdrkaVlevo159cmChar">
    <w:name w:val="Styl Odrážka + Vlevo:  159 cm Char"/>
    <w:link w:val="StylOdrkaVlevo159cm"/>
    <w:rsid w:val="002F5CD0"/>
    <w:rPr>
      <w:rFonts w:ascii="Arial" w:eastAsia="Times New Roman" w:hAnsi="Arial" w:cs="Times New Roman"/>
      <w:sz w:val="24"/>
      <w:szCs w:val="20"/>
      <w:lang w:val="x-none" w:eastAsia="de-DE"/>
    </w:rPr>
  </w:style>
  <w:style w:type="character" w:customStyle="1" w:styleId="CharChar2">
    <w:name w:val="Char Char2"/>
    <w:locked/>
    <w:rsid w:val="002F5CD0"/>
    <w:rPr>
      <w:rFonts w:ascii="Courier New" w:hAnsi="Courier New" w:cs="Times New Roman"/>
      <w:lang w:val="cs-CZ" w:eastAsia="cs-CZ" w:bidi="ar-SA"/>
    </w:rPr>
  </w:style>
  <w:style w:type="paragraph" w:customStyle="1" w:styleId="BodySingle">
    <w:name w:val="Body Single"/>
    <w:basedOn w:val="Zkladntext"/>
    <w:rsid w:val="002F5CD0"/>
    <w:pPr>
      <w:spacing w:before="80" w:line="240" w:lineRule="exact"/>
      <w:jc w:val="both"/>
    </w:pPr>
    <w:rPr>
      <w:sz w:val="24"/>
      <w:szCs w:val="16"/>
      <w:lang w:val="x-none" w:eastAsia="x-none"/>
    </w:rPr>
  </w:style>
  <w:style w:type="paragraph" w:customStyle="1" w:styleId="NormlnIMP">
    <w:name w:val="Normální_IMP"/>
    <w:basedOn w:val="Normln"/>
    <w:rsid w:val="002F5CD0"/>
    <w:pPr>
      <w:widowControl w:val="0"/>
      <w:spacing w:after="0" w:line="228" w:lineRule="auto"/>
    </w:pPr>
    <w:rPr>
      <w:rFonts w:ascii="Times New Roman" w:eastAsia="Times New Roman" w:hAnsi="Times New Roman" w:cs="Times New Roman"/>
      <w:sz w:val="24"/>
      <w:szCs w:val="20"/>
    </w:rPr>
  </w:style>
  <w:style w:type="character" w:customStyle="1" w:styleId="cpvselected">
    <w:name w:val="cpvselected"/>
    <w:basedOn w:val="Standardnpsmoodstavce"/>
    <w:rsid w:val="002F5CD0"/>
  </w:style>
  <w:style w:type="character" w:customStyle="1" w:styleId="st">
    <w:name w:val="st"/>
    <w:basedOn w:val="Standardnpsmoodstavce"/>
    <w:rsid w:val="002F5CD0"/>
  </w:style>
  <w:style w:type="paragraph" w:customStyle="1" w:styleId="TxBrt4">
    <w:name w:val="TxBr_t4"/>
    <w:basedOn w:val="Normln"/>
    <w:rsid w:val="002F5CD0"/>
    <w:pPr>
      <w:widowControl w:val="0"/>
      <w:autoSpaceDE w:val="0"/>
      <w:autoSpaceDN w:val="0"/>
      <w:adjustRightInd w:val="0"/>
      <w:spacing w:after="0" w:line="277" w:lineRule="atLeast"/>
    </w:pPr>
    <w:rPr>
      <w:rFonts w:ascii="Times New Roman" w:eastAsia="Times New Roman" w:hAnsi="Times New Roman" w:cs="Times New Roman"/>
      <w:sz w:val="24"/>
      <w:szCs w:val="24"/>
      <w:lang w:val="en-US" w:eastAsia="en-US"/>
    </w:rPr>
  </w:style>
  <w:style w:type="paragraph" w:customStyle="1" w:styleId="TxBrp8">
    <w:name w:val="TxBr_p8"/>
    <w:basedOn w:val="Normln"/>
    <w:rsid w:val="002F5CD0"/>
    <w:pPr>
      <w:widowControl w:val="0"/>
      <w:tabs>
        <w:tab w:val="left" w:pos="1014"/>
      </w:tabs>
      <w:autoSpaceDE w:val="0"/>
      <w:autoSpaceDN w:val="0"/>
      <w:adjustRightInd w:val="0"/>
      <w:spacing w:after="0" w:line="240" w:lineRule="atLeast"/>
      <w:ind w:left="352"/>
    </w:pPr>
    <w:rPr>
      <w:rFonts w:ascii="Times New Roman" w:eastAsia="Times New Roman" w:hAnsi="Times New Roman" w:cs="Times New Roman"/>
      <w:sz w:val="24"/>
      <w:szCs w:val="24"/>
      <w:lang w:val="en-US" w:eastAsia="en-US"/>
    </w:rPr>
  </w:style>
  <w:style w:type="paragraph" w:customStyle="1" w:styleId="TxBrp11">
    <w:name w:val="TxBr_p11"/>
    <w:basedOn w:val="Normln"/>
    <w:rsid w:val="002F5CD0"/>
    <w:pPr>
      <w:widowControl w:val="0"/>
      <w:tabs>
        <w:tab w:val="left" w:pos="1320"/>
      </w:tabs>
      <w:autoSpaceDE w:val="0"/>
      <w:autoSpaceDN w:val="0"/>
      <w:adjustRightInd w:val="0"/>
      <w:spacing w:after="0" w:line="277" w:lineRule="atLeast"/>
      <w:ind w:left="658"/>
    </w:pPr>
    <w:rPr>
      <w:rFonts w:ascii="Times New Roman" w:eastAsia="Times New Roman" w:hAnsi="Times New Roman" w:cs="Times New Roman"/>
      <w:sz w:val="24"/>
      <w:szCs w:val="24"/>
      <w:lang w:val="en-US" w:eastAsia="en-US"/>
    </w:rPr>
  </w:style>
  <w:style w:type="paragraph" w:customStyle="1" w:styleId="Import0">
    <w:name w:val="Import 0"/>
    <w:basedOn w:val="Normln"/>
    <w:rsid w:val="002F5CD0"/>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40" w:lineRule="auto"/>
    </w:pPr>
    <w:rPr>
      <w:rFonts w:ascii="Avinion" w:eastAsia="Times New Roman" w:hAnsi="Avinion" w:cs="Times New Roman"/>
      <w:snapToGrid w:val="0"/>
      <w:sz w:val="24"/>
      <w:szCs w:val="20"/>
    </w:rPr>
  </w:style>
  <w:style w:type="paragraph" w:customStyle="1" w:styleId="Import1">
    <w:name w:val="Import 1"/>
    <w:basedOn w:val="Normln"/>
    <w:rsid w:val="002F5CD0"/>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40" w:lineRule="auto"/>
      <w:ind w:left="2736"/>
    </w:pPr>
    <w:rPr>
      <w:rFonts w:ascii="Avinion" w:eastAsia="Times New Roman" w:hAnsi="Avinion" w:cs="Times New Roman"/>
      <w:snapToGrid w:val="0"/>
      <w:sz w:val="24"/>
      <w:szCs w:val="20"/>
    </w:rPr>
  </w:style>
  <w:style w:type="character" w:customStyle="1" w:styleId="CharChar">
    <w:name w:val="Char Char"/>
    <w:locked/>
    <w:rsid w:val="002F5CD0"/>
    <w:rPr>
      <w:rFonts w:ascii="Courier New" w:hAnsi="Courier New"/>
      <w:lang w:val="cs-CZ" w:eastAsia="cs-CZ" w:bidi="ar-SA"/>
    </w:rPr>
  </w:style>
  <w:style w:type="paragraph" w:customStyle="1" w:styleId="Zkouka">
    <w:name w:val="Zkouška"/>
    <w:basedOn w:val="Nadpis1"/>
    <w:link w:val="ZkoukaChar"/>
    <w:rsid w:val="002F5CD0"/>
    <w:pPr>
      <w:numPr>
        <w:numId w:val="0"/>
      </w:numPr>
    </w:pPr>
    <w:rPr>
      <w:rFonts w:ascii="Times New Roman" w:hAnsi="Times New Roman"/>
      <w:color w:val="4472C4"/>
    </w:rPr>
  </w:style>
  <w:style w:type="character" w:customStyle="1" w:styleId="ZkoukaChar">
    <w:name w:val="Zkouška Char"/>
    <w:link w:val="Zkouka"/>
    <w:rsid w:val="002F5CD0"/>
    <w:rPr>
      <w:rFonts w:ascii="Times New Roman" w:eastAsia="Times New Roman" w:hAnsi="Times New Roman" w:cs="Times New Roman"/>
      <w:b/>
      <w:color w:val="4472C4"/>
      <w:kern w:val="28"/>
      <w:sz w:val="24"/>
      <w:szCs w:val="20"/>
    </w:rPr>
  </w:style>
  <w:style w:type="paragraph" w:styleId="Textpoznpodarou">
    <w:name w:val="footnote text"/>
    <w:basedOn w:val="Normln"/>
    <w:link w:val="TextpoznpodarouChar"/>
    <w:rsid w:val="002F5CD0"/>
    <w:pPr>
      <w:spacing w:after="0" w:line="240" w:lineRule="auto"/>
    </w:pPr>
    <w:rPr>
      <w:rFonts w:ascii="Times New Roman" w:eastAsia="Times New Roman" w:hAnsi="Times New Roman" w:cs="Times New Roman"/>
      <w:sz w:val="20"/>
      <w:szCs w:val="20"/>
    </w:rPr>
  </w:style>
  <w:style w:type="character" w:customStyle="1" w:styleId="TextpoznpodarouChar">
    <w:name w:val="Text pozn. pod čarou Char"/>
    <w:basedOn w:val="Standardnpsmoodstavce"/>
    <w:link w:val="Textpoznpodarou"/>
    <w:rsid w:val="002F5CD0"/>
    <w:rPr>
      <w:rFonts w:ascii="Times New Roman" w:eastAsia="Times New Roman" w:hAnsi="Times New Roman" w:cs="Times New Roman"/>
      <w:sz w:val="20"/>
      <w:szCs w:val="20"/>
    </w:rPr>
  </w:style>
  <w:style w:type="character" w:styleId="Znakapoznpodarou">
    <w:name w:val="footnote reference"/>
    <w:rsid w:val="002F5CD0"/>
    <w:rPr>
      <w:vertAlign w:val="superscript"/>
    </w:rPr>
  </w:style>
  <w:style w:type="paragraph" w:styleId="Bezmezer">
    <w:name w:val="No Spacing"/>
    <w:uiPriority w:val="1"/>
    <w:qFormat/>
    <w:rsid w:val="002F5CD0"/>
    <w:pPr>
      <w:spacing w:after="0" w:line="240" w:lineRule="auto"/>
    </w:pPr>
    <w:rPr>
      <w:rFonts w:ascii="Arial" w:eastAsia="Times New Roman" w:hAnsi="Arial" w:cs="Times New Roman"/>
      <w:sz w:val="24"/>
      <w:szCs w:val="20"/>
    </w:rPr>
  </w:style>
  <w:style w:type="paragraph" w:customStyle="1" w:styleId="Vchoz">
    <w:name w:val="Výchozí"/>
    <w:rsid w:val="002F5CD0"/>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paragraph" w:customStyle="1" w:styleId="Anet1">
    <w:name w:val="Anet 1"/>
    <w:basedOn w:val="Normln"/>
    <w:rsid w:val="002F5CD0"/>
    <w:pPr>
      <w:spacing w:after="0" w:line="240" w:lineRule="auto"/>
    </w:pPr>
    <w:rPr>
      <w:rFonts w:ascii="Times New Roman" w:eastAsia="Times New Roman" w:hAnsi="Times New Roman" w:cs="Times New Roman"/>
      <w:b/>
      <w:sz w:val="36"/>
      <w:szCs w:val="40"/>
    </w:rPr>
  </w:style>
  <w:style w:type="character" w:customStyle="1" w:styleId="ListParagraphChar">
    <w:name w:val="List Paragraph Char"/>
    <w:aliases w:val="Nad Char1,Odstavec cíl se seznamem Char1,Odstavec se seznamem5 Char1,Odstavec_muj Char1,Odrážky Char1"/>
    <w:link w:val="Odstavecseseznamem1"/>
    <w:locked/>
    <w:rsid w:val="002F5CD0"/>
    <w:rPr>
      <w:rFonts w:ascii="Arial" w:eastAsia="Times New Roman" w:hAnsi="Arial" w:cs="Times New Roman"/>
      <w:sz w:val="24"/>
      <w:szCs w:val="20"/>
    </w:rPr>
  </w:style>
  <w:style w:type="numbering" w:customStyle="1" w:styleId="WWNum9">
    <w:name w:val="WWNum9"/>
    <w:rsid w:val="002F5CD0"/>
    <w:pPr>
      <w:numPr>
        <w:numId w:val="35"/>
      </w:numPr>
    </w:pPr>
  </w:style>
  <w:style w:type="paragraph" w:customStyle="1" w:styleId="Odstavecseseznamem10">
    <w:name w:val="Odstavec se seznamem1"/>
    <w:basedOn w:val="Normln"/>
    <w:rsid w:val="002F5CD0"/>
    <w:pPr>
      <w:spacing w:after="0" w:line="240" w:lineRule="auto"/>
      <w:ind w:left="708"/>
    </w:pPr>
    <w:rPr>
      <w:rFonts w:ascii="Arial" w:eastAsia="Times New Roman" w:hAnsi="Arial" w:cs="Times New Roman"/>
      <w:sz w:val="24"/>
      <w:szCs w:val="20"/>
      <w:lang w:eastAsia="en-US"/>
    </w:rPr>
  </w:style>
  <w:style w:type="paragraph" w:customStyle="1" w:styleId="Style7">
    <w:name w:val="Style7"/>
    <w:basedOn w:val="Normln"/>
    <w:rsid w:val="002F5CD0"/>
    <w:pPr>
      <w:widowControl w:val="0"/>
      <w:autoSpaceDE w:val="0"/>
      <w:autoSpaceDN w:val="0"/>
      <w:adjustRightInd w:val="0"/>
      <w:spacing w:after="0" w:line="238" w:lineRule="exact"/>
      <w:ind w:firstLine="701"/>
      <w:jc w:val="both"/>
    </w:pPr>
    <w:rPr>
      <w:rFonts w:ascii="Arial Narrow" w:eastAsia="Calibri" w:hAnsi="Arial Narrow" w:cs="Times New Roman"/>
      <w:sz w:val="24"/>
      <w:szCs w:val="24"/>
    </w:rPr>
  </w:style>
  <w:style w:type="character" w:customStyle="1" w:styleId="detail">
    <w:name w:val="detail"/>
    <w:basedOn w:val="Standardnpsmoodstavce"/>
    <w:rsid w:val="002F5CD0"/>
  </w:style>
  <w:style w:type="character" w:customStyle="1" w:styleId="OdstavecseseznamemChar1">
    <w:name w:val="Odstavec se seznamem Char1"/>
    <w:uiPriority w:val="99"/>
    <w:locked/>
    <w:rsid w:val="002F5CD0"/>
    <w:rPr>
      <w:rFonts w:ascii="Times New Roman" w:hAnsi="Times New Roman"/>
      <w:sz w:val="24"/>
      <w:lang w:eastAsia="cs-CZ"/>
    </w:rPr>
  </w:style>
  <w:style w:type="character" w:customStyle="1" w:styleId="Internetovodkaz">
    <w:name w:val="Internetový odkaz"/>
    <w:uiPriority w:val="99"/>
    <w:rsid w:val="002F5CD0"/>
    <w:rPr>
      <w:rFonts w:cs="Times New Roman"/>
      <w:color w:val="0000FF"/>
      <w:u w:val="single"/>
    </w:rPr>
  </w:style>
  <w:style w:type="paragraph" w:customStyle="1" w:styleId="Odstavec">
    <w:name w:val="Odstavec"/>
    <w:basedOn w:val="Zkladntext"/>
    <w:rsid w:val="008C793E"/>
    <w:pPr>
      <w:widowControl w:val="0"/>
      <w:overflowPunct w:val="0"/>
      <w:autoSpaceDE w:val="0"/>
      <w:autoSpaceDN w:val="0"/>
      <w:adjustRightInd w:val="0"/>
      <w:spacing w:after="0"/>
      <w:ind w:firstLine="539"/>
      <w:jc w:val="both"/>
    </w:pPr>
    <w:rPr>
      <w:noProof/>
      <w:color w:val="000000"/>
      <w:sz w:val="24"/>
      <w:lang w:val="x-none" w:eastAsia="x-none"/>
    </w:rPr>
  </w:style>
  <w:style w:type="paragraph" w:styleId="Seznam2">
    <w:name w:val="List 2"/>
    <w:basedOn w:val="Normln"/>
    <w:uiPriority w:val="99"/>
    <w:unhideWhenUsed/>
    <w:rsid w:val="00083E15"/>
    <w:pPr>
      <w:ind w:left="566" w:hanging="283"/>
      <w:contextualSpacing/>
    </w:pPr>
  </w:style>
  <w:style w:type="paragraph" w:styleId="Seznam3">
    <w:name w:val="List 3"/>
    <w:basedOn w:val="Normln"/>
    <w:uiPriority w:val="99"/>
    <w:semiHidden/>
    <w:unhideWhenUsed/>
    <w:rsid w:val="00083E15"/>
    <w:pPr>
      <w:ind w:left="849" w:hanging="283"/>
      <w:contextualSpacing/>
    </w:pPr>
  </w:style>
  <w:style w:type="paragraph" w:styleId="Pokraovnseznamu3">
    <w:name w:val="List Continue 3"/>
    <w:basedOn w:val="Normln"/>
    <w:uiPriority w:val="99"/>
    <w:semiHidden/>
    <w:unhideWhenUsed/>
    <w:rsid w:val="00083E15"/>
    <w:pPr>
      <w:spacing w:after="120"/>
      <w:ind w:left="849"/>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859067">
      <w:bodyDiv w:val="1"/>
      <w:marLeft w:val="0"/>
      <w:marRight w:val="0"/>
      <w:marTop w:val="0"/>
      <w:marBottom w:val="0"/>
      <w:divBdr>
        <w:top w:val="none" w:sz="0" w:space="0" w:color="auto"/>
        <w:left w:val="none" w:sz="0" w:space="0" w:color="auto"/>
        <w:bottom w:val="none" w:sz="0" w:space="0" w:color="auto"/>
        <w:right w:val="none" w:sz="0" w:space="0" w:color="auto"/>
      </w:divBdr>
    </w:div>
    <w:div w:id="15154160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backova.katerina@nemocnicenachod.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ubackova.katerina@nemocnicenachod.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0894A-3C02-4590-9D15-7F9EF92CE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20</Pages>
  <Words>10433</Words>
  <Characters>61558</Characters>
  <Application>Microsoft Office Word</Application>
  <DocSecurity>0</DocSecurity>
  <Lines>512</Lines>
  <Paragraphs>143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 Kateřina Hubáčková</dc:creator>
  <cp:lastModifiedBy>Veronika Sokolová, DiS.</cp:lastModifiedBy>
  <cp:revision>23</cp:revision>
  <cp:lastPrinted>2025-05-16T20:36:00Z</cp:lastPrinted>
  <dcterms:created xsi:type="dcterms:W3CDTF">2025-07-10T06:57:00Z</dcterms:created>
  <dcterms:modified xsi:type="dcterms:W3CDTF">2025-07-16T12:09:00Z</dcterms:modified>
</cp:coreProperties>
</file>