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4C50A7F0"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EC4759" w:rsidRPr="00EC4759">
        <w:rPr>
          <w:rFonts w:ascii="Arial" w:hAnsi="Arial" w:cs="Arial"/>
        </w:rPr>
        <w:t>Dodávka sprchových a hygienických panelů</w:t>
      </w:r>
      <w:r w:rsidR="00813735">
        <w:rPr>
          <w:rFonts w:ascii="Arial" w:hAnsi="Arial" w:cs="Arial"/>
        </w:rPr>
        <w:t xml:space="preserve"> s dezinfekcí pro</w:t>
      </w:r>
      <w:r w:rsidR="00EC4759" w:rsidRPr="00EC4759">
        <w:rPr>
          <w:rFonts w:ascii="Arial" w:hAnsi="Arial" w:cs="Arial"/>
        </w:rPr>
        <w:t xml:space="preserve">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2DF0955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w:t>
      </w:r>
      <w:r w:rsidR="00EC4759">
        <w:rPr>
          <w:rFonts w:ascii="Arial" w:hAnsi="Arial" w:cs="Arial"/>
        </w:rPr>
        <w:t xml:space="preserve"> ČR a EU</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3D8E8DC"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w:t>
      </w:r>
      <w:r w:rsidR="00FD019D">
        <w:rPr>
          <w:rFonts w:ascii="Arial" w:hAnsi="Arial" w:cs="Arial"/>
        </w:rPr>
        <w:t>.</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3369F87E"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sidRPr="000E09CD">
        <w:rPr>
          <w:rFonts w:ascii="Arial" w:hAnsi="Arial" w:cs="Arial"/>
        </w:rPr>
        <w:t xml:space="preserve">, </w:t>
      </w:r>
      <w:bookmarkStart w:id="0" w:name="_Hlk197427073"/>
      <w:r w:rsidR="00643333" w:rsidRPr="000E09CD">
        <w:rPr>
          <w:rFonts w:ascii="Arial" w:hAnsi="Arial" w:cs="Arial"/>
        </w:rPr>
        <w:t xml:space="preserve">novostavba budovy UP a to místnosti: </w:t>
      </w:r>
      <w:r w:rsidR="00DD3BC6" w:rsidRPr="00DD3BC6">
        <w:rPr>
          <w:rFonts w:ascii="Arial" w:hAnsi="Arial" w:cs="Arial"/>
        </w:rPr>
        <w:t xml:space="preserve">0039 Očista, 1058 Asistovaná lázeň, 1073 Asistovaná lázeň, 4020 Asistovaná lázeň, 5020 Asistovaná lázeň, 0048 Čisticí místnost, 1051 Odpady + čisticí místnost, 1070 Čisticí místnost </w:t>
      </w:r>
      <w:r w:rsidR="009A7EFC" w:rsidRPr="009A7EFC">
        <w:rPr>
          <w:rFonts w:ascii="Arial" w:hAnsi="Arial" w:cs="Arial"/>
        </w:rPr>
        <w:t xml:space="preserve">dle pokynů </w:t>
      </w:r>
      <w:bookmarkEnd w:id="0"/>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tel.: +420 </w:t>
      </w:r>
      <w:permStart w:id="1639847682" w:edGrp="everyone"/>
      <w:r w:rsidR="0014188E">
        <w:rPr>
          <w:rFonts w:ascii="Arial" w:hAnsi="Arial" w:cs="Arial"/>
          <w:highlight w:val="cyan"/>
        </w:rPr>
        <w:t>bude doplněno před podpisem smlouvy</w:t>
      </w:r>
      <w:r w:rsidR="0014188E" w:rsidRPr="0014188E">
        <w:rPr>
          <w:rFonts w:ascii="Arial" w:hAnsi="Arial" w:cs="Arial"/>
          <w:highlight w:val="cyan"/>
        </w:rPr>
        <w:t xml:space="preserve"> </w:t>
      </w:r>
      <w:permEnd w:id="1639847682"/>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lastRenderedPageBreak/>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1A3C7918"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EB1789">
        <w:rPr>
          <w:rFonts w:ascii="Arial" w:hAnsi="Arial" w:cs="Arial"/>
        </w:rPr>
        <w:t xml:space="preserve"> včetně cla</w:t>
      </w:r>
      <w:r w:rsidR="00F1318E" w:rsidRPr="004D258A">
        <w:rPr>
          <w:rFonts w:ascii="Arial" w:hAnsi="Arial" w:cs="Arial"/>
        </w:rPr>
        <w:t>; a</w:t>
      </w:r>
    </w:p>
    <w:p w14:paraId="2D7D6AD8" w14:textId="0A7D6B48"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montáž, instalace</w:t>
      </w:r>
      <w:r w:rsidR="00EB1789">
        <w:rPr>
          <w:rFonts w:ascii="Arial" w:hAnsi="Arial" w:cs="Arial"/>
        </w:rPr>
        <w:t xml:space="preserve"> s připojením k přívodům médií (el. energie)</w:t>
      </w:r>
      <w:r w:rsidRPr="004D258A">
        <w:rPr>
          <w:rFonts w:ascii="Arial" w:hAnsi="Arial" w:cs="Arial"/>
        </w:rPr>
        <w:t xml:space="preserve">, uvedení do provozu včetně ověření jeho funkčnosti, provedení všech </w:t>
      </w:r>
      <w:r w:rsidR="00EB1789">
        <w:rPr>
          <w:rFonts w:ascii="Arial" w:hAnsi="Arial" w:cs="Arial"/>
        </w:rPr>
        <w:t xml:space="preserve">nezbytných </w:t>
      </w:r>
      <w:r w:rsidRPr="004D258A">
        <w:rPr>
          <w:rFonts w:ascii="Arial" w:hAnsi="Arial" w:cs="Arial"/>
        </w:rPr>
        <w:t xml:space="preserve">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19AEEA79"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nstruktáž zdravotnických pracovníků a pracovníka oddělení zdravotechniky kupujícího (</w:t>
      </w:r>
      <w:bookmarkStart w:id="2" w:name="_Hlk200694704"/>
      <w:r w:rsidRPr="009E6B78">
        <w:rPr>
          <w:rFonts w:ascii="Arial" w:eastAsia="Times New Roman" w:hAnsi="Arial" w:cs="Arial"/>
          <w:sz w:val="20"/>
          <w:szCs w:val="20"/>
          <w:lang w:eastAsia="cs-CZ"/>
        </w:rPr>
        <w:t>dle § 41 odst. 2 zákona č. 375/2022 Sb., o zdravotnických prostředcích a diagnostických zdravotnických prostředcích in vitro, ve znění pozdějších předpisů (dále i jako „zákon o zdravotnických prostředcích“</w:t>
      </w:r>
      <w:bookmarkEnd w:id="2"/>
      <w:r w:rsidRPr="009E6B78">
        <w:rPr>
          <w:rFonts w:ascii="Arial" w:eastAsia="Times New Roman" w:hAnsi="Arial" w:cs="Arial"/>
          <w:sz w:val="20"/>
          <w:szCs w:val="20"/>
          <w:lang w:eastAsia="cs-CZ"/>
        </w:rPr>
        <w:t xml:space="preserve">),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w:t>
      </w:r>
      <w:r w:rsidRPr="004D258A">
        <w:rPr>
          <w:rFonts w:ascii="Arial" w:hAnsi="Arial" w:cs="Arial"/>
        </w:rPr>
        <w:lastRenderedPageBreak/>
        <w:t xml:space="preserve">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6DDBB52B" w14:textId="6FA30DCE" w:rsidR="00017789"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w:t>
      </w:r>
      <w:r w:rsidR="00EB1789">
        <w:rPr>
          <w:rFonts w:ascii="Arial" w:hAnsi="Arial" w:cs="Arial"/>
        </w:rPr>
        <w:t>sprchového panelu s desinfekcí</w:t>
      </w:r>
      <w:r w:rsidR="00693E22" w:rsidRPr="00815C93">
        <w:rPr>
          <w:rFonts w:ascii="Arial" w:hAnsi="Arial" w:cs="Arial"/>
        </w:rPr>
        <w:t xml:space="preserve"> je _________ Kč bez ____ % DPH, DPH činí _____ Kč,</w:t>
      </w:r>
      <w:r>
        <w:rPr>
          <w:rFonts w:ascii="Arial" w:hAnsi="Arial" w:cs="Arial"/>
        </w:rPr>
        <w:t xml:space="preserve"> </w:t>
      </w:r>
      <w:r w:rsidR="00693E22" w:rsidRPr="00815C93">
        <w:rPr>
          <w:rFonts w:ascii="Arial" w:hAnsi="Arial" w:cs="Arial"/>
        </w:rPr>
        <w:t>tj. _________ Kč</w:t>
      </w:r>
      <w:r w:rsidR="00693E22" w:rsidRPr="00815C93">
        <w:rPr>
          <w:rFonts w:ascii="Arial" w:hAnsi="Arial" w:cs="Arial"/>
          <w:b/>
        </w:rPr>
        <w:t xml:space="preserve"> </w:t>
      </w:r>
      <w:r w:rsidR="00693E22" w:rsidRPr="00815C93">
        <w:rPr>
          <w:rFonts w:ascii="Arial" w:hAnsi="Arial" w:cs="Arial"/>
        </w:rPr>
        <w:t>včetně DPH</w:t>
      </w:r>
      <w:r w:rsidR="00017789" w:rsidRPr="00815C93">
        <w:rPr>
          <w:rFonts w:ascii="Arial" w:hAnsi="Arial" w:cs="Arial"/>
        </w:rPr>
        <w:t>.</w:t>
      </w:r>
    </w:p>
    <w:p w14:paraId="501539D2" w14:textId="70E130B3" w:rsidR="00EB1789" w:rsidRDefault="009A7EFC" w:rsidP="00C32E9B">
      <w:pPr>
        <w:tabs>
          <w:tab w:val="left" w:pos="567"/>
        </w:tabs>
        <w:spacing w:after="120" w:line="276" w:lineRule="auto"/>
        <w:ind w:left="567" w:firstLine="0"/>
        <w:rPr>
          <w:rFonts w:ascii="Arial" w:hAnsi="Arial" w:cs="Arial"/>
        </w:rPr>
      </w:pPr>
      <w:r w:rsidRPr="009A7EFC">
        <w:rPr>
          <w:rFonts w:ascii="Arial" w:hAnsi="Arial" w:cs="Arial"/>
          <w:b/>
          <w:bCs/>
        </w:rPr>
        <w:t>B</w:t>
      </w:r>
      <w:r w:rsidR="009E6B78" w:rsidRPr="009A7EFC">
        <w:rPr>
          <w:rFonts w:ascii="Arial" w:hAnsi="Arial" w:cs="Arial"/>
          <w:b/>
          <w:bCs/>
        </w:rPr>
        <w:t xml:space="preserve">. </w:t>
      </w:r>
      <w:r w:rsidR="00EB1789">
        <w:rPr>
          <w:rFonts w:ascii="Arial" w:hAnsi="Arial" w:cs="Arial"/>
        </w:rPr>
        <w:t>Kupní cena</w:t>
      </w:r>
      <w:r w:rsidR="00EB1789" w:rsidRPr="00815C93">
        <w:rPr>
          <w:rFonts w:ascii="Arial" w:hAnsi="Arial" w:cs="Arial"/>
        </w:rPr>
        <w:t xml:space="preserve"> zboží</w:t>
      </w:r>
      <w:r w:rsidR="00EB1789">
        <w:rPr>
          <w:rFonts w:ascii="Arial" w:hAnsi="Arial" w:cs="Arial"/>
        </w:rPr>
        <w:t xml:space="preserve"> za 1 ks panel hygienický s desinfekcí a výlevkou</w:t>
      </w:r>
      <w:r w:rsidR="00EB1789" w:rsidRPr="00815C93">
        <w:rPr>
          <w:rFonts w:ascii="Arial" w:hAnsi="Arial" w:cs="Arial"/>
        </w:rPr>
        <w:t xml:space="preserve"> je _________ Kč bez ____ % DPH, DPH činí _____ Kč,</w:t>
      </w:r>
      <w:r w:rsidR="00EB1789">
        <w:rPr>
          <w:rFonts w:ascii="Arial" w:hAnsi="Arial" w:cs="Arial"/>
        </w:rPr>
        <w:t xml:space="preserve"> </w:t>
      </w:r>
      <w:r w:rsidR="00EB1789" w:rsidRPr="00815C93">
        <w:rPr>
          <w:rFonts w:ascii="Arial" w:hAnsi="Arial" w:cs="Arial"/>
        </w:rPr>
        <w:t>tj. _________ Kč</w:t>
      </w:r>
      <w:r w:rsidR="00EB1789" w:rsidRPr="00815C93">
        <w:rPr>
          <w:rFonts w:ascii="Arial" w:hAnsi="Arial" w:cs="Arial"/>
          <w:b/>
        </w:rPr>
        <w:t xml:space="preserve"> </w:t>
      </w:r>
      <w:r w:rsidR="00EB1789" w:rsidRPr="00815C93">
        <w:rPr>
          <w:rFonts w:ascii="Arial" w:hAnsi="Arial" w:cs="Arial"/>
        </w:rPr>
        <w:t>včetně DPH.</w:t>
      </w:r>
    </w:p>
    <w:p w14:paraId="58CEF73F" w14:textId="3D9A6D70" w:rsidR="009E6B78" w:rsidRPr="009A7EFC" w:rsidRDefault="00EB1789" w:rsidP="00815C93">
      <w:pPr>
        <w:tabs>
          <w:tab w:val="left" w:pos="567"/>
        </w:tabs>
        <w:spacing w:after="120" w:line="276" w:lineRule="auto"/>
        <w:ind w:left="567" w:firstLine="0"/>
        <w:rPr>
          <w:rFonts w:ascii="Arial" w:hAnsi="Arial" w:cs="Arial"/>
          <w:b/>
          <w:bCs/>
        </w:rPr>
      </w:pPr>
      <w:r>
        <w:rPr>
          <w:rFonts w:ascii="Arial" w:hAnsi="Arial" w:cs="Arial"/>
          <w:b/>
          <w:bCs/>
        </w:rPr>
        <w:t xml:space="preserve">C. </w:t>
      </w:r>
      <w:r w:rsidR="009E6B78" w:rsidRPr="009A7EFC">
        <w:rPr>
          <w:rFonts w:ascii="Arial" w:hAnsi="Arial" w:cs="Arial"/>
          <w:b/>
          <w:bCs/>
        </w:rPr>
        <w:t xml:space="preserve">Celková kupní cena zboží </w:t>
      </w:r>
      <w:r w:rsidR="009A7EFC" w:rsidRPr="009A7EFC">
        <w:rPr>
          <w:rFonts w:ascii="Arial" w:hAnsi="Arial" w:cs="Arial"/>
          <w:b/>
          <w:bCs/>
        </w:rPr>
        <w:t>(</w:t>
      </w:r>
      <w:r>
        <w:rPr>
          <w:rFonts w:ascii="Arial" w:hAnsi="Arial" w:cs="Arial"/>
          <w:b/>
          <w:bCs/>
        </w:rPr>
        <w:t>8</w:t>
      </w:r>
      <w:r w:rsidRPr="009A7EFC">
        <w:rPr>
          <w:rFonts w:ascii="Arial" w:hAnsi="Arial" w:cs="Arial"/>
          <w:b/>
          <w:bCs/>
        </w:rPr>
        <w:t xml:space="preserve"> </w:t>
      </w:r>
      <w:r w:rsidR="00815C93" w:rsidRPr="009A7EFC">
        <w:rPr>
          <w:rFonts w:ascii="Arial" w:hAnsi="Arial" w:cs="Arial"/>
          <w:b/>
          <w:bCs/>
        </w:rPr>
        <w:t>ks</w:t>
      </w:r>
      <w:r w:rsidR="009A7EFC" w:rsidRPr="009A7EFC">
        <w:rPr>
          <w:rFonts w:ascii="Arial" w:hAnsi="Arial" w:cs="Arial"/>
          <w:b/>
          <w:bCs/>
        </w:rPr>
        <w:t xml:space="preserve"> </w:t>
      </w:r>
      <w:r>
        <w:rPr>
          <w:rFonts w:ascii="Arial" w:hAnsi="Arial" w:cs="Arial"/>
          <w:b/>
          <w:bCs/>
        </w:rPr>
        <w:t>sprchových a hygienických panelů</w:t>
      </w:r>
      <w:r w:rsidR="001140D4" w:rsidRPr="009A7EFC">
        <w:rPr>
          <w:rFonts w:ascii="Arial" w:hAnsi="Arial" w:cs="Arial"/>
          <w:b/>
          <w:bCs/>
        </w:rPr>
        <w:t>)</w:t>
      </w:r>
      <w:r w:rsidR="009E6B78" w:rsidRPr="009A7EFC">
        <w:rPr>
          <w:rFonts w:ascii="Arial" w:hAnsi="Arial" w:cs="Arial"/>
          <w:b/>
          <w:bCs/>
        </w:rPr>
        <w:t xml:space="preserve"> je _________ Kč bez ____ % DPH, DPH činí _____ Kč, tj. _________ Kč včetně DPH.</w:t>
      </w: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lastRenderedPageBreak/>
        <w:t>soupis příloh</w:t>
      </w:r>
      <w:r w:rsidR="0014188E">
        <w:rPr>
          <w:rFonts w:ascii="Arial" w:hAnsi="Arial" w:cs="Arial"/>
          <w:color w:val="000000"/>
          <w:sz w:val="20"/>
          <w:szCs w:val="20"/>
        </w:rPr>
        <w:t>.</w:t>
      </w:r>
    </w:p>
    <w:p w14:paraId="3E5497A6" w14:textId="3FCA497E"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95B4E">
        <w:rPr>
          <w:rFonts w:ascii="Arial" w:hAnsi="Arial" w:cs="Arial"/>
          <w:color w:val="000000"/>
        </w:rPr>
        <w:t xml:space="preserve"> Bc. Lucie Bašové, zástupce kupujícího</w:t>
      </w:r>
      <w:r w:rsidR="00062EE7">
        <w:rPr>
          <w:rFonts w:ascii="Arial" w:hAnsi="Arial" w:cs="Arial"/>
          <w:color w:val="000000"/>
        </w:rPr>
        <w:t xml:space="preserve">: </w:t>
      </w:r>
      <w:hyperlink r:id="rId8" w:history="1">
        <w:r w:rsidR="009A7EFC" w:rsidRPr="00194294">
          <w:rPr>
            <w:rStyle w:val="Hypertextovodkaz"/>
            <w:rFonts w:ascii="Arial" w:hAnsi="Arial" w:cs="Arial"/>
          </w:rPr>
          <w:t>basova@cirihk.cz</w:t>
        </w:r>
      </w:hyperlink>
      <w:r w:rsidR="009A7EFC">
        <w:rPr>
          <w:rFonts w:ascii="Arial" w:hAnsi="Arial" w:cs="Arial"/>
          <w:color w:val="000000"/>
        </w:rPr>
        <w:t xml:space="preserve">. </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lastRenderedPageBreak/>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472A4310"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3A29E3">
        <w:rPr>
          <w:rFonts w:ascii="Arial" w:hAnsi="Arial" w:cs="Arial"/>
          <w:b/>
        </w:rPr>
        <w:t>, případně</w:t>
      </w:r>
      <w:r w:rsidR="00A31DAA">
        <w:rPr>
          <w:rFonts w:ascii="Arial" w:hAnsi="Arial" w:cs="Arial"/>
          <w:b/>
        </w:rPr>
        <w:t xml:space="preserve"> delší</w:t>
      </w:r>
      <w:r w:rsidR="003A29E3">
        <w:rPr>
          <w:rFonts w:ascii="Arial" w:hAnsi="Arial" w:cs="Arial"/>
          <w:b/>
        </w:rPr>
        <w:t>, stanoví-li tak právní předpisy nebo výrobce zboží</w:t>
      </w:r>
      <w:r w:rsidR="001C2653" w:rsidRPr="00BB3866">
        <w:rPr>
          <w:rFonts w:ascii="Arial" w:hAnsi="Arial" w:cs="Arial"/>
        </w:rPr>
        <w:t>.</w:t>
      </w:r>
      <w:r w:rsidR="00715741" w:rsidRPr="00BB3866">
        <w:rPr>
          <w:rFonts w:ascii="Arial" w:hAnsi="Arial" w:cs="Arial"/>
        </w:rPr>
        <w:t xml:space="preserve"> </w:t>
      </w:r>
    </w:p>
    <w:p w14:paraId="1EBBC84B" w14:textId="68654869"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w:t>
      </w:r>
      <w:r w:rsidR="00A31DAA">
        <w:rPr>
          <w:rFonts w:ascii="Arial" w:hAnsi="Arial" w:cs="Arial"/>
        </w:rPr>
        <w:t xml:space="preserve">celou </w:t>
      </w:r>
      <w:r w:rsidRPr="00BB3866">
        <w:rPr>
          <w:rFonts w:ascii="Arial" w:hAnsi="Arial" w:cs="Arial"/>
        </w:rPr>
        <w:t xml:space="preserve">dobu </w:t>
      </w:r>
      <w:r w:rsidR="003A29E3">
        <w:rPr>
          <w:rFonts w:ascii="Arial" w:hAnsi="Arial" w:cs="Arial"/>
        </w:rPr>
        <w:t>dle předchozího odstavce</w:t>
      </w:r>
      <w:r w:rsidR="001B7D6C" w:rsidRPr="00BB3866">
        <w:rPr>
          <w:rFonts w:ascii="Arial" w:hAnsi="Arial" w:cs="Arial"/>
        </w:rPr>
        <w:t xml:space="preserve">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5E7A51D3"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w:t>
      </w:r>
      <w:r w:rsidR="00A31DAA">
        <w:rPr>
          <w:rFonts w:ascii="Arial" w:hAnsi="Arial" w:cs="Arial"/>
        </w:rPr>
        <w:t>, případně za dobu delší dle věty první tohoto odstavce,</w:t>
      </w:r>
      <w:r w:rsidRPr="00BB3866">
        <w:rPr>
          <w:rFonts w:ascii="Arial" w:hAnsi="Arial" w:cs="Arial"/>
        </w:rPr>
        <w:t xml:space="preserve">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679D0951" w14:textId="3C4228E5" w:rsidR="002F7EBA"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 xml:space="preserve">bezplatně odstranit veškeré vady, které se na zboží vyskytnou, včetně bezplatných dodávek a výměny všech náhradních dílů a součástek včetně bezplatného </w:t>
      </w:r>
      <w:r w:rsidR="00454F65" w:rsidRPr="0040729E">
        <w:rPr>
          <w:rFonts w:ascii="Arial" w:hAnsi="Arial" w:cs="Arial"/>
        </w:rPr>
        <w:t>a)</w:t>
      </w:r>
      <w:r w:rsidR="00454F65" w:rsidRPr="0040729E">
        <w:rPr>
          <w:rFonts w:ascii="Arial" w:hAnsi="Arial" w:cs="Arial"/>
        </w:rPr>
        <w:tab/>
        <w:t>provádění pravidelných bezpečnostně technických kontrol a revizí dle zákona č. 375/2022 Sb., o zdravotnických prostředcích a diagnostických zdravotnických prostředcích in vitro, ve znění pozdějších předpisů (společně dále jen „ZP“)</w:t>
      </w:r>
      <w:r w:rsidR="00836F8E">
        <w:rPr>
          <w:rFonts w:ascii="Arial" w:hAnsi="Arial" w:cs="Arial"/>
        </w:rPr>
        <w:t>, jsou-li k dodávanému zboží výrobcem předepsány</w:t>
      </w:r>
      <w:r w:rsidR="00454F65" w:rsidRPr="0040729E">
        <w:rPr>
          <w:rFonts w:ascii="Arial" w:hAnsi="Arial" w:cs="Arial"/>
        </w:rPr>
        <w:t xml:space="preserve">,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 (dále také „BTK“) </w:t>
      </w:r>
      <w:r w:rsidR="001140D4" w:rsidRPr="0040729E">
        <w:rPr>
          <w:rFonts w:ascii="Arial" w:hAnsi="Arial" w:cs="Arial"/>
        </w:rPr>
        <w:t>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w:t>
      </w:r>
      <w:r w:rsidR="000E09CD" w:rsidRPr="0040729E">
        <w:rPr>
          <w:rFonts w:ascii="Arial" w:hAnsi="Arial" w:cs="Arial"/>
        </w:rPr>
        <w:t>. Součástí jsou také dodávky veškerých nových, nepoužitých náhradních dílů při opravách přístrojového vybavení po dobu, kdy je poskytován záruční servis dle této smlouvy včetně garance servisní odezvy</w:t>
      </w:r>
      <w:r w:rsidR="00836F8E">
        <w:rPr>
          <w:rFonts w:ascii="Arial" w:hAnsi="Arial" w:cs="Arial"/>
        </w:rPr>
        <w:t>.</w:t>
      </w:r>
      <w:r w:rsidR="000E09CD" w:rsidRPr="0040729E">
        <w:rPr>
          <w:rFonts w:ascii="Arial" w:hAnsi="Arial" w:cs="Arial"/>
        </w:rPr>
        <w:t xml:space="preserve"> </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w:t>
      </w:r>
      <w:r w:rsidR="003F701C" w:rsidRPr="004D258A">
        <w:rPr>
          <w:rFonts w:ascii="Arial" w:eastAsia="Times New Roman" w:hAnsi="Arial" w:cs="Arial"/>
          <w:sz w:val="20"/>
          <w:szCs w:val="20"/>
          <w:lang w:eastAsia="cs-CZ"/>
        </w:rPr>
        <w:lastRenderedPageBreak/>
        <w:t>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72666977" w14:textId="7341D73B" w:rsidR="001067EA" w:rsidRDefault="001140D4" w:rsidP="00F05469">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v ostatních dnech do 72 hodin od jejího nahlášení, pokud se nebude jednat o složitou závadu, která bude vyžadovat delší čas na přípravu. V takovém případě bude dohodnut jiný termín plnění. </w:t>
      </w:r>
      <w:r w:rsidR="000E09CD">
        <w:rPr>
          <w:rFonts w:ascii="Arial" w:eastAsia="Times New Roman" w:hAnsi="Arial" w:cs="Arial"/>
          <w:sz w:val="20"/>
          <w:szCs w:val="20"/>
          <w:lang w:eastAsia="cs-CZ"/>
        </w:rPr>
        <w:t>Prodávající</w:t>
      </w:r>
      <w:r w:rsidR="000E09CD" w:rsidRPr="000E09CD">
        <w:rPr>
          <w:rFonts w:ascii="Arial" w:eastAsia="Times New Roman" w:hAnsi="Arial" w:cs="Arial"/>
          <w:sz w:val="20"/>
          <w:szCs w:val="20"/>
          <w:lang w:eastAsia="cs-CZ"/>
        </w:rPr>
        <w:t xml:space="preserve"> je však povinen odstranit závadu a provést opravu přístrojového vybavení nejpozději do 96 hodin od nahlášení.</w:t>
      </w:r>
    </w:p>
    <w:p w14:paraId="7ED88853" w14:textId="1D9EEF71" w:rsidR="000E09CD" w:rsidRDefault="000E09CD" w:rsidP="00C32E9B">
      <w:pPr>
        <w:pStyle w:val="Odstavecseseznamem"/>
        <w:tabs>
          <w:tab w:val="left" w:pos="1701"/>
        </w:tabs>
        <w:spacing w:after="120"/>
        <w:ind w:left="1286" w:firstLine="0"/>
        <w:rPr>
          <w:rFonts w:ascii="Arial" w:eastAsia="Times New Roman" w:hAnsi="Arial" w:cs="Arial"/>
          <w:sz w:val="20"/>
          <w:szCs w:val="20"/>
          <w:lang w:eastAsia="cs-CZ"/>
        </w:rPr>
      </w:pPr>
      <w:r>
        <w:rPr>
          <w:rFonts w:ascii="Arial" w:eastAsia="Times New Roman" w:hAnsi="Arial" w:cs="Arial"/>
          <w:sz w:val="20"/>
          <w:szCs w:val="20"/>
          <w:lang w:eastAsia="cs-CZ"/>
        </w:rPr>
        <w:t>.</w:t>
      </w:r>
    </w:p>
    <w:p w14:paraId="445852ED" w14:textId="7383BC15"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Bez ohledu na jiná ustanovení této smlouvy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provádět BTK přístrojového vybavení:</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v rozsahu a za podmínek stanovených příslušnou normou a výrobcem,</w:t>
      </w:r>
    </w:p>
    <w:p w14:paraId="33900996" w14:textId="57D5F0AC"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kontrolních orgánů jdou k jeho tíži a ponese za ně plnou odpovědnost, příp. bude povinen </w:t>
      </w:r>
      <w:r>
        <w:rPr>
          <w:rFonts w:ascii="Arial" w:eastAsia="Times New Roman" w:hAnsi="Arial" w:cs="Arial"/>
          <w:sz w:val="20"/>
          <w:szCs w:val="20"/>
          <w:lang w:eastAsia="cs-CZ"/>
        </w:rPr>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ověřování,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w:t>
      </w:r>
      <w:r w:rsidR="004E4F56" w:rsidRPr="004D258A">
        <w:rPr>
          <w:rFonts w:ascii="Arial" w:hAnsi="Arial" w:cs="Arial"/>
        </w:rPr>
        <w:lastRenderedPageBreak/>
        <w:t xml:space="preserve">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F3C30F9" w14:textId="15C1EB26"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w:t>
      </w:r>
      <w:r w:rsidR="00995B4E">
        <w:rPr>
          <w:rFonts w:ascii="Arial" w:hAnsi="Arial" w:cs="Arial"/>
        </w:rPr>
        <w:t xml:space="preserve"> </w:t>
      </w:r>
      <w:r w:rsidR="00EA2515">
        <w:rPr>
          <w:rFonts w:ascii="Arial" w:hAnsi="Arial" w:cs="Arial"/>
        </w:rPr>
        <w:t xml:space="preserve">p. </w:t>
      </w:r>
      <w:r w:rsidR="00995B4E" w:rsidRPr="00F02AAA">
        <w:rPr>
          <w:rFonts w:ascii="Arial" w:hAnsi="Arial" w:cs="Arial"/>
        </w:rPr>
        <w:t xml:space="preserve">Petry </w:t>
      </w:r>
      <w:proofErr w:type="spellStart"/>
      <w:r w:rsidR="00995B4E" w:rsidRPr="00F02AAA">
        <w:rPr>
          <w:rFonts w:ascii="Arial" w:hAnsi="Arial" w:cs="Arial"/>
        </w:rPr>
        <w:t>Dolkové</w:t>
      </w:r>
      <w:proofErr w:type="spellEnd"/>
      <w:r w:rsidR="00995B4E" w:rsidRPr="00F02AAA">
        <w:rPr>
          <w:rFonts w:ascii="Arial" w:hAnsi="Arial" w:cs="Arial"/>
        </w:rPr>
        <w:t>, oddělení zdravotechniky ONN Rychnov nad Kněžnou</w:t>
      </w:r>
      <w:r>
        <w:rPr>
          <w:rFonts w:ascii="Arial" w:hAnsi="Arial" w:cs="Arial"/>
        </w:rPr>
        <w:t xml:space="preserve">: </w:t>
      </w:r>
      <w:hyperlink r:id="rId9" w:history="1">
        <w:r w:rsidR="00EA2515" w:rsidRPr="004D5DBA">
          <w:rPr>
            <w:rStyle w:val="Hypertextovodkaz"/>
            <w:rFonts w:ascii="Arial" w:hAnsi="Arial" w:cs="Arial"/>
          </w:rPr>
          <w:t>dolkova.petra@nemocnicerk.cz</w:t>
        </w:r>
      </w:hyperlink>
      <w:r w:rsidR="006C2D04">
        <w:rPr>
          <w:rFonts w:ascii="Arial" w:hAnsi="Arial" w:cs="Arial"/>
        </w:rPr>
        <w:t>.</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lastRenderedPageBreak/>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46D10F53"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7052EE">
        <w:rPr>
          <w:rFonts w:ascii="Arial" w:hAnsi="Arial" w:cs="Arial"/>
          <w:sz w:val="20"/>
          <w:szCs w:val="20"/>
        </w:rPr>
        <w:t>1 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7B2DDC8F"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3" w:name="_Hlk190073561"/>
      <w:r w:rsidRPr="004D258A">
        <w:rPr>
          <w:rFonts w:ascii="Arial" w:hAnsi="Arial" w:cs="Arial"/>
          <w:sz w:val="20"/>
          <w:szCs w:val="20"/>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3"/>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 xml:space="preserve">on sám jakožto dodavatel, ani žádný z jeho poddodavatelů nebo jiných osob, jejichž způsobilost je využívána ve smyslu evropských směrnic o zadávání veřejných zakázek, nejsou osobami dle článku 2 nařízení Rady (EU) č. 269/2014 ze dne 17. března 2014, o </w:t>
      </w:r>
      <w:r w:rsidRPr="007B0952">
        <w:rPr>
          <w:rFonts w:ascii="Arial" w:hAnsi="Arial" w:cs="Arial"/>
          <w:sz w:val="20"/>
          <w:szCs w:val="20"/>
        </w:rPr>
        <w:lastRenderedPageBreak/>
        <w:t>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D45B340"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 xml:space="preserve">souhlasu kupujícího zaplatit kupujícímu jednorázovou smluvní pokutu ve výši </w:t>
      </w:r>
      <w:r w:rsidR="00EA2515">
        <w:rPr>
          <w:rFonts w:ascii="Arial" w:hAnsi="Arial" w:cs="Arial"/>
          <w:sz w:val="20"/>
          <w:szCs w:val="20"/>
        </w:rPr>
        <w:t>5</w:t>
      </w:r>
      <w:r w:rsidRPr="004D258A">
        <w:rPr>
          <w:rFonts w:ascii="Arial" w:hAnsi="Arial" w:cs="Arial"/>
          <w:sz w:val="20"/>
          <w:szCs w:val="20"/>
        </w:rPr>
        <w:t>.000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05DDB085"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630F0C">
        <w:rPr>
          <w:rFonts w:ascii="Arial" w:hAnsi="Arial" w:cs="Arial"/>
          <w:sz w:val="20"/>
          <w:szCs w:val="20"/>
        </w:rPr>
        <w:t>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66606E18"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630F0C">
        <w:rPr>
          <w:rFonts w:ascii="Arial" w:hAnsi="Arial" w:cs="Arial"/>
          <w:sz w:val="20"/>
          <w:szCs w:val="20"/>
        </w:rPr>
        <w:t>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1C6C7A51"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EA2515">
        <w:rPr>
          <w:rFonts w:ascii="Arial" w:hAnsi="Arial" w:cs="Arial"/>
          <w:sz w:val="20"/>
          <w:szCs w:val="20"/>
        </w:rPr>
        <w:t>3</w:t>
      </w:r>
      <w:r w:rsidR="00B54606" w:rsidRPr="004D258A">
        <w:rPr>
          <w:rFonts w:ascii="Arial" w:hAnsi="Arial" w:cs="Arial"/>
          <w:sz w:val="20"/>
          <w:szCs w:val="20"/>
        </w:rPr>
        <w:t>.000 Kč ukáže-li se jakékoli jeho prohlášení v této smlouvě jako nepravdivé.</w:t>
      </w:r>
    </w:p>
    <w:p w14:paraId="7C462083" w14:textId="089D48F9"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EA2515">
        <w:rPr>
          <w:rFonts w:ascii="Arial" w:hAnsi="Arial" w:cs="Arial"/>
          <w:sz w:val="20"/>
          <w:szCs w:val="20"/>
        </w:rPr>
        <w:t>8</w:t>
      </w:r>
      <w:r w:rsidRPr="009B7B0F">
        <w:rPr>
          <w:rFonts w:ascii="Arial" w:hAnsi="Arial" w:cs="Arial"/>
          <w:sz w:val="20"/>
          <w:szCs w:val="20"/>
        </w:rPr>
        <w:t xml:space="preserve">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lastRenderedPageBreak/>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lastRenderedPageBreak/>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šechny spory vznikající z této smlouvy a v souvislosti s ní budou 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04A3E60D"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w:t>
      </w:r>
      <w:r w:rsidR="00BF0161">
        <w:rPr>
          <w:rFonts w:ascii="Arial" w:hAnsi="Arial" w:cs="Arial"/>
          <w:sz w:val="20"/>
          <w:szCs w:val="20"/>
          <w:highlight w:val="cyan"/>
        </w:rPr>
        <w:t>R</w:t>
      </w:r>
      <w:r w:rsidRPr="009B7B0F">
        <w:rPr>
          <w:rFonts w:ascii="Arial" w:hAnsi="Arial" w:cs="Arial"/>
          <w:sz w:val="20"/>
          <w:szCs w:val="20"/>
          <w:highlight w:val="cyan"/>
        </w:rPr>
        <w:t>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31E47"/>
    <w:rsid w:val="00032D4B"/>
    <w:rsid w:val="000351A7"/>
    <w:rsid w:val="000361BD"/>
    <w:rsid w:val="00041EA3"/>
    <w:rsid w:val="000422A4"/>
    <w:rsid w:val="00046774"/>
    <w:rsid w:val="00046CC7"/>
    <w:rsid w:val="00052C21"/>
    <w:rsid w:val="00055401"/>
    <w:rsid w:val="00056A35"/>
    <w:rsid w:val="000570F2"/>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3DE1"/>
    <w:rsid w:val="001140D4"/>
    <w:rsid w:val="00122B95"/>
    <w:rsid w:val="001233A7"/>
    <w:rsid w:val="0012515E"/>
    <w:rsid w:val="0012563B"/>
    <w:rsid w:val="001269EF"/>
    <w:rsid w:val="00127E6D"/>
    <w:rsid w:val="00131502"/>
    <w:rsid w:val="00133B43"/>
    <w:rsid w:val="00135954"/>
    <w:rsid w:val="00136AA9"/>
    <w:rsid w:val="0014188E"/>
    <w:rsid w:val="001453C7"/>
    <w:rsid w:val="001454C1"/>
    <w:rsid w:val="0014650E"/>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D77EC"/>
    <w:rsid w:val="001E3AD1"/>
    <w:rsid w:val="001E50CF"/>
    <w:rsid w:val="001E65FD"/>
    <w:rsid w:val="001F1CA5"/>
    <w:rsid w:val="001F1FB3"/>
    <w:rsid w:val="001F24E2"/>
    <w:rsid w:val="001F3BD0"/>
    <w:rsid w:val="001F4024"/>
    <w:rsid w:val="001F518E"/>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781B"/>
    <w:rsid w:val="002F7EBA"/>
    <w:rsid w:val="0030279B"/>
    <w:rsid w:val="003043E4"/>
    <w:rsid w:val="003044F9"/>
    <w:rsid w:val="003053BB"/>
    <w:rsid w:val="003061DE"/>
    <w:rsid w:val="003069BF"/>
    <w:rsid w:val="0031255E"/>
    <w:rsid w:val="00312859"/>
    <w:rsid w:val="003211CD"/>
    <w:rsid w:val="00321252"/>
    <w:rsid w:val="00321BE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5117"/>
    <w:rsid w:val="003766E1"/>
    <w:rsid w:val="00382E38"/>
    <w:rsid w:val="00385EBF"/>
    <w:rsid w:val="00386DE8"/>
    <w:rsid w:val="00391718"/>
    <w:rsid w:val="00392B99"/>
    <w:rsid w:val="00393A3D"/>
    <w:rsid w:val="003967F0"/>
    <w:rsid w:val="003A1AA9"/>
    <w:rsid w:val="003A2658"/>
    <w:rsid w:val="003A29E3"/>
    <w:rsid w:val="003A63F2"/>
    <w:rsid w:val="003A7703"/>
    <w:rsid w:val="003A7FEA"/>
    <w:rsid w:val="003B10BB"/>
    <w:rsid w:val="003B1ACA"/>
    <w:rsid w:val="003C31D2"/>
    <w:rsid w:val="003C4D54"/>
    <w:rsid w:val="003C736C"/>
    <w:rsid w:val="003C74C7"/>
    <w:rsid w:val="003C7D96"/>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3A67"/>
    <w:rsid w:val="00424483"/>
    <w:rsid w:val="00424A41"/>
    <w:rsid w:val="00430C5D"/>
    <w:rsid w:val="00432C66"/>
    <w:rsid w:val="00433CCE"/>
    <w:rsid w:val="00441857"/>
    <w:rsid w:val="00443E8F"/>
    <w:rsid w:val="0044419E"/>
    <w:rsid w:val="004462D3"/>
    <w:rsid w:val="004471F2"/>
    <w:rsid w:val="00453402"/>
    <w:rsid w:val="004546B4"/>
    <w:rsid w:val="00454AB9"/>
    <w:rsid w:val="00454F65"/>
    <w:rsid w:val="00464B2D"/>
    <w:rsid w:val="00471DAC"/>
    <w:rsid w:val="00474466"/>
    <w:rsid w:val="00475478"/>
    <w:rsid w:val="00487EA8"/>
    <w:rsid w:val="00491CF0"/>
    <w:rsid w:val="00491D3D"/>
    <w:rsid w:val="004946AC"/>
    <w:rsid w:val="00497F4C"/>
    <w:rsid w:val="004A1082"/>
    <w:rsid w:val="004A19BC"/>
    <w:rsid w:val="004A2A52"/>
    <w:rsid w:val="004A38B3"/>
    <w:rsid w:val="004A402E"/>
    <w:rsid w:val="004B06F9"/>
    <w:rsid w:val="004C292D"/>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47775"/>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5F72FA"/>
    <w:rsid w:val="0060154D"/>
    <w:rsid w:val="00602083"/>
    <w:rsid w:val="006038F1"/>
    <w:rsid w:val="0060634A"/>
    <w:rsid w:val="00613904"/>
    <w:rsid w:val="00614C82"/>
    <w:rsid w:val="0061565A"/>
    <w:rsid w:val="006173A0"/>
    <w:rsid w:val="00624F97"/>
    <w:rsid w:val="006250B3"/>
    <w:rsid w:val="00630F0C"/>
    <w:rsid w:val="00632B7F"/>
    <w:rsid w:val="00633F6C"/>
    <w:rsid w:val="0063769B"/>
    <w:rsid w:val="006403B5"/>
    <w:rsid w:val="006408A3"/>
    <w:rsid w:val="00640BAE"/>
    <w:rsid w:val="00641C0B"/>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2EE"/>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42E1"/>
    <w:rsid w:val="007C7F8F"/>
    <w:rsid w:val="007D0CA5"/>
    <w:rsid w:val="007D7A3A"/>
    <w:rsid w:val="007D7ED2"/>
    <w:rsid w:val="007F3336"/>
    <w:rsid w:val="008012B8"/>
    <w:rsid w:val="00803912"/>
    <w:rsid w:val="0080536D"/>
    <w:rsid w:val="008077FC"/>
    <w:rsid w:val="00810295"/>
    <w:rsid w:val="008116A0"/>
    <w:rsid w:val="0081211C"/>
    <w:rsid w:val="0081238B"/>
    <w:rsid w:val="00812D36"/>
    <w:rsid w:val="00813735"/>
    <w:rsid w:val="00815C93"/>
    <w:rsid w:val="008163C8"/>
    <w:rsid w:val="00816DFF"/>
    <w:rsid w:val="00817B71"/>
    <w:rsid w:val="00821AC1"/>
    <w:rsid w:val="00823E61"/>
    <w:rsid w:val="00827450"/>
    <w:rsid w:val="0083085D"/>
    <w:rsid w:val="008318A8"/>
    <w:rsid w:val="008331CC"/>
    <w:rsid w:val="00834B94"/>
    <w:rsid w:val="00836F8E"/>
    <w:rsid w:val="008412D0"/>
    <w:rsid w:val="00841E8A"/>
    <w:rsid w:val="00842F8D"/>
    <w:rsid w:val="00843CAA"/>
    <w:rsid w:val="00843F2F"/>
    <w:rsid w:val="00843FA5"/>
    <w:rsid w:val="00844A5F"/>
    <w:rsid w:val="00846636"/>
    <w:rsid w:val="00846ADC"/>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2676"/>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5B4E"/>
    <w:rsid w:val="00996995"/>
    <w:rsid w:val="009A6270"/>
    <w:rsid w:val="009A7858"/>
    <w:rsid w:val="009A7AC1"/>
    <w:rsid w:val="009A7EFC"/>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3E34"/>
    <w:rsid w:val="00A013ED"/>
    <w:rsid w:val="00A032C7"/>
    <w:rsid w:val="00A07EE7"/>
    <w:rsid w:val="00A13C9B"/>
    <w:rsid w:val="00A229D5"/>
    <w:rsid w:val="00A272CD"/>
    <w:rsid w:val="00A30CCF"/>
    <w:rsid w:val="00A31DAA"/>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36FF"/>
    <w:rsid w:val="00A65AC4"/>
    <w:rsid w:val="00A72043"/>
    <w:rsid w:val="00A7252D"/>
    <w:rsid w:val="00A754FA"/>
    <w:rsid w:val="00A77B70"/>
    <w:rsid w:val="00A83369"/>
    <w:rsid w:val="00A83F6F"/>
    <w:rsid w:val="00A8568C"/>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37D9"/>
    <w:rsid w:val="00B65556"/>
    <w:rsid w:val="00B67E48"/>
    <w:rsid w:val="00B70B1F"/>
    <w:rsid w:val="00B71216"/>
    <w:rsid w:val="00B7785F"/>
    <w:rsid w:val="00B804DA"/>
    <w:rsid w:val="00B8596D"/>
    <w:rsid w:val="00B8632A"/>
    <w:rsid w:val="00B90CB7"/>
    <w:rsid w:val="00B920FF"/>
    <w:rsid w:val="00B92543"/>
    <w:rsid w:val="00B976AD"/>
    <w:rsid w:val="00BA2308"/>
    <w:rsid w:val="00BA2C42"/>
    <w:rsid w:val="00BA2F3E"/>
    <w:rsid w:val="00BA3FDF"/>
    <w:rsid w:val="00BA51F3"/>
    <w:rsid w:val="00BA6E37"/>
    <w:rsid w:val="00BA7533"/>
    <w:rsid w:val="00BB00F3"/>
    <w:rsid w:val="00BB2FA6"/>
    <w:rsid w:val="00BB3866"/>
    <w:rsid w:val="00BB3AB2"/>
    <w:rsid w:val="00BB733F"/>
    <w:rsid w:val="00BC05D8"/>
    <w:rsid w:val="00BC1B83"/>
    <w:rsid w:val="00BC302D"/>
    <w:rsid w:val="00BC31D6"/>
    <w:rsid w:val="00BC4C15"/>
    <w:rsid w:val="00BC57F8"/>
    <w:rsid w:val="00BC69D4"/>
    <w:rsid w:val="00BC74D4"/>
    <w:rsid w:val="00BC7A3F"/>
    <w:rsid w:val="00BD00F1"/>
    <w:rsid w:val="00BD202F"/>
    <w:rsid w:val="00BD5937"/>
    <w:rsid w:val="00BD794B"/>
    <w:rsid w:val="00BF0161"/>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2E9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4AE9"/>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6"/>
    <w:rsid w:val="00DD3BC9"/>
    <w:rsid w:val="00DD73DB"/>
    <w:rsid w:val="00DE0DBC"/>
    <w:rsid w:val="00DE1FED"/>
    <w:rsid w:val="00DE5FBB"/>
    <w:rsid w:val="00DE70F0"/>
    <w:rsid w:val="00DF317C"/>
    <w:rsid w:val="00DF759D"/>
    <w:rsid w:val="00E016C2"/>
    <w:rsid w:val="00E025AE"/>
    <w:rsid w:val="00E03257"/>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6D91"/>
    <w:rsid w:val="00E7758F"/>
    <w:rsid w:val="00E8079A"/>
    <w:rsid w:val="00E83438"/>
    <w:rsid w:val="00E83D2F"/>
    <w:rsid w:val="00E9033D"/>
    <w:rsid w:val="00E94076"/>
    <w:rsid w:val="00E95028"/>
    <w:rsid w:val="00EA052A"/>
    <w:rsid w:val="00EA0C2B"/>
    <w:rsid w:val="00EA0E03"/>
    <w:rsid w:val="00EA105E"/>
    <w:rsid w:val="00EA2515"/>
    <w:rsid w:val="00EA2C0B"/>
    <w:rsid w:val="00EA3B87"/>
    <w:rsid w:val="00EA52E8"/>
    <w:rsid w:val="00EA6262"/>
    <w:rsid w:val="00EB02F2"/>
    <w:rsid w:val="00EB1789"/>
    <w:rsid w:val="00EB1E7F"/>
    <w:rsid w:val="00EB72B3"/>
    <w:rsid w:val="00EC0EA3"/>
    <w:rsid w:val="00EC363B"/>
    <w:rsid w:val="00EC4759"/>
    <w:rsid w:val="00EE127C"/>
    <w:rsid w:val="00EE18BF"/>
    <w:rsid w:val="00EE2178"/>
    <w:rsid w:val="00EE31D7"/>
    <w:rsid w:val="00EE4DD9"/>
    <w:rsid w:val="00EE74CF"/>
    <w:rsid w:val="00EF23CF"/>
    <w:rsid w:val="00EF4242"/>
    <w:rsid w:val="00EF4D91"/>
    <w:rsid w:val="00EF6AC1"/>
    <w:rsid w:val="00F01B22"/>
    <w:rsid w:val="00F01C0C"/>
    <w:rsid w:val="00F0284B"/>
    <w:rsid w:val="00F05469"/>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77562"/>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D019D"/>
    <w:rsid w:val="00FD2A9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va@ciri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lkova.petra@nemocnicer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6483</Words>
  <Characters>38149</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44543</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Schnaubert Jiří</cp:lastModifiedBy>
  <cp:revision>7</cp:revision>
  <cp:lastPrinted>2017-07-27T11:40:00Z</cp:lastPrinted>
  <dcterms:created xsi:type="dcterms:W3CDTF">2025-06-16T10:50:00Z</dcterms:created>
  <dcterms:modified xsi:type="dcterms:W3CDTF">2025-06-20T06:48:00Z</dcterms:modified>
</cp:coreProperties>
</file>