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DA2F1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FA8" w14:textId="13AF9C5C" w:rsidR="00C22A74" w:rsidRPr="00C902D5" w:rsidRDefault="00C902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02D5">
              <w:rPr>
                <w:rFonts w:ascii="Arial" w:hAnsi="Arial" w:cs="Arial"/>
                <w:b/>
                <w:bCs/>
                <w:sz w:val="20"/>
                <w:szCs w:val="20"/>
              </w:rPr>
              <w:t>Realizace speciálních uměleckých děl a příbuzných prvků stálé expozice Regionálního muzea a galerie v Jičíně</w:t>
            </w:r>
          </w:p>
        </w:tc>
      </w:tr>
      <w:tr w:rsidR="00C22A74" w14:paraId="6B429E0A" w14:textId="77777777" w:rsidTr="00DA2F1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F26" w14:textId="357011FC" w:rsidR="00C902D5" w:rsidRPr="00C902D5" w:rsidRDefault="00C902D5" w:rsidP="00C902D5">
            <w:pPr>
              <w:widowControl w:val="0"/>
              <w:spacing w:before="280" w:after="2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2D5">
              <w:rPr>
                <w:rFonts w:ascii="Arial" w:hAnsi="Arial" w:cs="Arial"/>
                <w:b/>
                <w:bCs/>
                <w:sz w:val="20"/>
                <w:szCs w:val="20"/>
              </w:rPr>
              <w:t>Regionální muzeum a galerie v Jičíně</w:t>
            </w:r>
          </w:p>
          <w:p w14:paraId="2F2C3190" w14:textId="75E538D2" w:rsidR="00C902D5" w:rsidRPr="00C902D5" w:rsidRDefault="00C902D5" w:rsidP="00C902D5">
            <w:pPr>
              <w:widowControl w:val="0"/>
              <w:spacing w:before="280" w:after="2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2D5">
              <w:rPr>
                <w:rFonts w:ascii="Arial" w:hAnsi="Arial" w:cs="Arial"/>
                <w:b/>
                <w:bCs/>
                <w:sz w:val="20"/>
                <w:szCs w:val="20"/>
              </w:rPr>
              <w:t>Valdštejnovo nám. 1, 506 01, Jičín</w:t>
            </w:r>
          </w:p>
          <w:p w14:paraId="5DE31251" w14:textId="5A7E32F1" w:rsidR="00C22A74" w:rsidRPr="00C902D5" w:rsidRDefault="00C902D5" w:rsidP="00C902D5">
            <w:pPr>
              <w:widowControl w:val="0"/>
              <w:spacing w:before="280" w:after="280"/>
              <w:rPr>
                <w:rFonts w:ascii="Arial" w:hAnsi="Arial" w:cs="Arial"/>
                <w:sz w:val="20"/>
                <w:szCs w:val="20"/>
              </w:rPr>
            </w:pPr>
            <w:r w:rsidRPr="00C902D5">
              <w:rPr>
                <w:rFonts w:ascii="Arial" w:hAnsi="Arial" w:cs="Arial"/>
                <w:sz w:val="20"/>
                <w:szCs w:val="20"/>
              </w:rPr>
              <w:t xml:space="preserve">IČO </w:t>
            </w:r>
            <w:r w:rsidRPr="00C902D5">
              <w:rPr>
                <w:rFonts w:ascii="Arial" w:hAnsi="Arial" w:cs="Arial"/>
                <w:sz w:val="20"/>
                <w:szCs w:val="20"/>
              </w:rPr>
              <w:tab/>
            </w:r>
            <w:r w:rsidRPr="00C902D5">
              <w:rPr>
                <w:rFonts w:ascii="Arial" w:hAnsi="Arial" w:cs="Arial"/>
                <w:b/>
                <w:bCs/>
                <w:sz w:val="20"/>
                <w:szCs w:val="20"/>
              </w:rPr>
              <w:t>00084549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</w:t>
            </w:r>
          </w:p>
        </w:tc>
      </w:tr>
    </w:tbl>
    <w:p w14:paraId="75522982" w14:textId="77777777" w:rsidR="00E47930" w:rsidRDefault="00E47930" w:rsidP="00E4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E47930" w14:paraId="259FA5F3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C0F64E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E47930" w14:paraId="1CB37EE3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E2AA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3A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2CB53349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7988B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A4F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D3550E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7D314A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F71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E47930" w14:paraId="5CAFFB3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D9B9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CE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5B93199" w14:textId="77777777" w:rsidTr="00E06ACE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7845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29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6364" w14:paraId="7DA19EFF" w14:textId="77777777" w:rsidTr="00D9636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60459" w14:textId="7B147EC0" w:rsidR="00D96364" w:rsidRDefault="00D96364" w:rsidP="00D9636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1 -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96364" w14:paraId="1AC5680D" w14:textId="77777777" w:rsidTr="00C22A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A695" w14:textId="77777777" w:rsidR="00D96364" w:rsidRPr="00E63DCB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C650A" w14:textId="67CA3AE1" w:rsidR="00D96364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D1258" w14:textId="77777777" w:rsidR="00D96364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D96364" w14:paraId="248EF434" w14:textId="77777777" w:rsidTr="001E3BA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58966" w14:textId="77777777" w:rsidR="00D96364" w:rsidRPr="00E63DCB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D40" w14:textId="77777777" w:rsidR="00D96364" w:rsidRPr="001E3BAD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03A" w14:textId="77777777" w:rsidR="00D96364" w:rsidRPr="001E3BAD" w:rsidRDefault="00D96364" w:rsidP="00D963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256F97C2" w14:textId="77777777" w:rsidR="00D96364" w:rsidRDefault="00D96364" w:rsidP="00D963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387D813" w14:textId="77777777" w:rsidR="00D96364" w:rsidRDefault="00D96364" w:rsidP="00D963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EEA9001" w14:textId="77777777" w:rsidR="00D96364" w:rsidRDefault="00D96364" w:rsidP="00D963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6364" w:rsidRPr="001D5358" w14:paraId="213DCE11" w14:textId="77777777" w:rsidTr="000C2365">
        <w:trPr>
          <w:trHeight w:val="607"/>
        </w:trPr>
        <w:tc>
          <w:tcPr>
            <w:tcW w:w="9060" w:type="dxa"/>
            <w:shd w:val="clear" w:color="auto" w:fill="000000" w:themeFill="text1"/>
            <w:vAlign w:val="center"/>
          </w:tcPr>
          <w:p w14:paraId="451DBF39" w14:textId="77777777" w:rsidR="00D96364" w:rsidRPr="001D5358" w:rsidRDefault="00D96364" w:rsidP="000C23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Hodnotící k</w:t>
            </w:r>
            <w:r w:rsidRPr="00530C79">
              <w:rPr>
                <w:rFonts w:ascii="Arial" w:hAnsi="Arial" w:cs="Arial"/>
                <w:b/>
                <w:sz w:val="20"/>
                <w:szCs w:val="20"/>
              </w:rPr>
              <w:t>ritérium 2 - Kvalifikace nebo zkušenost osob</w:t>
            </w:r>
          </w:p>
        </w:tc>
      </w:tr>
      <w:tr w:rsidR="00D96364" w:rsidRPr="00530C79" w14:paraId="230A9249" w14:textId="77777777" w:rsidTr="000C2365">
        <w:trPr>
          <w:trHeight w:val="607"/>
        </w:trPr>
        <w:tc>
          <w:tcPr>
            <w:tcW w:w="9060" w:type="dxa"/>
            <w:shd w:val="clear" w:color="auto" w:fill="auto"/>
            <w:vAlign w:val="center"/>
          </w:tcPr>
          <w:p w14:paraId="00F22B45" w14:textId="77777777" w:rsidR="00D96364" w:rsidRPr="0080569B" w:rsidRDefault="00D96364" w:rsidP="000C2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569B">
              <w:rPr>
                <w:rFonts w:ascii="Arial" w:hAnsi="Arial" w:cs="Arial"/>
                <w:sz w:val="20"/>
                <w:szCs w:val="20"/>
                <w:highlight w:val="yellow"/>
              </w:rPr>
              <w:t>[počet zkušeností realizačního týmu dle článku 4 odst. 2 zadávacích podmínek]</w:t>
            </w:r>
          </w:p>
          <w:p w14:paraId="0B09A62B" w14:textId="773649EB" w:rsidR="00932E63" w:rsidRPr="0080569B" w:rsidRDefault="00932E63" w:rsidP="000C2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056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Vedoucí realizace</w:t>
            </w:r>
          </w:p>
          <w:p w14:paraId="44923066" w14:textId="3588AE6B" w:rsidR="00932E63" w:rsidRPr="0080569B" w:rsidRDefault="00932E63" w:rsidP="000C2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056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Výtvarník /grafik</w:t>
            </w:r>
          </w:p>
          <w:p w14:paraId="5B172C47" w14:textId="3C8877C3" w:rsidR="00932E63" w:rsidRPr="00530C79" w:rsidRDefault="00932E63" w:rsidP="000C2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BC02C70" w14:textId="038084FD" w:rsidR="00D96364" w:rsidRDefault="00D96364" w:rsidP="00D9636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zkušeností osob vstupujících do hodnocení -   realizační tým</w:t>
      </w:r>
    </w:p>
    <w:p w14:paraId="50025135" w14:textId="77777777" w:rsidR="00D96364" w:rsidRDefault="00D96364" w:rsidP="00D96364">
      <w:pPr>
        <w:spacing w:before="240" w:after="12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2345E8">
        <w:rPr>
          <w:rFonts w:ascii="Arial" w:hAnsi="Arial" w:cs="Arial"/>
          <w:b/>
          <w:bCs/>
          <w:sz w:val="20"/>
          <w:szCs w:val="20"/>
        </w:rPr>
        <w:t xml:space="preserve">Dodavatel prohlašuje, že osoba uvedená výše realizovala všechny dále uvedené služby ve funkci </w:t>
      </w:r>
      <w:r>
        <w:rPr>
          <w:rFonts w:ascii="Arial" w:hAnsi="Arial" w:cs="Arial"/>
          <w:b/>
          <w:bCs/>
          <w:sz w:val="20"/>
          <w:szCs w:val="20"/>
        </w:rPr>
        <w:t>vedoucího projektanta</w:t>
      </w:r>
    </w:p>
    <w:p w14:paraId="0DC2E844" w14:textId="25E3511E" w:rsidR="00D96364" w:rsidRDefault="00D96364" w:rsidP="00D96364">
      <w:pPr>
        <w:autoSpaceDE w:val="0"/>
        <w:autoSpaceDN w:val="0"/>
        <w:adjustRightInd w:val="0"/>
        <w:spacing w:before="240" w:after="24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3F42">
        <w:rPr>
          <w:rFonts w:ascii="Arial" w:hAnsi="Arial" w:cs="Arial"/>
          <w:b/>
          <w:sz w:val="20"/>
          <w:szCs w:val="20"/>
          <w:u w:val="single"/>
        </w:rPr>
        <w:t>Realizační tým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968"/>
        <w:gridCol w:w="4671"/>
      </w:tblGrid>
      <w:tr w:rsidR="00D96364" w:rsidRPr="00723145" w14:paraId="10ACEE4C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538FF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Jméno, příjmení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C45" w14:textId="77777777" w:rsidR="00D96364" w:rsidRPr="00723145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1F3A5498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E9B2C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Vztah k dodavateli (zaměstnanec / poddodavatel)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E59" w14:textId="77777777" w:rsidR="00D96364" w:rsidRPr="00723145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093BCC96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C1327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Role v realizačním týmu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107" w14:textId="77777777" w:rsidR="00D96364" w:rsidRPr="004902D8" w:rsidRDefault="00D96364" w:rsidP="000C2365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902D8">
              <w:rPr>
                <w:rFonts w:ascii="Arial" w:hAnsi="Arial" w:cs="Arial"/>
                <w:b/>
                <w:bCs/>
              </w:rPr>
              <w:t>Vedoucí realizace</w:t>
            </w:r>
          </w:p>
          <w:p w14:paraId="5DEDDCC8" w14:textId="77777777" w:rsidR="00D96364" w:rsidRPr="005D52F1" w:rsidRDefault="00D96364" w:rsidP="000C236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6364" w:rsidRPr="00723145" w14:paraId="13E31234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4477F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Odbornost – profesní zaměření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508" w14:textId="77777777" w:rsidR="00D96364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2CA7EFB0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E16C2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Vzdělání, délka praxe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6FE" w14:textId="77777777" w:rsidR="00D96364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0A145716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FC5E" w14:textId="77777777" w:rsidR="00D96364" w:rsidRPr="004902D8" w:rsidRDefault="00D96364" w:rsidP="000C23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D8">
              <w:rPr>
                <w:rFonts w:ascii="Arial" w:hAnsi="Arial" w:cs="Arial"/>
                <w:bCs/>
                <w:sz w:val="20"/>
                <w:szCs w:val="20"/>
              </w:rPr>
              <w:t xml:space="preserve">Zkušenost s realizací min. 2 dodávky 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komplexní realizaci </w:t>
            </w:r>
            <w:r w:rsidRPr="0080569B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stálých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 expozic, zahrnujících také, grafické práce a tvorbu (muzejní expozice v hodnotě min. 500 000 Kč bez DPH pro každou zakázku </w:t>
            </w:r>
          </w:p>
          <w:p w14:paraId="24B87C4A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902D8">
              <w:rPr>
                <w:rFonts w:ascii="Arial" w:hAnsi="Arial" w:cs="Arial"/>
                <w:bCs/>
                <w:sz w:val="20"/>
                <w:szCs w:val="20"/>
              </w:rPr>
              <w:t xml:space="preserve"> (popis projektu, termín realizace a objednatel dodávky)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A10" w14:textId="77777777" w:rsidR="00D96364" w:rsidRPr="00723145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95D905A" w14:textId="77777777" w:rsidR="00D96364" w:rsidRDefault="00D96364" w:rsidP="00D96364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968"/>
        <w:gridCol w:w="4671"/>
      </w:tblGrid>
      <w:tr w:rsidR="00D96364" w:rsidRPr="00723145" w14:paraId="1958B493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7B0BA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Jméno, příjmení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5DA" w14:textId="77777777" w:rsidR="00D96364" w:rsidRPr="00723145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4A25B301" w14:textId="77777777" w:rsidTr="000C2365">
        <w:trPr>
          <w:trHeight w:val="75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41FEC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Vztah k dodavateli (zaměstnanec / poddodavatel)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D99" w14:textId="77777777" w:rsidR="00D96364" w:rsidRPr="00723145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5D52F1" w14:paraId="292F6FFF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100D6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44776">
              <w:rPr>
                <w:rFonts w:ascii="Arial" w:hAnsi="Arial"/>
                <w:sz w:val="20"/>
                <w:szCs w:val="20"/>
              </w:rPr>
              <w:t>Role v realizačním týmu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28D" w14:textId="77777777" w:rsidR="00D96364" w:rsidRPr="005D52F1" w:rsidRDefault="00D96364" w:rsidP="000C2365">
            <w:pPr>
              <w:widowControl w:val="0"/>
              <w:spacing w:before="240" w:after="240" w:line="276" w:lineRule="auto"/>
              <w:ind w:left="11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33FD">
              <w:rPr>
                <w:rFonts w:ascii="Arial" w:hAnsi="Arial" w:cs="Arial"/>
                <w:b/>
                <w:bCs/>
              </w:rPr>
              <w:t xml:space="preserve">Výtvarník /grafik </w:t>
            </w:r>
          </w:p>
        </w:tc>
      </w:tr>
      <w:tr w:rsidR="00D96364" w14:paraId="200D991A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85E62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Odbornost – profesní zaměření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9C9" w14:textId="77777777" w:rsidR="00D96364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14:paraId="384FDF50" w14:textId="77777777" w:rsidTr="000C236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72F32" w14:textId="77777777" w:rsidR="00D96364" w:rsidRPr="00844776" w:rsidRDefault="00D96364" w:rsidP="000C2365">
            <w:pPr>
              <w:tabs>
                <w:tab w:val="left" w:pos="1758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Vzdělání, </w:t>
            </w:r>
            <w:r w:rsidRPr="00844776">
              <w:rPr>
                <w:rFonts w:ascii="Arial" w:hAnsi="Arial"/>
                <w:sz w:val="20"/>
                <w:szCs w:val="20"/>
              </w:rPr>
              <w:t>Délka praxe (počet let)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635" w14:textId="77777777" w:rsidR="00D96364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6364" w:rsidRPr="00723145" w14:paraId="71DD39E5" w14:textId="77777777" w:rsidTr="000C2365">
        <w:trPr>
          <w:trHeight w:val="138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6D4A7" w14:textId="77777777" w:rsidR="00D96364" w:rsidRPr="004902D8" w:rsidRDefault="00D96364" w:rsidP="000C2365">
            <w:pPr>
              <w:tabs>
                <w:tab w:val="left" w:pos="1758"/>
              </w:tabs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4902D8">
              <w:rPr>
                <w:rFonts w:ascii="Arial" w:hAnsi="Arial" w:cs="Arial"/>
                <w:bCs/>
                <w:sz w:val="20"/>
                <w:szCs w:val="20"/>
              </w:rPr>
              <w:t>Zkušenost s realizací min.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2 referenční zakázky za posledních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 let před zahájením zadávacího řízení, jejíž předmětem byla </w:t>
            </w:r>
            <w:r w:rsidRPr="001E33FD">
              <w:rPr>
                <w:rFonts w:ascii="Arial" w:hAnsi="Arial" w:cs="Arial"/>
              </w:rPr>
              <w:t>podílela na komplexní realizaci stálých expozic, zahrnujících také grafické práce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 v hodnotě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4902D8">
              <w:rPr>
                <w:rFonts w:ascii="Arial" w:hAnsi="Arial" w:cs="Arial"/>
                <w:sz w:val="20"/>
                <w:szCs w:val="20"/>
              </w:rPr>
              <w:t xml:space="preserve"> Kč bez DPH pro každou zakázku </w:t>
            </w:r>
            <w:r w:rsidRPr="004902D8">
              <w:rPr>
                <w:rFonts w:ascii="Arial" w:hAnsi="Arial" w:cs="Arial"/>
                <w:bCs/>
                <w:sz w:val="20"/>
                <w:szCs w:val="20"/>
              </w:rPr>
              <w:t>(popis projektu, termín realizace a objednatel dodávky)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DA5" w14:textId="77777777" w:rsidR="00D96364" w:rsidRPr="004902D8" w:rsidRDefault="00D96364" w:rsidP="000C236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902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[doplní dodavatel]</w:t>
            </w:r>
          </w:p>
        </w:tc>
      </w:tr>
    </w:tbl>
    <w:p w14:paraId="5D3AC826" w14:textId="77777777" w:rsidR="00D96364" w:rsidRPr="00BE3737" w:rsidRDefault="00D96364" w:rsidP="00D96364">
      <w:pPr>
        <w:pStyle w:val="Odstavecseseznamem"/>
        <w:jc w:val="both"/>
        <w:rPr>
          <w:rFonts w:ascii="Arial" w:hAnsi="Arial" w:cs="Arial"/>
          <w:bCs/>
          <w:i/>
          <w:iCs/>
          <w:u w:val="single"/>
        </w:rPr>
      </w:pPr>
    </w:p>
    <w:p w14:paraId="331D48C6" w14:textId="77777777" w:rsidR="00D96364" w:rsidRDefault="00D96364" w:rsidP="00D96364">
      <w:pPr>
        <w:pStyle w:val="Odstavecseseznamem"/>
        <w:rPr>
          <w:rFonts w:ascii="Arial" w:hAnsi="Arial" w:cs="Arial"/>
          <w:b/>
          <w:color w:val="FF0000"/>
          <w:sz w:val="20"/>
          <w:szCs w:val="20"/>
        </w:rPr>
      </w:pP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* Pro </w:t>
      </w:r>
      <w:r>
        <w:rPr>
          <w:rFonts w:ascii="Arial" w:hAnsi="Arial" w:cs="Arial"/>
          <w:b/>
          <w:color w:val="FF0000"/>
          <w:sz w:val="20"/>
          <w:szCs w:val="20"/>
        </w:rPr>
        <w:t>více referenčních zakázek členů realizačního týmu</w:t>
      </w: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 dodavatel zkopíruje samostatnou tabulku výše</w:t>
      </w:r>
    </w:p>
    <w:p w14:paraId="25297548" w14:textId="34B94F29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 a o neexistenci střetu zájmů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77777777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1C762086" w14:textId="70F276D6" w:rsidR="00B4120E" w:rsidRDefault="00B4120E" w:rsidP="00D34C0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významných dodávek poskytnutých za poslední tři roky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4207B855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CA68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4120E" w14:paraId="5D51CF5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27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132F140D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E1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5FD7DFF0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B5E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6AB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3C29E7D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0A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B6F8809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45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8917D5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7B2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E6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0829859" w14:textId="77777777" w:rsidR="00B4120E" w:rsidRDefault="00B4120E" w:rsidP="00D34C02">
      <w:pPr>
        <w:spacing w:before="240" w:after="12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5E41BF9F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B60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B4120E" w14:paraId="7EFF7BE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3B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92ACE8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C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31DD0FE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3C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328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78C2F7D6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048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078CA6B4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E0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1CC15B89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84C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A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364C5B2" w14:textId="77777777" w:rsidR="004902D8" w:rsidRDefault="004902D8" w:rsidP="004902D8">
      <w:pPr>
        <w:autoSpaceDE w:val="0"/>
        <w:autoSpaceDN w:val="0"/>
        <w:adjustRightInd w:val="0"/>
        <w:spacing w:before="240" w:after="240"/>
        <w:ind w:left="35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* Pro každou referenční </w:t>
      </w:r>
      <w:r>
        <w:rPr>
          <w:rFonts w:ascii="Arial" w:hAnsi="Arial" w:cs="Arial"/>
          <w:b/>
          <w:color w:val="FF0000"/>
          <w:sz w:val="20"/>
          <w:szCs w:val="20"/>
        </w:rPr>
        <w:t>zakázku (NEBO souhrn více referenčních zakázek)</w:t>
      </w: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 dodavatel zkopíruje samostatnou</w:t>
      </w:r>
      <w:r>
        <w:rPr>
          <w:rFonts w:ascii="Arial" w:hAnsi="Arial" w:cs="Arial"/>
          <w:b/>
          <w:color w:val="FF0000"/>
          <w:sz w:val="20"/>
          <w:szCs w:val="20"/>
        </w:rPr>
        <w:t>/é</w:t>
      </w: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 tabulku</w:t>
      </w:r>
      <w:r>
        <w:rPr>
          <w:rFonts w:ascii="Arial" w:hAnsi="Arial" w:cs="Arial"/>
          <w:b/>
          <w:color w:val="FF0000"/>
          <w:sz w:val="20"/>
          <w:szCs w:val="20"/>
        </w:rPr>
        <w:t>/y</w:t>
      </w:r>
      <w:r w:rsidRPr="00E03F42">
        <w:rPr>
          <w:rFonts w:ascii="Arial" w:hAnsi="Arial" w:cs="Arial"/>
          <w:b/>
          <w:color w:val="FF0000"/>
          <w:sz w:val="20"/>
          <w:szCs w:val="20"/>
        </w:rPr>
        <w:t xml:space="preserve"> výše</w:t>
      </w:r>
    </w:p>
    <w:p w14:paraId="70E30DA3" w14:textId="77777777" w:rsidR="00932E63" w:rsidRDefault="00932E63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E149A5" w14:textId="1FFABAF5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FA7A81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3D942544" w:rsidR="00B4120E" w:rsidRDefault="00B4120E" w:rsidP="00177713">
      <w:pPr>
        <w:numPr>
          <w:ilvl w:val="0"/>
          <w:numId w:val="20"/>
        </w:numPr>
        <w:spacing w:before="120" w:after="36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A3C43B" w14:textId="3A10CD0F" w:rsidR="00A778E3" w:rsidRPr="00954059" w:rsidRDefault="00A778E3" w:rsidP="00954059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37798747"/>
      <w:r w:rsidRPr="00954059">
        <w:rPr>
          <w:rFonts w:ascii="Arial" w:hAnsi="Arial" w:cs="Arial"/>
          <w:b/>
          <w:bCs/>
          <w:sz w:val="24"/>
          <w:szCs w:val="32"/>
        </w:rPr>
        <w:t>Č</w:t>
      </w:r>
      <w:r w:rsidR="00954059">
        <w:rPr>
          <w:rFonts w:ascii="Arial" w:hAnsi="Arial" w:cs="Arial"/>
          <w:b/>
          <w:bCs/>
          <w:sz w:val="24"/>
          <w:szCs w:val="32"/>
        </w:rPr>
        <w:t>estné prohlášení</w:t>
      </w:r>
    </w:p>
    <w:p w14:paraId="32BABB3F" w14:textId="77777777" w:rsidR="00A778E3" w:rsidRPr="00BF555E" w:rsidRDefault="00A778E3" w:rsidP="00A778E3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73518FA0" w14:textId="77777777" w:rsidR="00A778E3" w:rsidRPr="00BF555E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976B6C" w14:textId="77777777" w:rsidR="00A778E3" w:rsidRPr="00C902D5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417855" w14:textId="51B21FBB" w:rsidR="00C902D5" w:rsidRPr="00C902D5" w:rsidRDefault="00A778E3" w:rsidP="00C902D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C902D5" w:rsidRPr="00C902D5">
        <w:rPr>
          <w:rFonts w:ascii="Arial" w:hAnsi="Arial" w:cs="Arial"/>
          <w:b/>
          <w:bCs/>
          <w:sz w:val="20"/>
          <w:szCs w:val="20"/>
        </w:rPr>
        <w:t>Realizace speciálních uměleckých děl a příbuzných prvků stálé expozice Regionálního muzea a galerie v Jičíně</w:t>
      </w:r>
    </w:p>
    <w:p w14:paraId="15EAC608" w14:textId="77777777" w:rsidR="00A778E3" w:rsidRPr="004711A3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6ABBEA2F" w14:textId="77777777" w:rsidR="00A778E3" w:rsidRPr="004711A3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13FFA4" w14:textId="77777777" w:rsidR="00A778E3" w:rsidRPr="004711A3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430601" w14:textId="77777777" w:rsidR="00A778E3" w:rsidRPr="00BF555E" w:rsidRDefault="00A778E3" w:rsidP="00A77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0E4A1C86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34F115" w14:textId="138DDD68" w:rsidR="00A778E3" w:rsidRPr="00BF555E" w:rsidRDefault="00DC40E4" w:rsidP="00A778E3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Dodavatel čestně prohlašuje, že není</w:t>
      </w:r>
      <w:r w:rsidR="00A778E3" w:rsidRPr="00BF555E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</w:t>
      </w:r>
      <w:r>
        <w:rPr>
          <w:rFonts w:ascii="Arial" w:eastAsia="Arial" w:hAnsi="Arial" w:cs="Arial"/>
          <w:b/>
          <w:bCs/>
          <w:sz w:val="20"/>
          <w:szCs w:val="20"/>
        </w:rPr>
        <w:t>není</w:t>
      </w:r>
      <w:r w:rsidR="00A778E3" w:rsidRPr="00BF555E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6119982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3AD2C4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47B46811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F093D39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07EA6DF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D499E5" w14:textId="28DE3B9C" w:rsidR="00A778E3" w:rsidRPr="00BF555E" w:rsidRDefault="00DC40E4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p</w:t>
      </w:r>
      <w:r w:rsidR="00A778E3" w:rsidRPr="00BF555E">
        <w:rPr>
          <w:rFonts w:ascii="Arial" w:eastAsia="Arial" w:hAnsi="Arial" w:cs="Arial"/>
          <w:sz w:val="20"/>
          <w:szCs w:val="20"/>
        </w:rPr>
        <w:t>rohlašuj</w:t>
      </w:r>
      <w:r>
        <w:rPr>
          <w:rFonts w:ascii="Arial" w:eastAsia="Arial" w:hAnsi="Arial" w:cs="Arial"/>
          <w:sz w:val="20"/>
          <w:szCs w:val="20"/>
        </w:rPr>
        <w:t>e</w:t>
      </w:r>
      <w:r w:rsidR="00A778E3" w:rsidRPr="00BF555E">
        <w:rPr>
          <w:rFonts w:ascii="Arial" w:eastAsia="Arial" w:hAnsi="Arial" w:cs="Arial"/>
          <w:sz w:val="20"/>
          <w:szCs w:val="20"/>
        </w:rPr>
        <w:t>, že nevyužij</w:t>
      </w:r>
      <w:r>
        <w:rPr>
          <w:rFonts w:ascii="Arial" w:eastAsia="Arial" w:hAnsi="Arial" w:cs="Arial"/>
          <w:sz w:val="20"/>
          <w:szCs w:val="20"/>
        </w:rPr>
        <w:t>e</w:t>
      </w:r>
      <w:r w:rsidR="00A778E3" w:rsidRPr="00BF555E">
        <w:rPr>
          <w:rFonts w:ascii="Arial" w:eastAsia="Arial" w:hAnsi="Arial" w:cs="Arial"/>
          <w:sz w:val="20"/>
          <w:szCs w:val="20"/>
        </w:rPr>
        <w:t xml:space="preserve"> při plnění veřejné zakázky poddodavatele, který by naplnil výše uvedená písm. a) – c), pokud by plnil více než 10 % hodnoty zakázky.</w:t>
      </w:r>
    </w:p>
    <w:p w14:paraId="6820BAB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AA7ADC3" w14:textId="5422D57B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</w:t>
      </w:r>
      <w:r w:rsidR="00DC40E4">
        <w:rPr>
          <w:rFonts w:ascii="Arial" w:eastAsia="Arial" w:hAnsi="Arial" w:cs="Arial"/>
          <w:b/>
          <w:sz w:val="20"/>
          <w:szCs w:val="20"/>
        </w:rPr>
        <w:t>e</w:t>
      </w:r>
      <w:r w:rsidRPr="00BF555E">
        <w:rPr>
          <w:rFonts w:ascii="Arial" w:eastAsia="Arial" w:hAnsi="Arial" w:cs="Arial"/>
          <w:b/>
          <w:sz w:val="20"/>
          <w:szCs w:val="20"/>
        </w:rPr>
        <w:t>, že neobchoduj</w:t>
      </w:r>
      <w:r w:rsidR="00DC40E4">
        <w:rPr>
          <w:rFonts w:ascii="Arial" w:eastAsia="Arial" w:hAnsi="Arial" w:cs="Arial"/>
          <w:b/>
          <w:sz w:val="20"/>
          <w:szCs w:val="20"/>
        </w:rPr>
        <w:t>e</w:t>
      </w:r>
      <w:r w:rsidRPr="00BF555E">
        <w:rPr>
          <w:rFonts w:ascii="Arial" w:eastAsia="Arial" w:hAnsi="Arial" w:cs="Arial"/>
          <w:b/>
          <w:sz w:val="20"/>
          <w:szCs w:val="20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1DC1DCE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144FD5C" w14:textId="13241BFF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</w:t>
      </w:r>
      <w:r w:rsidR="00DC40E4">
        <w:rPr>
          <w:rFonts w:ascii="Arial" w:eastAsia="Arial" w:hAnsi="Arial" w:cs="Arial"/>
          <w:b/>
          <w:sz w:val="20"/>
          <w:szCs w:val="20"/>
        </w:rPr>
        <w:t>e</w:t>
      </w:r>
      <w:r w:rsidRPr="00BF555E">
        <w:rPr>
          <w:rFonts w:ascii="Arial" w:eastAsia="Arial" w:hAnsi="Arial" w:cs="Arial"/>
          <w:b/>
          <w:sz w:val="20"/>
          <w:szCs w:val="20"/>
        </w:rPr>
        <w:t>, že žádné finanční prostředky, které obdrží za plnění veřejné zakázky, přímo ani nepřímo nezpřístupní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3EB89208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F174622" w14:textId="50FAF940" w:rsidR="00FC1CF9" w:rsidRDefault="00A778E3" w:rsidP="00EC3F8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 xml:space="preserve">V případě změny výše uvedeného </w:t>
      </w:r>
      <w:r w:rsidR="00DC40E4">
        <w:rPr>
          <w:rFonts w:ascii="Arial" w:eastAsia="Arial" w:hAnsi="Arial" w:cs="Arial"/>
          <w:sz w:val="20"/>
          <w:szCs w:val="20"/>
        </w:rPr>
        <w:t xml:space="preserve">dodavatel prohlašuje, že </w:t>
      </w:r>
      <w:r w:rsidRPr="00BF555E">
        <w:rPr>
          <w:rFonts w:ascii="Arial" w:eastAsia="Arial" w:hAnsi="Arial" w:cs="Arial"/>
          <w:sz w:val="20"/>
          <w:szCs w:val="20"/>
        </w:rPr>
        <w:t>bud</w:t>
      </w:r>
      <w:r w:rsidR="00DC40E4">
        <w:rPr>
          <w:rFonts w:ascii="Arial" w:eastAsia="Arial" w:hAnsi="Arial" w:cs="Arial"/>
          <w:sz w:val="20"/>
          <w:szCs w:val="20"/>
        </w:rPr>
        <w:t xml:space="preserve">e </w:t>
      </w:r>
      <w:r w:rsidRPr="00BF555E">
        <w:rPr>
          <w:rFonts w:ascii="Arial" w:eastAsia="Arial" w:hAnsi="Arial" w:cs="Arial"/>
          <w:sz w:val="20"/>
          <w:szCs w:val="20"/>
        </w:rPr>
        <w:t>neprodleně zadavatele informovat.</w:t>
      </w:r>
    </w:p>
    <w:p w14:paraId="33B7AC3D" w14:textId="77777777" w:rsidR="00954059" w:rsidRPr="00954059" w:rsidRDefault="00954059" w:rsidP="00954059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54059">
        <w:rPr>
          <w:rFonts w:ascii="Arial" w:hAnsi="Arial" w:cs="Arial"/>
          <w:b/>
          <w:bCs/>
          <w:sz w:val="24"/>
          <w:szCs w:val="32"/>
        </w:rPr>
        <w:t>Č</w:t>
      </w:r>
      <w:r>
        <w:rPr>
          <w:rFonts w:ascii="Arial" w:hAnsi="Arial" w:cs="Arial"/>
          <w:b/>
          <w:bCs/>
          <w:sz w:val="24"/>
          <w:szCs w:val="32"/>
        </w:rPr>
        <w:t>estné prohlášení</w:t>
      </w:r>
    </w:p>
    <w:p w14:paraId="1F46CF4C" w14:textId="323A63E4" w:rsidR="00EC3F8E" w:rsidRDefault="00EC3F8E" w:rsidP="00EC3F8E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 odpovědnému zadávání</w:t>
      </w:r>
    </w:p>
    <w:p w14:paraId="0FE0A86B" w14:textId="77777777" w:rsidR="00DC40E4" w:rsidRPr="00DC40E4" w:rsidRDefault="00DC40E4" w:rsidP="00DC40E4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bookmarkStart w:id="1" w:name="_Hlk94532486"/>
      <w:r w:rsidRPr="00DC40E4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38A9DA14" w14:textId="2FA4A1C8" w:rsidR="00DC40E4" w:rsidRPr="00DC40E4" w:rsidRDefault="00DC40E4" w:rsidP="00DC40E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DC40E4">
        <w:rPr>
          <w:rFonts w:ascii="Arial" w:eastAsia="Arial" w:hAnsi="Arial" w:cs="Arial"/>
          <w:sz w:val="20"/>
          <w:szCs w:val="20"/>
        </w:rPr>
        <w:t>a) plnění veškerých povinností vyplývající z právních předpisů České republiky, zejména pak z</w:t>
      </w:r>
      <w:r>
        <w:rPr>
          <w:rFonts w:ascii="Arial" w:eastAsia="Arial" w:hAnsi="Arial" w:cs="Arial"/>
          <w:sz w:val="20"/>
          <w:szCs w:val="20"/>
        </w:rPr>
        <w:t> </w:t>
      </w:r>
      <w:r w:rsidRPr="00DC40E4">
        <w:rPr>
          <w:rFonts w:ascii="Arial" w:eastAsia="Arial" w:hAnsi="Arial" w:cs="Arial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671FF67F" w14:textId="77777777" w:rsidR="00DC40E4" w:rsidRPr="00DC40E4" w:rsidRDefault="00DC40E4" w:rsidP="00DC40E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DC40E4">
        <w:rPr>
          <w:rFonts w:ascii="Arial" w:eastAsia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040600B" w14:textId="77777777" w:rsidR="00DC40E4" w:rsidRPr="00DC40E4" w:rsidRDefault="00DC40E4" w:rsidP="00DC40E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DC40E4">
        <w:rPr>
          <w:rFonts w:ascii="Arial" w:eastAsia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1"/>
    <w:p w14:paraId="4AEA5387" w14:textId="00D9B9CC" w:rsidR="00FC1CF9" w:rsidRPr="00742697" w:rsidRDefault="00742697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2697">
        <w:rPr>
          <w:rFonts w:ascii="Arial" w:hAnsi="Arial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FC1CF9" w14:paraId="1DF158D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33F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FC1CF9" w14:paraId="5DC6D32E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9724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05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FC1CF9" w14:paraId="0596514D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6301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84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FC1CF9" w14:paraId="59E6574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B87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Identifikační údaje poddodavatele</w:t>
            </w:r>
          </w:p>
        </w:tc>
      </w:tr>
      <w:tr w:rsidR="00FC1CF9" w14:paraId="1320777B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A1C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DA2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01E395E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4652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B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4BBC46F3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B9B19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A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7EE8BF8A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AC1C8" w14:textId="77777777" w:rsidR="00FC1CF9" w:rsidRDefault="00FC1CF9" w:rsidP="00E06AC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C1CF9" w14:paraId="6E41A0B6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8FF94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6AE5628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5F0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FC1CF9" w14:paraId="2A12BB51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C0D9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07F31B9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8DB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FC1CF9" w14:paraId="2BBC2B1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6F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CCE6CD1" w14:textId="77777777" w:rsidR="00FC1CF9" w:rsidRDefault="00FC1CF9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796ABACB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472FE0F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89708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5AE8DE3" w14:textId="77777777" w:rsidR="00A778E3" w:rsidRPr="00C902D5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0"/>
    <w:p w14:paraId="148602C7" w14:textId="2488F597" w:rsidR="00A778E3" w:rsidRPr="00C902D5" w:rsidRDefault="00C902D5" w:rsidP="00A778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902D5">
        <w:rPr>
          <w:rFonts w:ascii="Arial" w:hAnsi="Arial" w:cs="Arial"/>
          <w:sz w:val="20"/>
          <w:szCs w:val="20"/>
        </w:rPr>
        <w:t>……………………………….</w:t>
      </w:r>
    </w:p>
    <w:p w14:paraId="5267EF25" w14:textId="20669937" w:rsidR="00C902D5" w:rsidRPr="00C902D5" w:rsidRDefault="00C902D5" w:rsidP="00A778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902D5">
        <w:rPr>
          <w:rFonts w:ascii="Arial" w:hAnsi="Arial" w:cs="Arial"/>
          <w:sz w:val="20"/>
          <w:szCs w:val="20"/>
        </w:rPr>
        <w:t>dodavatel</w:t>
      </w:r>
    </w:p>
    <w:p w14:paraId="12B7FAA3" w14:textId="5B5E60DD" w:rsidR="00CB5F85" w:rsidRPr="00E63DCB" w:rsidRDefault="00CB5F85" w:rsidP="00FA7A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sectPr w:rsidR="00CB5F85" w:rsidRPr="00E63DCB" w:rsidSect="00EB2B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B466" w14:textId="77777777" w:rsidR="006178E5" w:rsidRDefault="006178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F6D0" w14:textId="77777777" w:rsidR="006178E5" w:rsidRDefault="00617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150A9F" w:rsidRDefault="00B4120E" w:rsidP="00B4120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50A9F">
        <w:rPr>
          <w:rFonts w:ascii="Arial" w:hAnsi="Arial" w:cs="Arial"/>
          <w:sz w:val="18"/>
          <w:szCs w:val="18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4254071" w14:textId="77777777" w:rsidR="00A778E3" w:rsidRDefault="00A778E3" w:rsidP="00A778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46318F1A" w14:textId="77777777" w:rsidR="00FC1CF9" w:rsidRPr="00E70B3D" w:rsidRDefault="00FC1CF9" w:rsidP="00FC1CF9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64BB7FA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1DDE25D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841DD08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1C94E2E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C8FF1F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7BC5" w14:textId="77777777" w:rsidR="006178E5" w:rsidRDefault="006178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E98" w14:textId="00482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178E5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B1D2" w14:textId="77777777" w:rsidR="006178E5" w:rsidRDefault="00617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C20549"/>
    <w:multiLevelType w:val="hybridMultilevel"/>
    <w:tmpl w:val="891EA6E8"/>
    <w:lvl w:ilvl="0" w:tplc="B080A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562520774">
    <w:abstractNumId w:val="11"/>
  </w:num>
  <w:num w:numId="2" w16cid:durableId="171915394">
    <w:abstractNumId w:val="17"/>
  </w:num>
  <w:num w:numId="3" w16cid:durableId="413402288">
    <w:abstractNumId w:val="7"/>
  </w:num>
  <w:num w:numId="4" w16cid:durableId="275452887">
    <w:abstractNumId w:val="12"/>
  </w:num>
  <w:num w:numId="5" w16cid:durableId="1834182145">
    <w:abstractNumId w:val="21"/>
  </w:num>
  <w:num w:numId="6" w16cid:durableId="502092989">
    <w:abstractNumId w:val="20"/>
  </w:num>
  <w:num w:numId="7" w16cid:durableId="1586649960">
    <w:abstractNumId w:val="4"/>
  </w:num>
  <w:num w:numId="8" w16cid:durableId="149444357">
    <w:abstractNumId w:val="10"/>
  </w:num>
  <w:num w:numId="9" w16cid:durableId="2037149589">
    <w:abstractNumId w:val="2"/>
  </w:num>
  <w:num w:numId="10" w16cid:durableId="1118914015">
    <w:abstractNumId w:val="1"/>
  </w:num>
  <w:num w:numId="11" w16cid:durableId="1414470075">
    <w:abstractNumId w:val="9"/>
  </w:num>
  <w:num w:numId="12" w16cid:durableId="600530740">
    <w:abstractNumId w:val="19"/>
  </w:num>
  <w:num w:numId="13" w16cid:durableId="191185404">
    <w:abstractNumId w:val="18"/>
  </w:num>
  <w:num w:numId="14" w16cid:durableId="423066848">
    <w:abstractNumId w:val="0"/>
  </w:num>
  <w:num w:numId="15" w16cid:durableId="1449548538">
    <w:abstractNumId w:val="22"/>
  </w:num>
  <w:num w:numId="16" w16cid:durableId="1001548546">
    <w:abstractNumId w:val="14"/>
  </w:num>
  <w:num w:numId="17" w16cid:durableId="1223563505">
    <w:abstractNumId w:val="5"/>
  </w:num>
  <w:num w:numId="18" w16cid:durableId="954603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857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143081">
    <w:abstractNumId w:val="23"/>
  </w:num>
  <w:num w:numId="21" w16cid:durableId="477502385">
    <w:abstractNumId w:val="3"/>
  </w:num>
  <w:num w:numId="22" w16cid:durableId="16298178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321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97A4E"/>
    <w:rsid w:val="000A4DF6"/>
    <w:rsid w:val="000F1D52"/>
    <w:rsid w:val="001122FC"/>
    <w:rsid w:val="00134B4B"/>
    <w:rsid w:val="00150A9F"/>
    <w:rsid w:val="00175342"/>
    <w:rsid w:val="00177713"/>
    <w:rsid w:val="0018443F"/>
    <w:rsid w:val="001923B4"/>
    <w:rsid w:val="001A0B02"/>
    <w:rsid w:val="001B0C12"/>
    <w:rsid w:val="001B595C"/>
    <w:rsid w:val="001C572D"/>
    <w:rsid w:val="001D75A6"/>
    <w:rsid w:val="001E3BAD"/>
    <w:rsid w:val="002002D1"/>
    <w:rsid w:val="00216C40"/>
    <w:rsid w:val="00221261"/>
    <w:rsid w:val="00250033"/>
    <w:rsid w:val="00262118"/>
    <w:rsid w:val="0027012D"/>
    <w:rsid w:val="00270491"/>
    <w:rsid w:val="00280472"/>
    <w:rsid w:val="002856D6"/>
    <w:rsid w:val="002951F5"/>
    <w:rsid w:val="002C4D05"/>
    <w:rsid w:val="002D411B"/>
    <w:rsid w:val="002F7AD0"/>
    <w:rsid w:val="00304593"/>
    <w:rsid w:val="00311C50"/>
    <w:rsid w:val="003215C0"/>
    <w:rsid w:val="0032684B"/>
    <w:rsid w:val="003352C9"/>
    <w:rsid w:val="00375ED8"/>
    <w:rsid w:val="0038267D"/>
    <w:rsid w:val="003B4C0F"/>
    <w:rsid w:val="003C2D39"/>
    <w:rsid w:val="00405C94"/>
    <w:rsid w:val="00420897"/>
    <w:rsid w:val="0042601D"/>
    <w:rsid w:val="00431805"/>
    <w:rsid w:val="0046756A"/>
    <w:rsid w:val="00485A87"/>
    <w:rsid w:val="004902D8"/>
    <w:rsid w:val="004C5B9C"/>
    <w:rsid w:val="004D24C4"/>
    <w:rsid w:val="004D7A76"/>
    <w:rsid w:val="00535601"/>
    <w:rsid w:val="005416A7"/>
    <w:rsid w:val="00541786"/>
    <w:rsid w:val="00554011"/>
    <w:rsid w:val="00555ED1"/>
    <w:rsid w:val="00570A40"/>
    <w:rsid w:val="0058256D"/>
    <w:rsid w:val="005A071B"/>
    <w:rsid w:val="005D6247"/>
    <w:rsid w:val="005E2A1D"/>
    <w:rsid w:val="00612869"/>
    <w:rsid w:val="006178E5"/>
    <w:rsid w:val="00647F39"/>
    <w:rsid w:val="006622FD"/>
    <w:rsid w:val="0066739E"/>
    <w:rsid w:val="00677237"/>
    <w:rsid w:val="006C377A"/>
    <w:rsid w:val="006F5A81"/>
    <w:rsid w:val="006F604C"/>
    <w:rsid w:val="006F7A5C"/>
    <w:rsid w:val="007034BF"/>
    <w:rsid w:val="00703CA8"/>
    <w:rsid w:val="00706862"/>
    <w:rsid w:val="007132F6"/>
    <w:rsid w:val="00742697"/>
    <w:rsid w:val="00743A79"/>
    <w:rsid w:val="00756512"/>
    <w:rsid w:val="00771AE7"/>
    <w:rsid w:val="00772608"/>
    <w:rsid w:val="00795AA4"/>
    <w:rsid w:val="007A10ED"/>
    <w:rsid w:val="007B26A3"/>
    <w:rsid w:val="007B5857"/>
    <w:rsid w:val="007C4F6B"/>
    <w:rsid w:val="007D11F9"/>
    <w:rsid w:val="007D3A71"/>
    <w:rsid w:val="007E3C06"/>
    <w:rsid w:val="007E474B"/>
    <w:rsid w:val="007E639A"/>
    <w:rsid w:val="0080569B"/>
    <w:rsid w:val="00810230"/>
    <w:rsid w:val="00813E58"/>
    <w:rsid w:val="00817109"/>
    <w:rsid w:val="00827DB1"/>
    <w:rsid w:val="00865408"/>
    <w:rsid w:val="00866080"/>
    <w:rsid w:val="00892AB4"/>
    <w:rsid w:val="008B05D1"/>
    <w:rsid w:val="008D47D4"/>
    <w:rsid w:val="008E3443"/>
    <w:rsid w:val="00903F99"/>
    <w:rsid w:val="00923085"/>
    <w:rsid w:val="00932E63"/>
    <w:rsid w:val="00954059"/>
    <w:rsid w:val="00976161"/>
    <w:rsid w:val="00993B39"/>
    <w:rsid w:val="009A193D"/>
    <w:rsid w:val="009A52FF"/>
    <w:rsid w:val="009E1134"/>
    <w:rsid w:val="009E4542"/>
    <w:rsid w:val="009F72B3"/>
    <w:rsid w:val="00A04EE3"/>
    <w:rsid w:val="00A27CF2"/>
    <w:rsid w:val="00A65597"/>
    <w:rsid w:val="00A778E3"/>
    <w:rsid w:val="00A8230D"/>
    <w:rsid w:val="00A91F1E"/>
    <w:rsid w:val="00AA4DD7"/>
    <w:rsid w:val="00AA5718"/>
    <w:rsid w:val="00AF4BFB"/>
    <w:rsid w:val="00AF616A"/>
    <w:rsid w:val="00B33DD3"/>
    <w:rsid w:val="00B37081"/>
    <w:rsid w:val="00B4120E"/>
    <w:rsid w:val="00B412E6"/>
    <w:rsid w:val="00B42242"/>
    <w:rsid w:val="00B662D3"/>
    <w:rsid w:val="00B826F3"/>
    <w:rsid w:val="00B9786A"/>
    <w:rsid w:val="00BC2CD5"/>
    <w:rsid w:val="00BC586B"/>
    <w:rsid w:val="00BD17CE"/>
    <w:rsid w:val="00BE3237"/>
    <w:rsid w:val="00BE33C2"/>
    <w:rsid w:val="00C17232"/>
    <w:rsid w:val="00C20C16"/>
    <w:rsid w:val="00C22A74"/>
    <w:rsid w:val="00C3081E"/>
    <w:rsid w:val="00C5658A"/>
    <w:rsid w:val="00C65C2D"/>
    <w:rsid w:val="00C66DA3"/>
    <w:rsid w:val="00C77EBE"/>
    <w:rsid w:val="00C902D5"/>
    <w:rsid w:val="00CB5F85"/>
    <w:rsid w:val="00CB6A93"/>
    <w:rsid w:val="00CC29FD"/>
    <w:rsid w:val="00CD5C93"/>
    <w:rsid w:val="00CE03DB"/>
    <w:rsid w:val="00D13480"/>
    <w:rsid w:val="00D34C02"/>
    <w:rsid w:val="00D445C9"/>
    <w:rsid w:val="00D55238"/>
    <w:rsid w:val="00D60692"/>
    <w:rsid w:val="00D66BAF"/>
    <w:rsid w:val="00D71F57"/>
    <w:rsid w:val="00D77611"/>
    <w:rsid w:val="00D8742D"/>
    <w:rsid w:val="00D96364"/>
    <w:rsid w:val="00DA2F1F"/>
    <w:rsid w:val="00DC40E4"/>
    <w:rsid w:val="00DD2A32"/>
    <w:rsid w:val="00DE61A8"/>
    <w:rsid w:val="00DF1278"/>
    <w:rsid w:val="00DF7A87"/>
    <w:rsid w:val="00E1066F"/>
    <w:rsid w:val="00E23B5B"/>
    <w:rsid w:val="00E47930"/>
    <w:rsid w:val="00E53285"/>
    <w:rsid w:val="00E63DCB"/>
    <w:rsid w:val="00E71500"/>
    <w:rsid w:val="00E76680"/>
    <w:rsid w:val="00E83568"/>
    <w:rsid w:val="00EA7C98"/>
    <w:rsid w:val="00EB27FA"/>
    <w:rsid w:val="00EB2BDF"/>
    <w:rsid w:val="00EB56D2"/>
    <w:rsid w:val="00EC3F8E"/>
    <w:rsid w:val="00EC77F4"/>
    <w:rsid w:val="00ED76F2"/>
    <w:rsid w:val="00EF71BA"/>
    <w:rsid w:val="00F0477C"/>
    <w:rsid w:val="00F10CE5"/>
    <w:rsid w:val="00F110B1"/>
    <w:rsid w:val="00F150E9"/>
    <w:rsid w:val="00F25B47"/>
    <w:rsid w:val="00F46C4C"/>
    <w:rsid w:val="00F53C13"/>
    <w:rsid w:val="00F60F68"/>
    <w:rsid w:val="00F86835"/>
    <w:rsid w:val="00F90F97"/>
    <w:rsid w:val="00FA7A81"/>
    <w:rsid w:val="00FC1CF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s odrážkami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qFormat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qFormat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qFormat/>
    <w:locked/>
    <w:rsid w:val="0049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1449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Karpovičová Natálie</cp:lastModifiedBy>
  <cp:revision>66</cp:revision>
  <dcterms:created xsi:type="dcterms:W3CDTF">2016-10-02T18:13:00Z</dcterms:created>
  <dcterms:modified xsi:type="dcterms:W3CDTF">2025-05-28T12:01:00Z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