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4158" w14:textId="77777777" w:rsidR="00B07BBA" w:rsidRDefault="00B07BBA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 xml:space="preserve">KRYCÍ LIST NABÍDKY </w:t>
      </w:r>
    </w:p>
    <w:p w14:paraId="6934E9BA" w14:textId="77777777" w:rsidR="00B07BBA" w:rsidRDefault="004B1782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 xml:space="preserve">a </w:t>
      </w:r>
    </w:p>
    <w:p w14:paraId="7CE7B0F4" w14:textId="5C0C9174" w:rsidR="005F0BF8" w:rsidRPr="00B07BBA" w:rsidRDefault="00B07BBA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4C1BD0CC" w14:textId="77777777" w:rsidR="005E074A" w:rsidRDefault="005E074A" w:rsidP="005E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17D0DE" w14:textId="1138BE9A" w:rsidR="00C66DA3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7BBA">
        <w:rPr>
          <w:rFonts w:ascii="Times New Roman" w:hAnsi="Times New Roman" w:cs="Times New Roman"/>
          <w:b/>
          <w:bCs/>
        </w:rPr>
        <w:t>(</w:t>
      </w:r>
      <w:r w:rsidR="00C31CD3" w:rsidRPr="00B07BBA">
        <w:rPr>
          <w:rFonts w:ascii="Times New Roman" w:hAnsi="Times New Roman" w:cs="Times New Roman"/>
          <w:b/>
          <w:bCs/>
        </w:rPr>
        <w:t>k částem kvalifikace</w:t>
      </w:r>
      <w:r w:rsidRPr="00B07BBA">
        <w:rPr>
          <w:rFonts w:ascii="Times New Roman" w:hAnsi="Times New Roman" w:cs="Times New Roman"/>
          <w:b/>
          <w:bCs/>
        </w:rPr>
        <w:t xml:space="preserve">, </w:t>
      </w:r>
      <w:r w:rsidR="00123D00" w:rsidRPr="00B07BBA">
        <w:rPr>
          <w:rFonts w:ascii="Times New Roman" w:hAnsi="Times New Roman" w:cs="Times New Roman"/>
          <w:b/>
          <w:bCs/>
        </w:rPr>
        <w:t xml:space="preserve">ke </w:t>
      </w:r>
      <w:r w:rsidRPr="00B07BBA">
        <w:rPr>
          <w:rFonts w:ascii="Times New Roman" w:hAnsi="Times New Roman" w:cs="Times New Roman"/>
          <w:b/>
          <w:bCs/>
        </w:rPr>
        <w:t>střetu zájmů</w:t>
      </w:r>
      <w:r w:rsidR="00123D00" w:rsidRPr="00B07BBA">
        <w:rPr>
          <w:rFonts w:ascii="Times New Roman" w:hAnsi="Times New Roman" w:cs="Times New Roman"/>
          <w:b/>
          <w:bCs/>
        </w:rPr>
        <w:t>, k odpovědnému zadávání, k</w:t>
      </w:r>
      <w:r w:rsidR="00EA7BE1" w:rsidRPr="00B07BBA">
        <w:rPr>
          <w:rFonts w:ascii="Times New Roman" w:hAnsi="Times New Roman" w:cs="Times New Roman"/>
          <w:b/>
          <w:bCs/>
        </w:rPr>
        <w:t> </w:t>
      </w:r>
      <w:r w:rsidR="00123D00" w:rsidRPr="00B07BBA">
        <w:rPr>
          <w:rFonts w:ascii="Times New Roman" w:hAnsi="Times New Roman" w:cs="Times New Roman"/>
          <w:b/>
          <w:bCs/>
        </w:rPr>
        <w:t>poddodavatelům</w:t>
      </w:r>
      <w:r w:rsidR="00EA7BE1" w:rsidRPr="00B07BBA">
        <w:rPr>
          <w:rFonts w:ascii="Times New Roman" w:hAnsi="Times New Roman" w:cs="Times New Roman"/>
          <w:b/>
          <w:bCs/>
        </w:rPr>
        <w:t xml:space="preserve">, </w:t>
      </w:r>
      <w:r w:rsidR="004B1782" w:rsidRPr="00B07BBA">
        <w:rPr>
          <w:rFonts w:ascii="Times New Roman" w:hAnsi="Times New Roman" w:cs="Times New Roman"/>
          <w:b/>
          <w:bCs/>
        </w:rPr>
        <w:br/>
      </w:r>
      <w:r w:rsidR="00123D00" w:rsidRPr="00B07BBA">
        <w:rPr>
          <w:rFonts w:ascii="Times New Roman" w:hAnsi="Times New Roman" w:cs="Times New Roman"/>
          <w:b/>
          <w:bCs/>
        </w:rPr>
        <w:t>k akceptaci obch</w:t>
      </w:r>
      <w:r w:rsidR="00D06525" w:rsidRPr="00B07BBA">
        <w:rPr>
          <w:rFonts w:ascii="Times New Roman" w:hAnsi="Times New Roman" w:cs="Times New Roman"/>
          <w:b/>
          <w:bCs/>
        </w:rPr>
        <w:t>odních</w:t>
      </w:r>
      <w:r w:rsidR="00123D00" w:rsidRPr="00B07BBA">
        <w:rPr>
          <w:rFonts w:ascii="Times New Roman" w:hAnsi="Times New Roman" w:cs="Times New Roman"/>
          <w:b/>
          <w:bCs/>
        </w:rPr>
        <w:t xml:space="preserve"> podmínek</w:t>
      </w:r>
      <w:r w:rsidR="004B1782" w:rsidRPr="00B07BBA">
        <w:rPr>
          <w:rFonts w:ascii="Times New Roman" w:hAnsi="Times New Roman" w:cs="Times New Roman"/>
          <w:b/>
          <w:bCs/>
        </w:rPr>
        <w:t>, k velikosti podniku,</w:t>
      </w:r>
      <w:r w:rsidR="00123D00" w:rsidRPr="00B07BBA">
        <w:rPr>
          <w:rFonts w:ascii="Times New Roman" w:hAnsi="Times New Roman" w:cs="Times New Roman"/>
          <w:b/>
          <w:bCs/>
        </w:rPr>
        <w:t xml:space="preserve"> k zákazu zadání)</w:t>
      </w:r>
      <w:r w:rsidR="004C182A">
        <w:rPr>
          <w:rFonts w:ascii="Times New Roman" w:hAnsi="Times New Roman" w:cs="Times New Roman"/>
          <w:b/>
          <w:bCs/>
        </w:rPr>
        <w:t xml:space="preserve"> </w:t>
      </w:r>
      <w:r w:rsidR="00C31CD3" w:rsidRPr="00B07BBA">
        <w:rPr>
          <w:rFonts w:ascii="Times New Roman" w:hAnsi="Times New Roman" w:cs="Times New Roman"/>
          <w:b/>
          <w:bCs/>
          <w:sz w:val="28"/>
          <w:szCs w:val="36"/>
        </w:rPr>
        <w:br/>
      </w:r>
    </w:p>
    <w:p w14:paraId="52735C14" w14:textId="77777777" w:rsidR="00FE7272" w:rsidRPr="00895DBA" w:rsidRDefault="00FE7272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D0652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D0652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D06525" w14:paraId="2D517B4C" w14:textId="77777777" w:rsidTr="00DD5931">
        <w:trPr>
          <w:trHeight w:val="436"/>
        </w:trPr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0823058D" w:rsidR="00C5658A" w:rsidRPr="00D06525" w:rsidRDefault="00557537" w:rsidP="005E074A">
            <w:pPr>
              <w:pStyle w:val="Jin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„</w:t>
            </w:r>
            <w:r w:rsidR="00082ECE" w:rsidRPr="00082ECE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Rozvoj dostupnosti komunitních sociálních služeb – vybudování DOZP v</w:t>
            </w:r>
            <w:r w:rsidR="00082ECE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 </w:t>
            </w:r>
            <w:r w:rsidR="00082ECE" w:rsidRPr="00082ECE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Hradci Králové (Slatina) – PD</w:t>
            </w:r>
            <w:r w:rsidRPr="00D06525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“</w:t>
            </w:r>
          </w:p>
        </w:tc>
      </w:tr>
      <w:tr w:rsidR="00F86835" w:rsidRPr="00D06525" w14:paraId="7F9DFF82" w14:textId="77777777" w:rsidTr="005E074A">
        <w:trPr>
          <w:trHeight w:val="650"/>
        </w:trPr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D06525" w:rsidRDefault="00F86835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1A605DAD" w:rsidR="00F86835" w:rsidRPr="00D06525" w:rsidRDefault="00530C79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D065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D065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D06525" w14:paraId="4A0804ED" w14:textId="77777777" w:rsidTr="005E074A">
        <w:trPr>
          <w:cantSplit/>
          <w:trHeight w:val="344"/>
        </w:trPr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C5658A" w:rsidRPr="00D06525" w:rsidRDefault="00C5658A" w:rsidP="005E0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6310A503" w:rsidR="00C5658A" w:rsidRPr="00D06525" w:rsidRDefault="0036380C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D06525" w14:paraId="5D31EF36" w14:textId="77777777" w:rsidTr="005E074A">
        <w:trPr>
          <w:cantSplit/>
          <w:trHeight w:val="420"/>
        </w:trPr>
        <w:tc>
          <w:tcPr>
            <w:tcW w:w="1405" w:type="pct"/>
            <w:shd w:val="clear" w:color="auto" w:fill="F2F2F2" w:themeFill="background1" w:themeFillShade="F2"/>
          </w:tcPr>
          <w:p w14:paraId="6CB11E70" w14:textId="738B527B" w:rsidR="00846F38" w:rsidRPr="00D06525" w:rsidRDefault="00846F38" w:rsidP="005E0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595" w:type="pct"/>
            <w:vAlign w:val="center"/>
          </w:tcPr>
          <w:p w14:paraId="61E9B0D6" w14:textId="57B53A45" w:rsidR="00846F38" w:rsidRPr="00D06525" w:rsidRDefault="007828D0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  <w:r w:rsidR="00895DBA">
              <w:rPr>
                <w:rFonts w:ascii="Times New Roman" w:hAnsi="Times New Roman" w:cs="Times New Roman"/>
                <w:bCs/>
                <w:sz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06525" w:rsidRPr="00D06525">
              <w:rPr>
                <w:rFonts w:ascii="Times New Roman" w:hAnsi="Times New Roman" w:cs="Times New Roman"/>
                <w:bCs/>
                <w:sz w:val="20"/>
              </w:rPr>
              <w:t xml:space="preserve">.000 Kč bez DPH </w:t>
            </w:r>
          </w:p>
        </w:tc>
      </w:tr>
    </w:tbl>
    <w:p w14:paraId="30B1D65C" w14:textId="2EA0549E" w:rsidR="00B37081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DAF3B5" w14:textId="77777777" w:rsidR="00FE7272" w:rsidRPr="00895DBA" w:rsidRDefault="00FE7272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6A8C4E" w14:textId="77777777" w:rsidR="00895DBA" w:rsidRPr="00895DBA" w:rsidRDefault="00895DBA" w:rsidP="00895DB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5"/>
        <w:gridCol w:w="5997"/>
      </w:tblGrid>
      <w:tr w:rsidR="00895DBA" w:rsidRPr="00F60E84" w14:paraId="59D1FF54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5954056" w14:textId="77777777" w:rsidR="00895DBA" w:rsidRPr="00F60E84" w:rsidRDefault="00895DBA" w:rsidP="00DC264C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895DBA" w:rsidRPr="00F60E84" w14:paraId="1C3FFB19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83D1C6B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309" w:type="pct"/>
            <w:vAlign w:val="center"/>
          </w:tcPr>
          <w:p w14:paraId="0B782C16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C2DB878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D51F4EC" w14:textId="53435462" w:rsidR="00895DBA" w:rsidRPr="00895DBA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0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společnost zapsaná v obchodním rejstříku vedeném </w:t>
            </w: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5E0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 spisovou značkou </w:t>
            </w: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334D53EE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5D909CE9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309" w:type="pct"/>
            <w:vAlign w:val="center"/>
          </w:tcPr>
          <w:p w14:paraId="0FE084A4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48545631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899AED3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309" w:type="pct"/>
            <w:vAlign w:val="center"/>
          </w:tcPr>
          <w:p w14:paraId="7AD4949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3885FE4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67B75A2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309" w:type="pct"/>
            <w:vAlign w:val="center"/>
          </w:tcPr>
          <w:p w14:paraId="295CADE8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090BA85B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01D39A0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Bankovní spojení/ číslo účtu</w:t>
            </w:r>
          </w:p>
        </w:tc>
        <w:tc>
          <w:tcPr>
            <w:tcW w:w="3309" w:type="pct"/>
            <w:vAlign w:val="center"/>
          </w:tcPr>
          <w:p w14:paraId="2DC8BD1C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dodavatel] </w:t>
            </w:r>
          </w:p>
        </w:tc>
      </w:tr>
    </w:tbl>
    <w:p w14:paraId="61F01924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DC7401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3065"/>
        <w:gridCol w:w="6002"/>
      </w:tblGrid>
      <w:tr w:rsidR="00895DBA" w:rsidRPr="00F60E84" w14:paraId="36ED4C09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0F5B26D4" w14:textId="77777777" w:rsidR="00895DBA" w:rsidRPr="00F60E84" w:rsidRDefault="00895DBA" w:rsidP="00DC264C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895DBA" w:rsidRPr="00F60E84" w14:paraId="3DCB3B11" w14:textId="77777777" w:rsidTr="00895DBA">
        <w:trPr>
          <w:cantSplit/>
          <w:trHeight w:val="284"/>
        </w:trPr>
        <w:tc>
          <w:tcPr>
            <w:tcW w:w="1690" w:type="pct"/>
            <w:shd w:val="clear" w:color="auto" w:fill="F2DBDB" w:themeFill="accent2" w:themeFillTint="33"/>
            <w:vAlign w:val="center"/>
          </w:tcPr>
          <w:p w14:paraId="488AD7E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ve věci veřejné zakázky</w:t>
            </w:r>
          </w:p>
        </w:tc>
        <w:tc>
          <w:tcPr>
            <w:tcW w:w="3310" w:type="pct"/>
            <w:vAlign w:val="center"/>
          </w:tcPr>
          <w:p w14:paraId="118887B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895DBA" w:rsidRPr="00F60E84" w14:paraId="6DBAD5FA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8A5CEDF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4BFE16BB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334D6B1F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3AFD40D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7B66D6DA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2082030A" w14:textId="77777777" w:rsidTr="00895DBA">
        <w:trPr>
          <w:cantSplit/>
          <w:trHeight w:val="284"/>
        </w:trPr>
        <w:tc>
          <w:tcPr>
            <w:tcW w:w="1690" w:type="pct"/>
            <w:shd w:val="clear" w:color="auto" w:fill="D6E3BC" w:themeFill="accent3" w:themeFillTint="66"/>
            <w:vAlign w:val="center"/>
          </w:tcPr>
          <w:p w14:paraId="3C135CE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Zástupce ve věcech smluvních</w:t>
            </w:r>
          </w:p>
        </w:tc>
        <w:tc>
          <w:tcPr>
            <w:tcW w:w="3310" w:type="pct"/>
            <w:vAlign w:val="center"/>
          </w:tcPr>
          <w:p w14:paraId="4DDFDF3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895DBA" w:rsidRPr="00F60E84" w14:paraId="3DACFC93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6BB5EDD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4D332205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4DA8602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0625651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47961CC5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E074A" w:rsidRPr="00F60E84" w14:paraId="2498EB89" w14:textId="77777777" w:rsidTr="005E074A">
        <w:trPr>
          <w:cantSplit/>
          <w:trHeight w:val="284"/>
        </w:trPr>
        <w:tc>
          <w:tcPr>
            <w:tcW w:w="1690" w:type="pct"/>
            <w:shd w:val="clear" w:color="auto" w:fill="DDD9C3" w:themeFill="background2" w:themeFillShade="E6"/>
            <w:vAlign w:val="center"/>
          </w:tcPr>
          <w:p w14:paraId="4985FDC4" w14:textId="75DDCCBA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Zástupce ve věcech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310" w:type="pct"/>
            <w:vAlign w:val="center"/>
          </w:tcPr>
          <w:p w14:paraId="3465130F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5E074A" w:rsidRPr="00F60E84" w14:paraId="38CF44E1" w14:textId="77777777" w:rsidTr="006850E5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1990AC61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5E31D543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E074A" w:rsidRPr="00F60E84" w14:paraId="7FFE44B0" w14:textId="77777777" w:rsidTr="006850E5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029247E7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40DD2C6E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E53EFC4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51981" w14:textId="05C45D72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18719" w14:textId="734D2B7A" w:rsidR="00FE7272" w:rsidRDefault="00FE7272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9E127" w14:textId="2E8F7C7F" w:rsidR="001755F3" w:rsidRDefault="001755F3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7DA32" w14:textId="77777777" w:rsidR="001755F3" w:rsidRPr="00F60E84" w:rsidRDefault="001755F3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21"/>
      </w:tblGrid>
      <w:tr w:rsidR="00FE7272" w:rsidRPr="00F60E84" w14:paraId="45A11A48" w14:textId="77777777" w:rsidTr="00FE7272">
        <w:trPr>
          <w:trHeight w:val="536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5FC9307" w14:textId="441ED771" w:rsidR="00FE7272" w:rsidRPr="00FE7272" w:rsidRDefault="00FE7272" w:rsidP="005E074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72">
              <w:rPr>
                <w:rFonts w:ascii="Times New Roman" w:hAnsi="Times New Roman" w:cs="Times New Roman"/>
                <w:b/>
                <w:sz w:val="24"/>
                <w:szCs w:val="24"/>
              </w:rPr>
              <w:t>NABÍDKOVÁ CENA</w:t>
            </w:r>
          </w:p>
        </w:tc>
      </w:tr>
      <w:tr w:rsidR="00FE7272" w:rsidRPr="00F60E84" w14:paraId="38A4123A" w14:textId="77777777" w:rsidTr="00FE7272">
        <w:trPr>
          <w:trHeight w:val="572"/>
        </w:trPr>
        <w:tc>
          <w:tcPr>
            <w:tcW w:w="297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706D18" w14:textId="77777777" w:rsidR="00FE7272" w:rsidRPr="00F60E84" w:rsidRDefault="00FE7272" w:rsidP="00FE72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CC80296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abídková cena </w:t>
            </w:r>
          </w:p>
          <w:p w14:paraId="181617C6" w14:textId="08643F17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 Kč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505DED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DPH samostatně </w:t>
            </w:r>
          </w:p>
          <w:p w14:paraId="229AC9B1" w14:textId="0FFAD1D4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(21 %)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89E67A5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abídková cena </w:t>
            </w:r>
          </w:p>
          <w:p w14:paraId="27385F13" w14:textId="4E5471CB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v Kč včetně DPH</w:t>
            </w:r>
          </w:p>
        </w:tc>
      </w:tr>
      <w:tr w:rsidR="00FE7272" w:rsidRPr="00F60E84" w14:paraId="43E92833" w14:textId="77777777" w:rsidTr="00FE7272">
        <w:trPr>
          <w:trHeight w:val="5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507A1279" w14:textId="1DD410DD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a) Příprava včetně zajištění nezbytných průzkumů a podkladů pro projekt 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9304F3A" w14:textId="6F0FDD8B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6238F62" w14:textId="7C5B64A0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14:paraId="4D40A43A" w14:textId="77777777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68F51426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24E243C9" w14:textId="41D8F877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Zpracování Dokumentace návrhu stavby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Architektonická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 </w:t>
            </w:r>
          </w:p>
        </w:tc>
        <w:tc>
          <w:tcPr>
            <w:tcW w:w="1985" w:type="dxa"/>
            <w:vAlign w:val="center"/>
          </w:tcPr>
          <w:p w14:paraId="174F3BA1" w14:textId="582CB726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55AF5F83" w14:textId="467B1E19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43EFFE21" w14:textId="7C3E7122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6314B" w:rsidRPr="00F60E84" w14:paraId="633BC880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76A20963" w14:textId="2C7F87C1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>) Zpracování Dokumentace pro povolení stavby</w:t>
            </w:r>
          </w:p>
        </w:tc>
        <w:tc>
          <w:tcPr>
            <w:tcW w:w="1985" w:type="dxa"/>
            <w:vAlign w:val="center"/>
          </w:tcPr>
          <w:p w14:paraId="414F04B0" w14:textId="02870D35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0F73B92B" w14:textId="12125471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6593694E" w14:textId="643E30A4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6314B" w:rsidRPr="00F60E84" w14:paraId="26D57DDE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1F2FBCC5" w14:textId="3387C125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Zpracování Dokumentace pro provádění stavby </w:t>
            </w:r>
          </w:p>
        </w:tc>
        <w:tc>
          <w:tcPr>
            <w:tcW w:w="1985" w:type="dxa"/>
            <w:vAlign w:val="center"/>
          </w:tcPr>
          <w:p w14:paraId="05699142" w14:textId="40DD0042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3DF65397" w14:textId="795FC767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2DF18DB1" w14:textId="6A71BC0B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6314B" w:rsidRPr="00F60E84" w14:paraId="22EDA466" w14:textId="77777777" w:rsidTr="0086314B">
        <w:trPr>
          <w:trHeight w:val="643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0F818B1" w14:textId="593C4EC8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e) Dokumentace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interiérů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vybavení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D7F4B4" w14:textId="2847D521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D34BEC" w14:textId="66C81260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8146EDB" w14:textId="2475E057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6314B" w:rsidRPr="00F60E84" w14:paraId="6A17C9F2" w14:textId="77777777" w:rsidTr="00FE7272">
        <w:trPr>
          <w:trHeight w:val="550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02D23355" w14:textId="44E29325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>ozor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projektanta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507E90B" w14:textId="592C3FEC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B842870" w14:textId="119D242B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14:paraId="08100837" w14:textId="54813A85" w:rsidR="0086314B" w:rsidRPr="00FE7272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6314B" w:rsidRPr="00F60E84" w14:paraId="08C452A4" w14:textId="77777777" w:rsidTr="00FE7272">
        <w:trPr>
          <w:trHeight w:val="550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E029557" w14:textId="53AF6ADA" w:rsidR="0086314B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SOUČET (a-f )</w:t>
            </w:r>
          </w:p>
          <w:p w14:paraId="41C032D0" w14:textId="77777777" w:rsidR="0086314B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nabídková cena </w:t>
            </w:r>
          </w:p>
          <w:p w14:paraId="1D99AB81" w14:textId="74281BD2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(údaj pro hodnocení nabídek – dílčí kritérium 1.)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691E763" w14:textId="7CAEE34B" w:rsidR="0086314B" w:rsidRPr="00F60E84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B55489C" w14:textId="5C52B26D" w:rsidR="0086314B" w:rsidRPr="001755F3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55F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CF4CDC" w14:textId="6B93D4F0" w:rsidR="0086314B" w:rsidRPr="001755F3" w:rsidRDefault="0086314B" w:rsidP="0086314B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55F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3D4595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532F8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E08FA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546356E4" w14:textId="5C609B17" w:rsidR="00BD6D50" w:rsidRDefault="00741379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D06525">
        <w:rPr>
          <w:rFonts w:ascii="Times New Roman" w:hAnsi="Times New Roman" w:cs="Times New Roman"/>
          <w:b/>
          <w:bCs/>
          <w:sz w:val="28"/>
          <w:szCs w:val="36"/>
        </w:rPr>
        <w:t>Čestné p</w:t>
      </w:r>
      <w:r w:rsidR="00C50EAC" w:rsidRPr="00D06525">
        <w:rPr>
          <w:rFonts w:ascii="Times New Roman" w:hAnsi="Times New Roman" w:cs="Times New Roman"/>
          <w:b/>
          <w:bCs/>
          <w:sz w:val="28"/>
          <w:szCs w:val="36"/>
        </w:rPr>
        <w:t xml:space="preserve">rohlášení </w:t>
      </w:r>
      <w:r w:rsidR="00795B78" w:rsidRPr="00D06525">
        <w:rPr>
          <w:rFonts w:ascii="Times New Roman" w:hAnsi="Times New Roman" w:cs="Times New Roman"/>
          <w:b/>
          <w:bCs/>
          <w:sz w:val="28"/>
          <w:szCs w:val="36"/>
        </w:rPr>
        <w:t>k částem</w:t>
      </w:r>
      <w:r w:rsidR="00C50EAC" w:rsidRPr="00D06525">
        <w:rPr>
          <w:rFonts w:ascii="Times New Roman" w:hAnsi="Times New Roman" w:cs="Times New Roman"/>
          <w:b/>
          <w:bCs/>
          <w:sz w:val="28"/>
          <w:szCs w:val="36"/>
        </w:rPr>
        <w:t xml:space="preserve"> kvalifikac</w:t>
      </w:r>
      <w:r w:rsidR="00795B78" w:rsidRPr="00D06525">
        <w:rPr>
          <w:rFonts w:ascii="Times New Roman" w:hAnsi="Times New Roman" w:cs="Times New Roman"/>
          <w:b/>
          <w:bCs/>
          <w:sz w:val="28"/>
          <w:szCs w:val="36"/>
        </w:rPr>
        <w:t>e</w:t>
      </w:r>
    </w:p>
    <w:p w14:paraId="3D9B4284" w14:textId="77777777" w:rsidR="009E6D9B" w:rsidRPr="00D06525" w:rsidRDefault="009E6D9B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2E96CA7E" w14:textId="2E194580" w:rsidR="00C50EAC" w:rsidRPr="00D06525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D06525">
        <w:rPr>
          <w:rFonts w:ascii="Times New Roman" w:hAnsi="Times New Roman" w:cs="Times New Roman"/>
          <w:b/>
        </w:rPr>
        <w:t xml:space="preserve">Dodavatel k prokázání </w:t>
      </w:r>
      <w:r w:rsidRPr="009E6D9B">
        <w:rPr>
          <w:rFonts w:ascii="Times New Roman" w:hAnsi="Times New Roman" w:cs="Times New Roman"/>
          <w:b/>
          <w:u w:val="single"/>
        </w:rPr>
        <w:t>základní způsobilosti</w:t>
      </w:r>
      <w:r w:rsidRPr="00D06525">
        <w:rPr>
          <w:rFonts w:ascii="Times New Roman" w:hAnsi="Times New Roman" w:cs="Times New Roman"/>
          <w:b/>
        </w:rPr>
        <w:t xml:space="preserve"> prohlašuje, že:</w:t>
      </w:r>
    </w:p>
    <w:p w14:paraId="336DBD7E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0B59C0" w14:textId="718088F8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4E9698" w14:textId="77777777" w:rsidR="009E6D9B" w:rsidRDefault="00BD6D50" w:rsidP="009E6D9B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  <w:bookmarkStart w:id="0" w:name="_Hlk103494388"/>
    </w:p>
    <w:p w14:paraId="485F6E53" w14:textId="77777777" w:rsidR="009E6D9B" w:rsidRDefault="009E6D9B" w:rsidP="009E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5FFB26" w14:textId="77777777" w:rsidR="009E6D9B" w:rsidRDefault="009E6D9B" w:rsidP="009E6D9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bCs/>
        </w:rPr>
      </w:pPr>
      <w:r w:rsidRPr="002E0C1A">
        <w:rPr>
          <w:rFonts w:ascii="Times New Roman" w:hAnsi="Times New Roman" w:cs="Times New Roman"/>
          <w:b/>
          <w:bCs/>
        </w:rPr>
        <w:t xml:space="preserve">Dodavatel k prokázání </w:t>
      </w:r>
      <w:r w:rsidRPr="002E0C1A">
        <w:rPr>
          <w:rFonts w:ascii="Times New Roman" w:hAnsi="Times New Roman" w:cs="Times New Roman"/>
          <w:b/>
          <w:bCs/>
          <w:u w:val="single"/>
        </w:rPr>
        <w:t>profesní způsobilosti</w:t>
      </w:r>
      <w:r w:rsidRPr="002E0C1A">
        <w:rPr>
          <w:rFonts w:ascii="Times New Roman" w:hAnsi="Times New Roman" w:cs="Times New Roman"/>
          <w:b/>
          <w:bCs/>
        </w:rPr>
        <w:t xml:space="preserve"> prohlašuje, že: </w:t>
      </w:r>
    </w:p>
    <w:p w14:paraId="0B32E14F" w14:textId="77777777" w:rsidR="009E6D9B" w:rsidRPr="002E0C1A" w:rsidRDefault="009E6D9B" w:rsidP="009E6D9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39FA5AE2" w14:textId="77777777" w:rsidR="009E6D9B" w:rsidRPr="008066DA" w:rsidRDefault="009E6D9B" w:rsidP="009E6D9B">
      <w:pPr>
        <w:pStyle w:val="Odstavecseseznamem"/>
        <w:widowControl w:val="0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66DA">
        <w:rPr>
          <w:rFonts w:ascii="Times New Roman" w:hAnsi="Times New Roman" w:cs="Times New Roman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vyžaduje;</w:t>
      </w:r>
    </w:p>
    <w:p w14:paraId="547D5902" w14:textId="77777777" w:rsidR="009E6D9B" w:rsidRPr="00D26FCB" w:rsidRDefault="009E6D9B" w:rsidP="009E6D9B">
      <w:pPr>
        <w:widowControl w:val="0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6FCB">
        <w:rPr>
          <w:rFonts w:ascii="Times New Roman" w:hAnsi="Times New Roman" w:cs="Times New Roman"/>
          <w:bCs/>
          <w:sz w:val="20"/>
          <w:szCs w:val="20"/>
        </w:rPr>
        <w:t xml:space="preserve">disponuje dokladem </w:t>
      </w:r>
      <w:r w:rsidRPr="00D26FCB">
        <w:rPr>
          <w:rFonts w:ascii="Times New Roman" w:hAnsi="Times New Roman" w:cs="Times New Roman"/>
          <w:sz w:val="20"/>
          <w:szCs w:val="20"/>
          <w:u w:val="single"/>
        </w:rPr>
        <w:t xml:space="preserve">oprávnění k podnikání </w:t>
      </w:r>
      <w:r w:rsidRPr="00D26FCB">
        <w:rPr>
          <w:rFonts w:ascii="Times New Roman" w:hAnsi="Times New Roman" w:cs="Times New Roman"/>
          <w:sz w:val="20"/>
          <w:szCs w:val="20"/>
        </w:rPr>
        <w:t xml:space="preserve">podle zvláštních právních předpisů v rozsahu odpovídajícímu plnění zakázky, zejména dokladu prokazujícího příslušné živnostenské oprávnění či licence: </w:t>
      </w:r>
    </w:p>
    <w:p w14:paraId="67CC7173" w14:textId="77777777" w:rsidR="009E6D9B" w:rsidRPr="00D26FCB" w:rsidRDefault="009E6D9B" w:rsidP="009E6D9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FCB">
        <w:rPr>
          <w:rFonts w:ascii="Times New Roman" w:hAnsi="Times New Roman" w:cs="Times New Roman"/>
          <w:b/>
          <w:bCs/>
          <w:sz w:val="20"/>
          <w:szCs w:val="20"/>
        </w:rPr>
        <w:t xml:space="preserve">Projektová činnost ve výstavbě;  </w:t>
      </w:r>
    </w:p>
    <w:p w14:paraId="29292CCF" w14:textId="77777777" w:rsidR="009E6D9B" w:rsidRPr="00D26FCB" w:rsidRDefault="009E6D9B" w:rsidP="009E6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FCB">
        <w:rPr>
          <w:rFonts w:ascii="Times New Roman" w:hAnsi="Times New Roman" w:cs="Times New Roman"/>
          <w:sz w:val="20"/>
          <w:szCs w:val="20"/>
          <w:u w:val="single"/>
        </w:rPr>
        <w:lastRenderedPageBreak/>
        <w:t>disponuje dokladem osvědčujícím odbornou způsobilost dodavatele,</w:t>
      </w:r>
      <w:r w:rsidRPr="00D26FCB">
        <w:rPr>
          <w:rFonts w:ascii="Times New Roman" w:hAnsi="Times New Roman" w:cs="Times New Roman"/>
          <w:sz w:val="20"/>
          <w:szCs w:val="20"/>
        </w:rPr>
        <w:t xml:space="preserve"> nebo osoby, kterou dodavatel disponuje a jejímž prostřednictvím odbornou způsobilost zabezpečuje, ve formě </w:t>
      </w:r>
      <w:r w:rsidRPr="00D26FCB">
        <w:rPr>
          <w:rFonts w:ascii="Times New Roman" w:hAnsi="Times New Roman" w:cs="Times New Roman"/>
          <w:b/>
          <w:sz w:val="20"/>
          <w:szCs w:val="20"/>
        </w:rPr>
        <w:t>osvědčení o autorizaci</w:t>
      </w:r>
      <w:r w:rsidRPr="00D26FCB">
        <w:rPr>
          <w:rFonts w:ascii="Times New Roman" w:hAnsi="Times New Roman" w:cs="Times New Roman"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 (dále jen „autorizační zákon“)</w:t>
      </w:r>
      <w:r w:rsidRPr="00D26FCB">
        <w:rPr>
          <w:rFonts w:ascii="Times New Roman" w:hAnsi="Times New Roman" w:cs="Times New Roman"/>
          <w:b/>
          <w:sz w:val="20"/>
          <w:szCs w:val="20"/>
        </w:rPr>
        <w:t xml:space="preserve">, anebo osvědčení o registraci </w:t>
      </w:r>
      <w:r w:rsidRPr="00D26FCB">
        <w:rPr>
          <w:rFonts w:ascii="Times New Roman" w:hAnsi="Times New Roman" w:cs="Times New Roman"/>
          <w:sz w:val="20"/>
          <w:szCs w:val="20"/>
        </w:rPr>
        <w:t xml:space="preserve">dle § 30r (autorizačního zákona) – požadavek na: </w:t>
      </w:r>
    </w:p>
    <w:p w14:paraId="2BA8C77C" w14:textId="77777777" w:rsidR="009E6D9B" w:rsidRPr="008066DA" w:rsidRDefault="009E6D9B" w:rsidP="009E6D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D26FCB">
        <w:rPr>
          <w:rFonts w:ascii="Times New Roman" w:hAnsi="Times New Roman" w:cs="Times New Roman"/>
          <w:b/>
          <w:bCs/>
          <w:sz w:val="20"/>
          <w:szCs w:val="20"/>
        </w:rPr>
        <w:t>autorizaci ČKA v oboru A.0 (všeobecná působnost) nebo A.1 (architektura) nebo autorizace ČKAIT IP00 (pozemní stavby)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32DD7C6A" w14:textId="77777777" w:rsidR="009E6D9B" w:rsidRDefault="009E6D9B" w:rsidP="009E6D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2EA8D1" w14:textId="547FEB8D" w:rsidR="00BC51C3" w:rsidRPr="009E6D9B" w:rsidRDefault="000724C2" w:rsidP="009E6D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6D9B">
        <w:rPr>
          <w:rFonts w:ascii="Times New Roman" w:hAnsi="Times New Roman" w:cs="Times New Roman"/>
          <w:b/>
        </w:rPr>
        <w:t>Dodavatel</w:t>
      </w:r>
      <w:r w:rsidR="00741379" w:rsidRPr="009E6D9B">
        <w:rPr>
          <w:rFonts w:ascii="Times New Roman" w:hAnsi="Times New Roman" w:cs="Times New Roman"/>
          <w:b/>
        </w:rPr>
        <w:t xml:space="preserve"> čestně prohlašuje, že splňuje </w:t>
      </w:r>
      <w:r w:rsidR="008A6C37" w:rsidRPr="009E6D9B">
        <w:rPr>
          <w:rFonts w:ascii="Times New Roman" w:hAnsi="Times New Roman" w:cs="Times New Roman"/>
          <w:b/>
        </w:rPr>
        <w:t xml:space="preserve">požadovanou </w:t>
      </w:r>
      <w:r w:rsidR="00741379" w:rsidRPr="009E6D9B">
        <w:rPr>
          <w:rFonts w:ascii="Times New Roman" w:hAnsi="Times New Roman" w:cs="Times New Roman"/>
          <w:b/>
          <w:u w:val="single"/>
        </w:rPr>
        <w:t>technickou kvalifikaci</w:t>
      </w:r>
      <w:r w:rsidR="006F18D2" w:rsidRPr="009E6D9B">
        <w:rPr>
          <w:rFonts w:ascii="Times New Roman" w:hAnsi="Times New Roman" w:cs="Times New Roman"/>
          <w:b/>
        </w:rPr>
        <w:t xml:space="preserve">. </w:t>
      </w:r>
    </w:p>
    <w:p w14:paraId="6B59E0F5" w14:textId="77777777" w:rsidR="008A6C37" w:rsidRDefault="008A6C37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</w:p>
    <w:p w14:paraId="273E69B8" w14:textId="554FA42B" w:rsidR="00557537" w:rsidRPr="00D06525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K</w:t>
      </w:r>
      <w:r w:rsidR="000724C2" w:rsidRPr="00D06525">
        <w:rPr>
          <w:rFonts w:ascii="Times New Roman" w:hAnsi="Times New Roman" w:cs="Times New Roman"/>
          <w:bCs/>
        </w:rPr>
        <w:t xml:space="preserve"> prokázání </w:t>
      </w:r>
      <w:bookmarkEnd w:id="0"/>
      <w:r w:rsidR="000724C2" w:rsidRPr="00D06525">
        <w:rPr>
          <w:rFonts w:ascii="Times New Roman" w:hAnsi="Times New Roman" w:cs="Times New Roman"/>
          <w:bCs/>
        </w:rPr>
        <w:t>technické kvalifikace</w:t>
      </w:r>
      <w:r w:rsidR="009A610B" w:rsidRPr="00D06525">
        <w:rPr>
          <w:rFonts w:ascii="Times New Roman" w:hAnsi="Times New Roman" w:cs="Times New Roman"/>
          <w:bCs/>
        </w:rPr>
        <w:t xml:space="preserve"> předkládá</w:t>
      </w:r>
      <w:r w:rsidR="00557537" w:rsidRPr="00D06525">
        <w:rPr>
          <w:rFonts w:ascii="Times New Roman" w:hAnsi="Times New Roman" w:cs="Times New Roman"/>
          <w:bCs/>
        </w:rPr>
        <w:t>:</w:t>
      </w:r>
    </w:p>
    <w:p w14:paraId="0E602CE1" w14:textId="351B4C5C" w:rsidR="00895DBA" w:rsidRPr="00895DBA" w:rsidRDefault="00895DBA" w:rsidP="00895DBA">
      <w:pPr>
        <w:widowControl w:val="0"/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5DB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a)</w:t>
      </w:r>
      <w:r w:rsidRPr="00895DB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seznam významných služeb</w:t>
      </w: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poskytnutých dodavatelem nejdéle 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 poslední 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tři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roky</w:t>
      </w: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před zahájením tohoto zadávacího řízení včetně uvedení ceny bez DPH a doby jejich poskytnutí a identifikace objednatele včetně uvedení kontaktní osoby objednatele.</w:t>
      </w:r>
    </w:p>
    <w:p w14:paraId="1AA66CE9" w14:textId="043D1B41" w:rsidR="00895DBA" w:rsidRPr="00895DBA" w:rsidRDefault="00895DBA" w:rsidP="00895DBA">
      <w:pPr>
        <w:widowControl w:val="0"/>
        <w:suppressAutoHyphen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>Ze seznamu významných služeb musí vyplývat realizace:</w:t>
      </w:r>
    </w:p>
    <w:p w14:paraId="41A6F30A" w14:textId="5E89587C" w:rsidR="005C4AEA" w:rsidRPr="005C4AEA" w:rsidRDefault="005C4AEA" w:rsidP="005C4AEA">
      <w:pPr>
        <w:widowControl w:val="0"/>
        <w:numPr>
          <w:ilvl w:val="0"/>
          <w:numId w:val="37"/>
        </w:numPr>
        <w:suppressAutoHyphens/>
        <w:spacing w:before="120" w:after="0" w:line="240" w:lineRule="auto"/>
        <w:ind w:left="567" w:hanging="218"/>
        <w:jc w:val="both"/>
        <w:rPr>
          <w:rFonts w:ascii="Calibri" w:eastAsia="Times New Roman" w:hAnsi="Calibri" w:cs="Times New Roman"/>
          <w:sz w:val="20"/>
          <w:szCs w:val="20"/>
        </w:rPr>
      </w:pP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alespoň </w:t>
      </w:r>
      <w:r w:rsidR="00082ECE" w:rsidRPr="00082EC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dvou (2) významných služeb</w:t>
      </w:r>
      <w:r w:rsidR="00082ECE" w:rsidRPr="00082E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jejichž 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předmětem bylo zpracování projektové dokumentace alespoň ve dvou stupních (a to i spojené dokumentace pro spojené řízení) pro 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bookmarkStart w:id="1" w:name="_Hlk170374916"/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 finančním plněním za projekční práce ve výši </w:t>
      </w:r>
      <w:r w:rsidR="00082EC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7828D0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7828D0"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mil. Kč bez DPH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bookmarkEnd w:id="1"/>
    </w:p>
    <w:p w14:paraId="3CC6978E" w14:textId="77777777" w:rsidR="005C4AEA" w:rsidRPr="005C4AEA" w:rsidRDefault="005C4AEA" w:rsidP="005C4AEA">
      <w:pPr>
        <w:widowControl w:val="0"/>
        <w:suppressAutoHyphens/>
        <w:spacing w:before="120"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4F81BD"/>
          <w:sz w:val="18"/>
          <w:szCs w:val="18"/>
          <w:lang w:eastAsia="ar-SA"/>
        </w:rPr>
      </w:pPr>
    </w:p>
    <w:p w14:paraId="29B10305" w14:textId="43972F2D" w:rsidR="005C4AEA" w:rsidRPr="005C4AEA" w:rsidRDefault="005C4AEA" w:rsidP="005C4AEA">
      <w:pPr>
        <w:widowControl w:val="0"/>
        <w:numPr>
          <w:ilvl w:val="0"/>
          <w:numId w:val="37"/>
        </w:numPr>
        <w:suppressAutoHyphens/>
        <w:spacing w:before="120" w:after="0" w:line="240" w:lineRule="auto"/>
        <w:ind w:left="567" w:hanging="218"/>
        <w:jc w:val="both"/>
        <w:rPr>
          <w:rFonts w:ascii="Calibri" w:eastAsia="Times New Roman" w:hAnsi="Calibri" w:cs="Times New Roman"/>
          <w:sz w:val="20"/>
          <w:szCs w:val="20"/>
        </w:rPr>
      </w:pP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alespoň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dvou (2) významných služeb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, jejichž předmětem bylo zpracování projektové dokumentace alespoň ve dvou stupních (a to i spojené dokumentace pro spojené řízení) pro 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 investičním plněním  ve výši </w:t>
      </w:r>
      <w:r w:rsidR="00082ECE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mil. Kč bez DPH 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za každou z nich.  </w:t>
      </w:r>
    </w:p>
    <w:p w14:paraId="2ED2BEBB" w14:textId="2741EB8C" w:rsidR="00D32C92" w:rsidRPr="008A6C37" w:rsidRDefault="004864CE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D06525" w14:paraId="0F10B7C0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DFEBA" w14:textId="58E96A58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0E06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787B2AB4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A2BF8" w14:textId="0932A51B" w:rsidR="003E24ED" w:rsidRPr="00895DBA" w:rsidRDefault="00557537" w:rsidP="00895DBA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 w:rsidR="00895DBA"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FC8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8E4C308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22D6F" w14:textId="77777777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1A0" w14:textId="77777777" w:rsidR="003E24ED" w:rsidRPr="00D06525" w:rsidRDefault="003E24ED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00902B6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ABD75" w14:textId="466C8654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 w:rsidR="008A6C37">
              <w:rPr>
                <w:rFonts w:ascii="Times New Roman" w:hAnsi="Times New Roman"/>
                <w:sz w:val="20"/>
                <w:szCs w:val="20"/>
              </w:rPr>
              <w:t> </w:t>
            </w:r>
            <w:r w:rsidR="00481D7F" w:rsidRPr="00D06525">
              <w:rPr>
                <w:rFonts w:ascii="Times New Roman" w:hAnsi="Times New Roman"/>
                <w:sz w:val="20"/>
                <w:szCs w:val="20"/>
              </w:rPr>
              <w:t>a příjmení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D065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A25" w14:textId="0FE52B59" w:rsidR="003E24ED" w:rsidRPr="00D06525" w:rsidRDefault="00150522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D06525" w14:paraId="0CE08DE3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24C8E" w14:textId="6FF347F5" w:rsidR="00741379" w:rsidRPr="00D06525" w:rsidRDefault="00741379" w:rsidP="00082ECE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481D7F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elková c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 w:rsidR="00557537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plnění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82ECE"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plněním za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082ECE"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projekční práce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C44" w14:textId="1DDEBD7D" w:rsidR="00741379" w:rsidRPr="00D06525" w:rsidRDefault="00741379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24DE6F9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00C3F" w14:textId="2C29951D" w:rsidR="00741379" w:rsidRPr="00D06525" w:rsidRDefault="00741379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2474CE2F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557537" w:rsidRPr="00D06525">
              <w:rPr>
                <w:rFonts w:ascii="Times New Roman" w:hAnsi="Times New Roman"/>
                <w:bCs/>
                <w:sz w:val="20"/>
                <w:szCs w:val="20"/>
              </w:rPr>
              <w:t>alespoň doba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dokončení</w:t>
            </w:r>
            <w:r w:rsidR="00741379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741379"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3A3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46C55BA2" w:rsidR="00D32C92" w:rsidRPr="008A6C37" w:rsidRDefault="00D32C92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</w:t>
      </w:r>
      <w:r w:rsidR="008C7356" w:rsidRPr="008A6C37">
        <w:rPr>
          <w:rFonts w:ascii="Times New Roman" w:hAnsi="Times New Roman" w:cs="Times New Roman"/>
          <w:b/>
        </w:rPr>
        <w:t xml:space="preserve">zakázka </w:t>
      </w:r>
      <w:r w:rsidRPr="008A6C37">
        <w:rPr>
          <w:rFonts w:ascii="Times New Roman" w:hAnsi="Times New Roman" w:cs="Times New Roman"/>
          <w:b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895DBA" w:rsidRPr="00D06525" w14:paraId="1728D22E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2"/>
          <w:p w14:paraId="30086064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99D8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6CDC5352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3F8F8" w14:textId="77777777" w:rsidR="00895DBA" w:rsidRPr="00895DBA" w:rsidRDefault="00895DBA" w:rsidP="00DC264C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F5CB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351F4DE4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5642D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Objednatel</w:t>
            </w:r>
          </w:p>
          <w:p w14:paraId="4191080F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EFF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59798087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E40C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706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4EA8091F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E7C1B" w14:textId="69989612" w:rsidR="00895DBA" w:rsidRPr="00D06525" w:rsidRDefault="00895DBA" w:rsidP="00082ECE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plnění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82ECE"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plněním za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082ECE"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projekční práce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E50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5DB6BEDF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BDBC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0FE5961D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E94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33321220" w14:textId="4660E5FE" w:rsidR="005C4AEA" w:rsidRPr="008A6C37" w:rsidRDefault="005C4AEA" w:rsidP="005C4AEA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zakázka č.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5C4AEA" w:rsidRPr="00D06525" w14:paraId="1260E568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E176A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36B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50616534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D8FD7" w14:textId="77777777" w:rsidR="005C4AEA" w:rsidRPr="00895DBA" w:rsidRDefault="005C4AEA" w:rsidP="005A1C6F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266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57A81560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4695C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63FAD6B8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4B0E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4D3AFFF9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8F40A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09E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2752ED04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AE499" w14:textId="3F792FA1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Celková cena </w:t>
            </w:r>
            <w:r w:rsidR="00082ECE"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investiční</w:t>
            </w:r>
            <w:r w:rsidR="00082E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 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plnění</w:t>
            </w:r>
          </w:p>
          <w:p w14:paraId="64A0A60F" w14:textId="77777777" w:rsidR="005C4AEA" w:rsidRPr="00D06525" w:rsidRDefault="005C4AEA" w:rsidP="005A1C6F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D9F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193FCB11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B8B65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59FF8379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45F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3F0D27A2" w14:textId="74EB4DDC" w:rsidR="00082ECE" w:rsidRPr="008A6C37" w:rsidRDefault="00082ECE" w:rsidP="00082ECE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zakázka č. </w:t>
      </w:r>
      <w:r>
        <w:rPr>
          <w:rFonts w:ascii="Times New Roman" w:hAnsi="Times New Roman" w:cs="Times New Roman"/>
          <w:b/>
        </w:rPr>
        <w:t>4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82ECE" w:rsidRPr="00D06525" w14:paraId="3C399FC8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64A6A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B92C" w14:textId="77777777" w:rsidR="00082ECE" w:rsidRPr="00D06525" w:rsidRDefault="00082ECE" w:rsidP="00416FF2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3B85E2A9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38A7C" w14:textId="77777777" w:rsidR="00082ECE" w:rsidRPr="00895DBA" w:rsidRDefault="00082ECE" w:rsidP="00416FF2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6DD2" w14:textId="77777777" w:rsidR="00082ECE" w:rsidRPr="00D06525" w:rsidRDefault="00082ECE" w:rsidP="00416FF2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39E47AF2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55147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561BC923" w14:textId="77777777" w:rsidR="00082ECE" w:rsidRPr="00D06525" w:rsidRDefault="00082ECE" w:rsidP="00416F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3456" w14:textId="77777777" w:rsidR="00082ECE" w:rsidRPr="00D06525" w:rsidRDefault="00082ECE" w:rsidP="00416FF2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4A82CA19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D5622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1404" w14:textId="77777777" w:rsidR="00082ECE" w:rsidRPr="00D06525" w:rsidRDefault="00082ECE" w:rsidP="00416FF2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29F6E9F4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0099C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Celková cena </w:t>
            </w:r>
            <w:r w:rsidRPr="00082ECE">
              <w:rPr>
                <w:rFonts w:ascii="Times New Roman" w:hAnsi="Times New Roman"/>
                <w:b/>
                <w:bCs/>
                <w:sz w:val="20"/>
                <w:szCs w:val="20"/>
              </w:rPr>
              <w:t>investiční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 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plnění</w:t>
            </w:r>
          </w:p>
          <w:p w14:paraId="2ECD680F" w14:textId="77777777" w:rsidR="00082ECE" w:rsidRPr="00D06525" w:rsidRDefault="00082ECE" w:rsidP="00416FF2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EBE" w14:textId="77777777" w:rsidR="00082ECE" w:rsidRPr="00D06525" w:rsidRDefault="00082ECE" w:rsidP="00416FF2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5C2F0728" w14:textId="77777777" w:rsidTr="00416FF2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A01B2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639FCB26" w14:textId="77777777" w:rsidR="00082ECE" w:rsidRPr="00D06525" w:rsidRDefault="00082ECE" w:rsidP="00416F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792" w14:textId="77777777" w:rsidR="00082ECE" w:rsidRPr="00D06525" w:rsidRDefault="00082ECE" w:rsidP="00416F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13326F70" w14:textId="77777777" w:rsidR="00082ECE" w:rsidRDefault="00082ECE" w:rsidP="00082EC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41A35CF6" w14:textId="77777777" w:rsidR="005C4AEA" w:rsidRDefault="005C4AEA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1EEDFA0A" w14:textId="480C94B3" w:rsidR="008A6C37" w:rsidRPr="009E6D9B" w:rsidRDefault="0081752B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D9B">
        <w:rPr>
          <w:rFonts w:ascii="Times New Roman" w:hAnsi="Times New Roman" w:cs="Times New Roman"/>
          <w:b/>
          <w:sz w:val="20"/>
          <w:szCs w:val="20"/>
        </w:rPr>
        <w:t>b</w:t>
      </w:r>
      <w:r w:rsidR="004B1782" w:rsidRPr="009E6D9B">
        <w:rPr>
          <w:rFonts w:ascii="Times New Roman" w:hAnsi="Times New Roman" w:cs="Times New Roman"/>
          <w:b/>
          <w:sz w:val="20"/>
          <w:szCs w:val="20"/>
        </w:rPr>
        <w:t>) seznam techniků</w:t>
      </w:r>
      <w:r w:rsidR="004B1782" w:rsidRPr="009E6D9B">
        <w:rPr>
          <w:rFonts w:ascii="Times New Roman" w:hAnsi="Times New Roman" w:cs="Times New Roman"/>
          <w:bCs/>
          <w:sz w:val="20"/>
          <w:szCs w:val="20"/>
        </w:rPr>
        <w:t>, a to na pozici:</w:t>
      </w:r>
      <w:r w:rsidR="00A12ADA" w:rsidRPr="009E6D9B">
        <w:rPr>
          <w:rFonts w:ascii="Times New Roman" w:hAnsi="Times New Roman" w:cs="Times New Roman"/>
          <w:b/>
          <w:sz w:val="20"/>
          <w:szCs w:val="20"/>
        </w:rPr>
        <w:tab/>
      </w:r>
      <w:r w:rsidR="00A12ADA" w:rsidRPr="009E6D9B">
        <w:rPr>
          <w:rFonts w:ascii="Times New Roman" w:hAnsi="Times New Roman" w:cs="Times New Roman"/>
          <w:b/>
          <w:sz w:val="20"/>
          <w:szCs w:val="20"/>
        </w:rPr>
        <w:tab/>
      </w:r>
    </w:p>
    <w:p w14:paraId="0CA6C44B" w14:textId="77777777" w:rsidR="008A6C37" w:rsidRDefault="008A6C37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2E11F795" w14:textId="6305949F" w:rsidR="004B1782" w:rsidRPr="00D06525" w:rsidRDefault="00895DBA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>Hlavní projektant</w:t>
      </w:r>
      <w:r w:rsidR="00A12ADA" w:rsidRPr="00D06525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B1782" w:rsidRPr="00D06525" w14:paraId="43B78E6D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3EB25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00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6B75364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FB55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72A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500E1D02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071B11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8B2" w14:textId="77777777" w:rsidR="004B1782" w:rsidRPr="00D06525" w:rsidRDefault="004B1782" w:rsidP="00E655A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BC96DCC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32F13" w14:textId="27D2AC2F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Praxe v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oboru projekčních prací alespoň 5 let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B40" w14:textId="438DE87A" w:rsidR="004B1782" w:rsidRPr="00D06525" w:rsidRDefault="00A12ADA" w:rsidP="00A12ADA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hlavního projektanta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má minimálně 5 let praxe 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v oboru projekčních prací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B1782" w:rsidRPr="00D06525" w14:paraId="66B34906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62C5D" w14:textId="7E930E8A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Osoba </w:t>
            </w:r>
            <w:r w:rsidR="00895DBA" w:rsidRPr="00895DBA">
              <w:rPr>
                <w:rFonts w:ascii="Times New Roman" w:hAnsi="Times New Roman"/>
                <w:bCs/>
                <w:sz w:val="20"/>
                <w:szCs w:val="20"/>
              </w:rPr>
              <w:t xml:space="preserve">hlavního projektanta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je v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C00" w14:textId="5D547E0B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5C4AEA" w:rsidRPr="00D06525" w14:paraId="68EA8127" w14:textId="77777777" w:rsidTr="0039736A"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45BC0" w14:textId="3381E16A" w:rsidR="005C4AEA" w:rsidRPr="00D06525" w:rsidRDefault="005C4AE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zakázky (název zakázky, popis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2DD" w14:textId="586E45F8" w:rsidR="005C4AEA" w:rsidRPr="00D06525" w:rsidRDefault="005C4AE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82ECE" w:rsidRPr="00D06525" w14:paraId="1AF77BF2" w14:textId="77777777" w:rsidTr="0039736A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E87EB" w14:textId="77777777" w:rsidR="00082ECE" w:rsidRDefault="00082ECE" w:rsidP="00082EC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AE6" w14:textId="413F49A3" w:rsidR="00082ECE" w:rsidRPr="00D06525" w:rsidRDefault="00082ECE" w:rsidP="00082ECE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C051B7B" w14:textId="77777777" w:rsidR="009E6D9B" w:rsidRDefault="009E6D9B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1FD91" w14:textId="0853A59D" w:rsidR="00C505D9" w:rsidRPr="00895DBA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Prohlášení k </w:t>
      </w:r>
      <w:r w:rsidR="00C505D9" w:rsidRPr="00895DBA">
        <w:rPr>
          <w:rFonts w:ascii="Times New Roman" w:hAnsi="Times New Roman" w:cs="Times New Roman"/>
          <w:b/>
          <w:bCs/>
          <w:sz w:val="28"/>
          <w:szCs w:val="28"/>
        </w:rPr>
        <w:t>Seznam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505D9"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poddodavatelů</w:t>
      </w:r>
      <w:r w:rsidRPr="00895DBA">
        <w:rPr>
          <w:rStyle w:val="Znakapoznpodarou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D06525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36C43A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="00557537"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čestně 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D06525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D06525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C3C7C47" w:rsidR="003E24ED" w:rsidRPr="00D06525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p w14:paraId="377897CB" w14:textId="77777777" w:rsidR="00557537" w:rsidRPr="00D06525" w:rsidRDefault="00557537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D06525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D06525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D06525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D06525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D06525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D06525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  <w:tr w:rsidR="00B07BBA" w:rsidRPr="00B07BBA" w14:paraId="4589DF93" w14:textId="77777777" w:rsidTr="002910E4">
        <w:tc>
          <w:tcPr>
            <w:tcW w:w="5000" w:type="pct"/>
            <w:gridSpan w:val="2"/>
            <w:shd w:val="clear" w:color="auto" w:fill="C6D9F1" w:themeFill="text2" w:themeFillTint="33"/>
          </w:tcPr>
          <w:p w14:paraId="50C58B9D" w14:textId="1F677514" w:rsidR="00B07BBA" w:rsidRPr="00B07BBA" w:rsidRDefault="00DD5931" w:rsidP="00B07BB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D5931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  <w:r w:rsidR="00B07BBA" w:rsidRPr="00B07BBA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07BBA" w:rsidRPr="00B07BBA" w14:paraId="61345A2A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68640C2F" w14:textId="5A479984" w:rsidR="00B07BBA" w:rsidRPr="00B07BBA" w:rsidRDefault="00B07BBA" w:rsidP="00B07BB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1DD55767" w14:textId="1C86C0BE" w:rsidR="00B07BBA" w:rsidRDefault="00B07BBA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D06F2" w14:textId="77777777" w:rsidR="00B07BBA" w:rsidRDefault="00B07BBA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B13B" w14:textId="77777777" w:rsidR="00AF60BD" w:rsidRDefault="00AF60BD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2A29B" w14:textId="77777777" w:rsidR="00AF60BD" w:rsidRDefault="00AF60BD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BAFF7" w14:textId="77777777" w:rsidR="00AF60BD" w:rsidRDefault="00AF60BD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09A85" w14:textId="77777777" w:rsidR="00082ECE" w:rsidRDefault="00082ECE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07C76" w14:textId="168421C7" w:rsidR="00AF7AC3" w:rsidRPr="00895DBA" w:rsidRDefault="00557537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Prohlášení o velkosti podniku</w:t>
      </w:r>
    </w:p>
    <w:p w14:paraId="414B6BAC" w14:textId="04538A12" w:rsidR="00557537" w:rsidRPr="00D06525" w:rsidRDefault="00AF7AC3" w:rsidP="00AF7AC3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ve smyslu Doporučení Komise ze dne 6. května 2003 týkající se definice mikropodniků, </w:t>
      </w:r>
      <w:r w:rsidRPr="00D06525">
        <w:rPr>
          <w:rFonts w:ascii="Times New Roman" w:hAnsi="Times New Roman" w:cs="Times New Roman"/>
          <w:sz w:val="20"/>
          <w:szCs w:val="20"/>
        </w:rPr>
        <w:br/>
        <w:t xml:space="preserve">malých a středních podniků (oznámeno pod číslem dokumentu C(2003) 1422) </w:t>
      </w:r>
      <w:r w:rsidRPr="00D06525">
        <w:rPr>
          <w:rFonts w:ascii="Times New Roman" w:hAnsi="Times New Roman" w:cs="Times New Roman"/>
          <w:sz w:val="20"/>
          <w:szCs w:val="20"/>
        </w:rPr>
        <w:br/>
        <w:t>(Úř. věst. L 124, 20. 5. 2003, s. 36-41).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557537" w:rsidRPr="00D06525" w14:paraId="617DE5FB" w14:textId="77777777" w:rsidTr="00F4461D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6016B07F" w14:textId="1E733D10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čestně 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557537" w:rsidRPr="00D06525" w14:paraId="43534B9F" w14:textId="77777777" w:rsidTr="00F4461D">
        <w:tc>
          <w:tcPr>
            <w:tcW w:w="858" w:type="pct"/>
            <w:shd w:val="clear" w:color="auto" w:fill="auto"/>
            <w:vAlign w:val="center"/>
          </w:tcPr>
          <w:p w14:paraId="35ECB2F7" w14:textId="77777777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549A6CF8" w14:textId="35E6AF16" w:rsidR="00557537" w:rsidRPr="00D06525" w:rsidRDefault="00AF7AC3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je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  <w:tr w:rsidR="00557537" w:rsidRPr="00D06525" w14:paraId="193E12FA" w14:textId="77777777" w:rsidTr="00F4461D">
        <w:tc>
          <w:tcPr>
            <w:tcW w:w="858" w:type="pct"/>
            <w:shd w:val="clear" w:color="auto" w:fill="auto"/>
          </w:tcPr>
          <w:p w14:paraId="6D88F152" w14:textId="77777777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399EB978" w14:textId="3A729F1F" w:rsidR="00557537" w:rsidRPr="00D06525" w:rsidRDefault="00AF7AC3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není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</w:tbl>
    <w:p w14:paraId="25139B60" w14:textId="3B206E85" w:rsidR="00557537" w:rsidRDefault="00557537" w:rsidP="00AF7AC3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1BCE" w14:textId="77777777" w:rsidR="0081752B" w:rsidRDefault="0081752B" w:rsidP="0095474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6C5C3" w14:textId="0B407870" w:rsidR="00C50EAC" w:rsidRPr="00895DBA" w:rsidRDefault="00D41A0E" w:rsidP="0095474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50EAC" w:rsidRPr="00895DBA">
        <w:rPr>
          <w:rFonts w:ascii="Times New Roman" w:hAnsi="Times New Roman" w:cs="Times New Roman"/>
          <w:b/>
          <w:bCs/>
          <w:sz w:val="28"/>
          <w:szCs w:val="28"/>
        </w:rPr>
        <w:t>rohlášení o neexistenci střetu zájmů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767771" w14:textId="77777777" w:rsidR="00C50EAC" w:rsidRPr="00D06525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6525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06525">
        <w:rPr>
          <w:rFonts w:ascii="Times New Roman" w:hAnsi="Times New Roman" w:cs="Times New Roman"/>
          <w:vertAlign w:val="superscript"/>
        </w:rPr>
        <w:footnoteReference w:id="3"/>
      </w:r>
      <w:r w:rsidRPr="00D0652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D06525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D06525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94DD321" w14:textId="0A977C01" w:rsidR="004B1782" w:rsidRPr="00D06525" w:rsidRDefault="00C50EAC" w:rsidP="004B178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D06525">
        <w:rPr>
          <w:rFonts w:ascii="Times New Roman" w:hAnsi="Times New Roman" w:cs="Times New Roman"/>
          <w:sz w:val="20"/>
          <w:szCs w:val="20"/>
        </w:rPr>
        <w:t>e</w:t>
      </w:r>
      <w:r w:rsidRPr="00D06525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A81E9D1" w14:textId="77777777" w:rsidR="00B07BBA" w:rsidRDefault="00B07BBA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20BE2AF0" w:rsidR="00C505D9" w:rsidRPr="00895DBA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</w:t>
      </w:r>
      <w:bookmarkStart w:id="3" w:name="_Hlk94533199"/>
      <w:r w:rsidRPr="00895DBA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C77EE7" w:rsidRPr="00895D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odpovědnému</w:t>
      </w:r>
      <w:r w:rsidR="00C77EE7"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veřejnému zadávaní a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plnění veřejné zakázky  </w:t>
      </w:r>
      <w:bookmarkEnd w:id="3"/>
    </w:p>
    <w:p w14:paraId="3C99E0C7" w14:textId="77777777" w:rsidR="004B1782" w:rsidRPr="00D06525" w:rsidRDefault="00C505D9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D06525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3E8A8E5C" w14:textId="38AF6A9D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64844420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1365E42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lastRenderedPageBreak/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049C5BDA" w14:textId="707CD74D" w:rsidR="00D441D6" w:rsidRPr="00D06525" w:rsidRDefault="004B1782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Zhotovitel tímto čestným prohlášením dále prohlašuje, že vyvine maximální úsilí, aby v rámci řešení zpracovaného v PD byly minimalizovány dopady na životní prostředí, byla respektována udržitelnost či možnosti cirkulární ekonomiky (viz výše - Zásady cirkulární ekonomiky při projektování budov)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bookmarkEnd w:id="4"/>
    <w:p w14:paraId="62E2EA26" w14:textId="77777777" w:rsidR="0081752B" w:rsidRDefault="0081752B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7C097" w14:textId="7E036266" w:rsidR="00D41A0E" w:rsidRPr="00895DBA" w:rsidRDefault="00D41A0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Prohlášení k akceptaci obchodních podmínek</w:t>
      </w:r>
    </w:p>
    <w:p w14:paraId="3C4E7E5D" w14:textId="2D4AC189" w:rsidR="00D41A0E" w:rsidRPr="00D06525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045AF6">
        <w:rPr>
          <w:rFonts w:ascii="Times New Roman" w:hAnsi="Times New Roman" w:cs="Times New Roman"/>
          <w:sz w:val="20"/>
          <w:szCs w:val="20"/>
        </w:rPr>
        <w:t>3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045AF6">
        <w:rPr>
          <w:rFonts w:ascii="Times New Roman" w:hAnsi="Times New Roman" w:cs="Times New Roman"/>
          <w:sz w:val="20"/>
          <w:szCs w:val="20"/>
        </w:rPr>
        <w:t>3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D06525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 uzavře</w:t>
      </w:r>
      <w:r w:rsidRPr="00D06525">
        <w:rPr>
          <w:rFonts w:ascii="Times New Roman" w:hAnsi="Times New Roman" w:cs="Times New Roman"/>
          <w:sz w:val="20"/>
          <w:szCs w:val="20"/>
        </w:rPr>
        <w:t>.</w:t>
      </w:r>
    </w:p>
    <w:p w14:paraId="0BEB38A0" w14:textId="77777777" w:rsidR="00D441D6" w:rsidRPr="00D06525" w:rsidRDefault="00D441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895DBA" w:rsidRDefault="00042689" w:rsidP="00895DBA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C88435" w14:textId="5384E3B5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D06525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D06525">
        <w:rPr>
          <w:rStyle w:val="Znakapoznpodarou"/>
          <w:rFonts w:ascii="Times New Roman" w:hAnsi="Times New Roman" w:cs="Times New Roman"/>
          <w:sz w:val="20"/>
          <w:szCs w:val="20"/>
        </w:rPr>
        <w:footnoteReference w:id="4"/>
      </w:r>
    </w:p>
    <w:p w14:paraId="565B3082" w14:textId="5E282D51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D06525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0665C338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D06525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Pr="00D06525">
        <w:rPr>
          <w:rFonts w:ascii="Times New Roman" w:hAnsi="Times New Roman" w:cs="Times New Roman"/>
          <w:sz w:val="20"/>
          <w:szCs w:val="20"/>
        </w:rPr>
        <w:tab/>
      </w:r>
    </w:p>
    <w:p w14:paraId="08FEF378" w14:textId="77777777" w:rsidR="00B07BBA" w:rsidRPr="00D06525" w:rsidRDefault="00B07BB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213DB235" w14:textId="73D79B2A" w:rsidR="00C50EAC" w:rsidRPr="00D06525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………………………</w:t>
      </w:r>
      <w:r w:rsidR="00B07BBA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5E3CA2C2" w:rsidR="00CB5F85" w:rsidRPr="00D0652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D06525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5"/>
      </w:r>
    </w:p>
    <w:sectPr w:rsidR="00CB5F85" w:rsidRPr="00D06525" w:rsidSect="00895DBA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AAA" w14:textId="77777777" w:rsidR="007474F3" w:rsidRDefault="007474F3" w:rsidP="002002D1">
      <w:pPr>
        <w:spacing w:after="0" w:line="240" w:lineRule="auto"/>
      </w:pPr>
      <w:r>
        <w:separator/>
      </w:r>
    </w:p>
  </w:endnote>
  <w:endnote w:type="continuationSeparator" w:id="0">
    <w:p w14:paraId="3F1097B8" w14:textId="77777777" w:rsidR="007474F3" w:rsidRDefault="007474F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A46E13E" w14:textId="535F2A9B" w:rsidR="005D4AA2" w:rsidRPr="00D06525" w:rsidRDefault="005D4AA2">
        <w:pPr>
          <w:pStyle w:val="Zpat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0652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0652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D06525">
          <w:rPr>
            <w:rFonts w:ascii="Times New Roman" w:hAnsi="Times New Roman" w:cs="Times New Roman"/>
            <w:sz w:val="16"/>
            <w:szCs w:val="16"/>
          </w:rPr>
          <w:t>2</w: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46A8" w14:textId="77777777" w:rsidR="007474F3" w:rsidRDefault="007474F3" w:rsidP="002002D1">
      <w:pPr>
        <w:spacing w:after="0" w:line="240" w:lineRule="auto"/>
      </w:pPr>
      <w:r>
        <w:separator/>
      </w:r>
    </w:p>
  </w:footnote>
  <w:footnote w:type="continuationSeparator" w:id="0">
    <w:p w14:paraId="33F6EB8C" w14:textId="77777777" w:rsidR="007474F3" w:rsidRDefault="007474F3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B07BBA" w:rsidRDefault="00EA7BE1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Tabulku užije dodavatel tolikrát, kolik poddodavatelů hodlá pří plnění veřejné zakázky využít.</w:t>
      </w:r>
    </w:p>
  </w:footnote>
  <w:footnote w:id="2">
    <w:p w14:paraId="2CD9ABCC" w14:textId="77777777" w:rsidR="00B07BBA" w:rsidRPr="00B07BBA" w:rsidRDefault="00B07BBA" w:rsidP="00752924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Ve vazbě na </w:t>
      </w:r>
      <w:hyperlink r:id="rId1" w:history="1">
        <w:r w:rsidRPr="00B07BBA">
          <w:rPr>
            <w:rStyle w:val="Hypertextovodkaz"/>
            <w:rFonts w:ascii="Times New Roman" w:hAnsi="Times New Roman" w:cs="Times New Roman"/>
            <w:sz w:val="16"/>
            <w:szCs w:val="16"/>
          </w:rPr>
          <w:t>Nařízení Rady (EU) 2022/576</w:t>
        </w:r>
      </w:hyperlink>
      <w:r w:rsidRPr="00B07BBA">
        <w:rPr>
          <w:rFonts w:ascii="Times New Roman" w:hAnsi="Times New Roman" w:cs="Times New Roman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viz. čl. 11 odst. 1 bod 4 Zadávacích podmínek.</w:t>
      </w:r>
    </w:p>
  </w:footnote>
  <w:footnote w:id="3">
    <w:p w14:paraId="6E212EF8" w14:textId="4F764C8D" w:rsidR="00C50EAC" w:rsidRPr="00B07BBA" w:rsidRDefault="00C50EAC" w:rsidP="00C50EAC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§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3EE4B772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Ve vazbě na Nařízení Rady (EU) 2022/576 ze dne 8. dubna 2022, o omezujících opatřeních vzhledem k činnostem Ruska destabilizujícím situaci na Ukrajině není zadavatel oprávněn zadat zakázku: </w:t>
      </w:r>
    </w:p>
    <w:p w14:paraId="675E6EF9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a) jakémukoli ruskému státnímu příslušníkovi, FO či PO nebo subjektu či orgánu se sídlem v Rusku,</w:t>
      </w:r>
    </w:p>
    <w:p w14:paraId="2CD42924" w14:textId="2729FAB3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b) PO, subjektu nebo orgánu, které jsou z více než 50 % přímo či nepřímo vlastněny některým ze subjektů uvedených v a), nebo</w:t>
      </w:r>
    </w:p>
    <w:p w14:paraId="11F626FD" w14:textId="77777777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c) FO nebo PO, subjektu nebo orgánu, které jednají jménem nebo na pokyn některého ze subjektů uvedených v a) nebo b) včetně</w:t>
      </w:r>
    </w:p>
    <w:p w14:paraId="6011C9F2" w14:textId="30466DCF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5">
    <w:p w14:paraId="573CC7E3" w14:textId="6ED9C557" w:rsidR="00D41A0E" w:rsidRPr="00B07BBA" w:rsidRDefault="00D41A0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42BEB790" w:rsidR="00535601" w:rsidRPr="00D06525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D06525">
      <w:rPr>
        <w:rFonts w:ascii="Times New Roman" w:hAnsi="Times New Roman" w:cs="Times New Roman"/>
        <w:bCs/>
        <w:sz w:val="16"/>
      </w:rPr>
      <w:t xml:space="preserve">Příloha č. </w:t>
    </w:r>
    <w:r w:rsidR="00557537" w:rsidRPr="00D06525">
      <w:rPr>
        <w:rFonts w:ascii="Times New Roman" w:hAnsi="Times New Roman" w:cs="Times New Roman"/>
        <w:bCs/>
        <w:sz w:val="16"/>
      </w:rPr>
      <w:t>1 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1952"/>
    <w:multiLevelType w:val="hybridMultilevel"/>
    <w:tmpl w:val="6B90E3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0D4B58"/>
    <w:multiLevelType w:val="hybridMultilevel"/>
    <w:tmpl w:val="7668F7FE"/>
    <w:lvl w:ilvl="0" w:tplc="8AFA314C">
      <w:numFmt w:val="bullet"/>
      <w:lvlText w:val="-"/>
      <w:lvlJc w:val="left"/>
      <w:pPr>
        <w:ind w:left="1160" w:hanging="360"/>
      </w:pPr>
      <w:rPr>
        <w:rFonts w:ascii="Palatino Linotype" w:eastAsia="MS Gothic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C526F92"/>
    <w:multiLevelType w:val="hybridMultilevel"/>
    <w:tmpl w:val="DDF8033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559A"/>
    <w:multiLevelType w:val="hybridMultilevel"/>
    <w:tmpl w:val="AEACA6D2"/>
    <w:lvl w:ilvl="0" w:tplc="0405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7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D02B2"/>
    <w:multiLevelType w:val="hybridMultilevel"/>
    <w:tmpl w:val="4CD61C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400D1"/>
    <w:multiLevelType w:val="multilevel"/>
    <w:tmpl w:val="BEBCD8B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6702"/>
    <w:multiLevelType w:val="hybridMultilevel"/>
    <w:tmpl w:val="AE1E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22376">
    <w:abstractNumId w:val="12"/>
  </w:num>
  <w:num w:numId="2" w16cid:durableId="456536097">
    <w:abstractNumId w:val="31"/>
  </w:num>
  <w:num w:numId="3" w16cid:durableId="657266761">
    <w:abstractNumId w:val="8"/>
  </w:num>
  <w:num w:numId="4" w16cid:durableId="480847005">
    <w:abstractNumId w:val="14"/>
  </w:num>
  <w:num w:numId="5" w16cid:durableId="645668041">
    <w:abstractNumId w:val="35"/>
  </w:num>
  <w:num w:numId="6" w16cid:durableId="1435175923">
    <w:abstractNumId w:val="34"/>
  </w:num>
  <w:num w:numId="7" w16cid:durableId="537133445">
    <w:abstractNumId w:val="4"/>
  </w:num>
  <w:num w:numId="8" w16cid:durableId="566647282">
    <w:abstractNumId w:val="11"/>
  </w:num>
  <w:num w:numId="9" w16cid:durableId="402142035">
    <w:abstractNumId w:val="3"/>
  </w:num>
  <w:num w:numId="10" w16cid:durableId="916597138">
    <w:abstractNumId w:val="1"/>
  </w:num>
  <w:num w:numId="11" w16cid:durableId="1658875439">
    <w:abstractNumId w:val="10"/>
  </w:num>
  <w:num w:numId="12" w16cid:durableId="744842638">
    <w:abstractNumId w:val="33"/>
  </w:num>
  <w:num w:numId="13" w16cid:durableId="1940479127">
    <w:abstractNumId w:val="32"/>
  </w:num>
  <w:num w:numId="14" w16cid:durableId="1090616039">
    <w:abstractNumId w:val="0"/>
  </w:num>
  <w:num w:numId="15" w16cid:durableId="1819029444">
    <w:abstractNumId w:val="37"/>
  </w:num>
  <w:num w:numId="16" w16cid:durableId="700519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83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72385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539649">
    <w:abstractNumId w:val="20"/>
  </w:num>
  <w:num w:numId="20" w16cid:durableId="658339642">
    <w:abstractNumId w:val="9"/>
  </w:num>
  <w:num w:numId="21" w16cid:durableId="1210849021">
    <w:abstractNumId w:val="2"/>
  </w:num>
  <w:num w:numId="22" w16cid:durableId="269509374">
    <w:abstractNumId w:val="21"/>
  </w:num>
  <w:num w:numId="23" w16cid:durableId="79525060">
    <w:abstractNumId w:val="17"/>
  </w:num>
  <w:num w:numId="24" w16cid:durableId="1423145926">
    <w:abstractNumId w:val="28"/>
  </w:num>
  <w:num w:numId="25" w16cid:durableId="1785611341">
    <w:abstractNumId w:val="22"/>
  </w:num>
  <w:num w:numId="26" w16cid:durableId="1907839152">
    <w:abstractNumId w:val="29"/>
  </w:num>
  <w:num w:numId="27" w16cid:durableId="336931720">
    <w:abstractNumId w:val="36"/>
  </w:num>
  <w:num w:numId="28" w16cid:durableId="1107241064">
    <w:abstractNumId w:val="27"/>
  </w:num>
  <w:num w:numId="29" w16cid:durableId="2027947721">
    <w:abstractNumId w:val="23"/>
  </w:num>
  <w:num w:numId="30" w16cid:durableId="1830707525">
    <w:abstractNumId w:val="24"/>
  </w:num>
  <w:num w:numId="31" w16cid:durableId="1756709030">
    <w:abstractNumId w:val="26"/>
  </w:num>
  <w:num w:numId="32" w16cid:durableId="1855724112">
    <w:abstractNumId w:val="13"/>
  </w:num>
  <w:num w:numId="33" w16cid:durableId="1354724781">
    <w:abstractNumId w:val="19"/>
  </w:num>
  <w:num w:numId="34" w16cid:durableId="1252472650">
    <w:abstractNumId w:val="6"/>
  </w:num>
  <w:num w:numId="35" w16cid:durableId="1866476972">
    <w:abstractNumId w:val="25"/>
  </w:num>
  <w:num w:numId="36" w16cid:durableId="971403878">
    <w:abstractNumId w:val="5"/>
  </w:num>
  <w:num w:numId="37" w16cid:durableId="621889776">
    <w:abstractNumId w:val="16"/>
  </w:num>
  <w:num w:numId="38" w16cid:durableId="1946571412">
    <w:abstractNumId w:val="7"/>
  </w:num>
  <w:num w:numId="39" w16cid:durableId="1713115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58B1"/>
    <w:rsid w:val="00016153"/>
    <w:rsid w:val="0001774B"/>
    <w:rsid w:val="00025F66"/>
    <w:rsid w:val="00042689"/>
    <w:rsid w:val="00043511"/>
    <w:rsid w:val="00045AF6"/>
    <w:rsid w:val="000724C2"/>
    <w:rsid w:val="00081846"/>
    <w:rsid w:val="00082ECE"/>
    <w:rsid w:val="00083109"/>
    <w:rsid w:val="00094427"/>
    <w:rsid w:val="000A4DF6"/>
    <w:rsid w:val="000B2AE1"/>
    <w:rsid w:val="00106D2E"/>
    <w:rsid w:val="00111788"/>
    <w:rsid w:val="00123D00"/>
    <w:rsid w:val="001438B9"/>
    <w:rsid w:val="00150522"/>
    <w:rsid w:val="00150807"/>
    <w:rsid w:val="001579B1"/>
    <w:rsid w:val="00166124"/>
    <w:rsid w:val="001707B7"/>
    <w:rsid w:val="001755F3"/>
    <w:rsid w:val="00180FD2"/>
    <w:rsid w:val="0018777B"/>
    <w:rsid w:val="0019077F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30F7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A0D48"/>
    <w:rsid w:val="002B2D32"/>
    <w:rsid w:val="002C4D05"/>
    <w:rsid w:val="002D0CB0"/>
    <w:rsid w:val="002D411B"/>
    <w:rsid w:val="002E0FD3"/>
    <w:rsid w:val="002E4997"/>
    <w:rsid w:val="002F28C1"/>
    <w:rsid w:val="003024FE"/>
    <w:rsid w:val="00304593"/>
    <w:rsid w:val="00306F14"/>
    <w:rsid w:val="00311C50"/>
    <w:rsid w:val="00313D51"/>
    <w:rsid w:val="003205F9"/>
    <w:rsid w:val="00330E02"/>
    <w:rsid w:val="003352C9"/>
    <w:rsid w:val="003418E5"/>
    <w:rsid w:val="0036380C"/>
    <w:rsid w:val="00375ED8"/>
    <w:rsid w:val="0038267D"/>
    <w:rsid w:val="003B6A5F"/>
    <w:rsid w:val="003C0C09"/>
    <w:rsid w:val="003E24ED"/>
    <w:rsid w:val="003F42D8"/>
    <w:rsid w:val="00405C94"/>
    <w:rsid w:val="00420897"/>
    <w:rsid w:val="0042601D"/>
    <w:rsid w:val="00431805"/>
    <w:rsid w:val="00440812"/>
    <w:rsid w:val="004413C3"/>
    <w:rsid w:val="00451721"/>
    <w:rsid w:val="0046756A"/>
    <w:rsid w:val="00470255"/>
    <w:rsid w:val="00481D7F"/>
    <w:rsid w:val="004847C2"/>
    <w:rsid w:val="004853C2"/>
    <w:rsid w:val="00485A00"/>
    <w:rsid w:val="00485A87"/>
    <w:rsid w:val="00485AD2"/>
    <w:rsid w:val="004864CE"/>
    <w:rsid w:val="0048756A"/>
    <w:rsid w:val="00491C27"/>
    <w:rsid w:val="004966A3"/>
    <w:rsid w:val="004A1B8A"/>
    <w:rsid w:val="004B1782"/>
    <w:rsid w:val="004C182A"/>
    <w:rsid w:val="004C3CA8"/>
    <w:rsid w:val="004C5B9C"/>
    <w:rsid w:val="004D7A76"/>
    <w:rsid w:val="00510899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43ADE"/>
    <w:rsid w:val="00546018"/>
    <w:rsid w:val="00554011"/>
    <w:rsid w:val="00555ED1"/>
    <w:rsid w:val="005567EF"/>
    <w:rsid w:val="00557537"/>
    <w:rsid w:val="0056341C"/>
    <w:rsid w:val="00580F99"/>
    <w:rsid w:val="0058256D"/>
    <w:rsid w:val="00585FCC"/>
    <w:rsid w:val="00587416"/>
    <w:rsid w:val="005A071B"/>
    <w:rsid w:val="005A0D96"/>
    <w:rsid w:val="005B2162"/>
    <w:rsid w:val="005B4113"/>
    <w:rsid w:val="005B5A82"/>
    <w:rsid w:val="005C2EB5"/>
    <w:rsid w:val="005C4AEA"/>
    <w:rsid w:val="005C6552"/>
    <w:rsid w:val="005D2EA5"/>
    <w:rsid w:val="005D3498"/>
    <w:rsid w:val="005D4AA2"/>
    <w:rsid w:val="005D6247"/>
    <w:rsid w:val="005E074A"/>
    <w:rsid w:val="005E16E8"/>
    <w:rsid w:val="005E1C20"/>
    <w:rsid w:val="005E2A1D"/>
    <w:rsid w:val="005F0BF8"/>
    <w:rsid w:val="00605FD6"/>
    <w:rsid w:val="00612869"/>
    <w:rsid w:val="00617C4B"/>
    <w:rsid w:val="00634BAA"/>
    <w:rsid w:val="00640F13"/>
    <w:rsid w:val="00641FEA"/>
    <w:rsid w:val="00647F39"/>
    <w:rsid w:val="0066739E"/>
    <w:rsid w:val="006857FF"/>
    <w:rsid w:val="00686EC0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132F6"/>
    <w:rsid w:val="00717EB6"/>
    <w:rsid w:val="00721319"/>
    <w:rsid w:val="00741379"/>
    <w:rsid w:val="00742752"/>
    <w:rsid w:val="00743A79"/>
    <w:rsid w:val="007474F3"/>
    <w:rsid w:val="00765961"/>
    <w:rsid w:val="007705DD"/>
    <w:rsid w:val="00772608"/>
    <w:rsid w:val="00773C68"/>
    <w:rsid w:val="007828D0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1752B"/>
    <w:rsid w:val="0082650C"/>
    <w:rsid w:val="0082781A"/>
    <w:rsid w:val="00846F38"/>
    <w:rsid w:val="0086314B"/>
    <w:rsid w:val="00865408"/>
    <w:rsid w:val="00866080"/>
    <w:rsid w:val="00895DBA"/>
    <w:rsid w:val="008A6C37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474D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E6D9B"/>
    <w:rsid w:val="009F0981"/>
    <w:rsid w:val="009F1AF1"/>
    <w:rsid w:val="009F72B3"/>
    <w:rsid w:val="009F7FB5"/>
    <w:rsid w:val="00A04EE3"/>
    <w:rsid w:val="00A12ADA"/>
    <w:rsid w:val="00A26A3E"/>
    <w:rsid w:val="00A37FB3"/>
    <w:rsid w:val="00A4140C"/>
    <w:rsid w:val="00A4279A"/>
    <w:rsid w:val="00A563DD"/>
    <w:rsid w:val="00A57948"/>
    <w:rsid w:val="00A65597"/>
    <w:rsid w:val="00A91F1E"/>
    <w:rsid w:val="00A92421"/>
    <w:rsid w:val="00AA4DD7"/>
    <w:rsid w:val="00AA5718"/>
    <w:rsid w:val="00AB22BC"/>
    <w:rsid w:val="00AD040F"/>
    <w:rsid w:val="00AD3DDA"/>
    <w:rsid w:val="00AE5052"/>
    <w:rsid w:val="00AF4BFB"/>
    <w:rsid w:val="00AF60BD"/>
    <w:rsid w:val="00AF616A"/>
    <w:rsid w:val="00AF7AC3"/>
    <w:rsid w:val="00B06759"/>
    <w:rsid w:val="00B07504"/>
    <w:rsid w:val="00B07BBA"/>
    <w:rsid w:val="00B25D5A"/>
    <w:rsid w:val="00B33DD3"/>
    <w:rsid w:val="00B37081"/>
    <w:rsid w:val="00B40A5C"/>
    <w:rsid w:val="00B55945"/>
    <w:rsid w:val="00B72E2B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06525"/>
    <w:rsid w:val="00D10A7C"/>
    <w:rsid w:val="00D14ECC"/>
    <w:rsid w:val="00D17040"/>
    <w:rsid w:val="00D2259B"/>
    <w:rsid w:val="00D32C92"/>
    <w:rsid w:val="00D36548"/>
    <w:rsid w:val="00D36643"/>
    <w:rsid w:val="00D41A0E"/>
    <w:rsid w:val="00D441D6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3264"/>
    <w:rsid w:val="00DD5931"/>
    <w:rsid w:val="00DD6EC7"/>
    <w:rsid w:val="00DE5DED"/>
    <w:rsid w:val="00DE61A8"/>
    <w:rsid w:val="00DF1278"/>
    <w:rsid w:val="00DF7A87"/>
    <w:rsid w:val="00E1066F"/>
    <w:rsid w:val="00E20650"/>
    <w:rsid w:val="00E37125"/>
    <w:rsid w:val="00E53792"/>
    <w:rsid w:val="00E60898"/>
    <w:rsid w:val="00E72606"/>
    <w:rsid w:val="00E72BBB"/>
    <w:rsid w:val="00E76680"/>
    <w:rsid w:val="00E83568"/>
    <w:rsid w:val="00EA7BE1"/>
    <w:rsid w:val="00EB18FA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E2F1D"/>
    <w:rsid w:val="00FE7272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qFormat/>
    <w:rsid w:val="005C6552"/>
    <w:pPr>
      <w:keepNext/>
      <w:numPr>
        <w:numId w:val="3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5C6552"/>
    <w:pPr>
      <w:keepNext/>
      <w:numPr>
        <w:ilvl w:val="1"/>
        <w:numId w:val="3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C6552"/>
    <w:pPr>
      <w:keepNext/>
      <w:numPr>
        <w:ilvl w:val="2"/>
        <w:numId w:val="33"/>
      </w:numPr>
      <w:spacing w:before="120" w:after="0" w:line="240" w:lineRule="auto"/>
      <w:outlineLvl w:val="2"/>
    </w:pPr>
    <w:rPr>
      <w:rFonts w:ascii="Arial" w:eastAsia="Times New Roman" w:hAnsi="Arial" w:cs="Times New Roman"/>
      <w:i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C6552"/>
    <w:pPr>
      <w:keepNext/>
      <w:numPr>
        <w:ilvl w:val="3"/>
        <w:numId w:val="33"/>
      </w:numP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0"/>
      <w:szCs w:val="24"/>
    </w:rPr>
  </w:style>
  <w:style w:type="paragraph" w:styleId="Nadpis5">
    <w:name w:val="heading 5"/>
    <w:basedOn w:val="Normln"/>
    <w:next w:val="Normln"/>
    <w:link w:val="Nadpis5Char"/>
    <w:qFormat/>
    <w:rsid w:val="005C6552"/>
    <w:pPr>
      <w:keepNext/>
      <w:numPr>
        <w:ilvl w:val="4"/>
        <w:numId w:val="33"/>
      </w:numPr>
      <w:spacing w:after="0" w:line="240" w:lineRule="auto"/>
      <w:ind w:right="475"/>
      <w:jc w:val="both"/>
      <w:outlineLvl w:val="4"/>
    </w:pPr>
    <w:rPr>
      <w:rFonts w:ascii="Arial" w:eastAsia="Times New Roman" w:hAnsi="Arial" w:cs="Times New Roman"/>
      <w:i/>
      <w:iCs/>
      <w:color w:val="000000"/>
      <w:sz w:val="20"/>
      <w:szCs w:val="24"/>
    </w:rPr>
  </w:style>
  <w:style w:type="paragraph" w:styleId="Nadpis6">
    <w:name w:val="heading 6"/>
    <w:basedOn w:val="Normln"/>
    <w:next w:val="Normln"/>
    <w:link w:val="Nadpis6Char"/>
    <w:qFormat/>
    <w:rsid w:val="005C6552"/>
    <w:pPr>
      <w:keepNext/>
      <w:numPr>
        <w:ilvl w:val="5"/>
        <w:numId w:val="33"/>
      </w:numPr>
      <w:spacing w:after="0" w:line="240" w:lineRule="auto"/>
      <w:ind w:right="475"/>
      <w:jc w:val="both"/>
      <w:outlineLvl w:val="5"/>
    </w:pPr>
    <w:rPr>
      <w:rFonts w:ascii="Arial" w:eastAsia="Times New Roman" w:hAnsi="Arial" w:cs="Times New Roman"/>
      <w:i/>
      <w:iCs/>
      <w:sz w:val="20"/>
      <w:szCs w:val="24"/>
    </w:rPr>
  </w:style>
  <w:style w:type="paragraph" w:styleId="Nadpis7">
    <w:name w:val="heading 7"/>
    <w:basedOn w:val="Normln"/>
    <w:next w:val="Normln"/>
    <w:link w:val="Nadpis7Char"/>
    <w:qFormat/>
    <w:rsid w:val="005C6552"/>
    <w:pPr>
      <w:numPr>
        <w:ilvl w:val="6"/>
        <w:numId w:val="3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5C6552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5C6552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C65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C6552"/>
    <w:rPr>
      <w:rFonts w:ascii="Arial" w:eastAsia="Times New Roman" w:hAnsi="Arial" w:cs="Times New Roman"/>
      <w:i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5C6552"/>
    <w:rPr>
      <w:rFonts w:ascii="Arial" w:eastAsia="Times New Roman" w:hAnsi="Arial" w:cs="Times New Roman"/>
      <w:i/>
      <w:iCs/>
      <w:color w:val="000000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5C6552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Nadpis7Char">
    <w:name w:val="Nadpis 7 Char"/>
    <w:basedOn w:val="Standardnpsmoodstavce"/>
    <w:link w:val="Nadpis7"/>
    <w:rsid w:val="005C655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C65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C6552"/>
    <w:rPr>
      <w:rFonts w:ascii="Arial" w:eastAsia="Times New Roman" w:hAnsi="Arial" w:cs="Arial"/>
    </w:rPr>
  </w:style>
  <w:style w:type="paragraph" w:customStyle="1" w:styleId="paragraph">
    <w:name w:val="paragraph"/>
    <w:basedOn w:val="Normln"/>
    <w:link w:val="paragraphChar"/>
    <w:qFormat/>
    <w:rsid w:val="005C6552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5C6552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9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2006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4</cp:revision>
  <cp:lastPrinted>2024-11-18T07:47:00Z</cp:lastPrinted>
  <dcterms:created xsi:type="dcterms:W3CDTF">2025-05-07T06:20:00Z</dcterms:created>
  <dcterms:modified xsi:type="dcterms:W3CDTF">2025-05-20T10:51:00Z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