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B38" w14:textId="3521D2D3" w:rsidR="00B322DD" w:rsidRPr="00A90080" w:rsidRDefault="00EE565A" w:rsidP="00166E81">
      <w:pPr>
        <w:autoSpaceDE w:val="0"/>
        <w:autoSpaceDN w:val="0"/>
        <w:adjustRightInd w:val="0"/>
        <w:spacing w:after="120" w:line="240" w:lineRule="auto"/>
        <w:jc w:val="center"/>
        <w:rPr>
          <w:rFonts w:ascii="Times New Roman" w:hAnsi="Times New Roman" w:cs="Times New Roman"/>
          <w:b/>
          <w:bCs/>
          <w:color w:val="000000"/>
          <w:sz w:val="32"/>
          <w:szCs w:val="20"/>
        </w:rPr>
      </w:pPr>
      <w:r w:rsidRPr="00A90080">
        <w:rPr>
          <w:rFonts w:ascii="Times New Roman" w:hAnsi="Times New Roman" w:cs="Times New Roman"/>
          <w:b/>
          <w:bCs/>
          <w:color w:val="000000"/>
          <w:sz w:val="32"/>
          <w:szCs w:val="20"/>
        </w:rPr>
        <w:t>S</w:t>
      </w:r>
      <w:r w:rsidR="00B322DD" w:rsidRPr="00A90080">
        <w:rPr>
          <w:rFonts w:ascii="Times New Roman" w:hAnsi="Times New Roman" w:cs="Times New Roman"/>
          <w:b/>
          <w:bCs/>
          <w:color w:val="000000"/>
          <w:sz w:val="32"/>
          <w:szCs w:val="20"/>
        </w:rPr>
        <w:t>mlouva</w:t>
      </w:r>
      <w:r w:rsidRPr="00A90080">
        <w:rPr>
          <w:rFonts w:ascii="Times New Roman" w:hAnsi="Times New Roman" w:cs="Times New Roman"/>
          <w:b/>
          <w:bCs/>
          <w:color w:val="000000"/>
          <w:sz w:val="32"/>
          <w:szCs w:val="20"/>
        </w:rPr>
        <w:t xml:space="preserve"> o poskytování servisních služeb</w:t>
      </w:r>
    </w:p>
    <w:p w14:paraId="7A9CF76E" w14:textId="2B624BFE" w:rsidR="00B322DD" w:rsidRPr="00A90080" w:rsidRDefault="00B322DD" w:rsidP="00166E81">
      <w:pPr>
        <w:autoSpaceDE w:val="0"/>
        <w:autoSpaceDN w:val="0"/>
        <w:adjustRightInd w:val="0"/>
        <w:spacing w:after="120" w:line="240" w:lineRule="auto"/>
        <w:jc w:val="center"/>
        <w:rPr>
          <w:rFonts w:ascii="Times New Roman" w:hAnsi="Times New Roman" w:cs="Times New Roman"/>
          <w:color w:val="000000"/>
          <w:sz w:val="20"/>
          <w:szCs w:val="20"/>
        </w:rPr>
      </w:pPr>
      <w:r w:rsidRPr="00A90080">
        <w:rPr>
          <w:rFonts w:ascii="Times New Roman" w:hAnsi="Times New Roman" w:cs="Times New Roman"/>
          <w:color w:val="000000"/>
          <w:sz w:val="20"/>
          <w:szCs w:val="20"/>
        </w:rPr>
        <w:t xml:space="preserve">uzavřená </w:t>
      </w:r>
      <w:r w:rsidR="00EE565A" w:rsidRPr="00A90080">
        <w:rPr>
          <w:rFonts w:ascii="Times New Roman" w:hAnsi="Times New Roman" w:cs="Times New Roman"/>
          <w:color w:val="000000"/>
          <w:sz w:val="20"/>
          <w:szCs w:val="20"/>
        </w:rPr>
        <w:t xml:space="preserve">v souladu </w:t>
      </w:r>
      <w:r w:rsidRPr="00A90080">
        <w:rPr>
          <w:rFonts w:ascii="Times New Roman" w:hAnsi="Times New Roman" w:cs="Times New Roman"/>
          <w:color w:val="000000"/>
          <w:sz w:val="20"/>
          <w:szCs w:val="20"/>
        </w:rPr>
        <w:t xml:space="preserve">s § </w:t>
      </w:r>
      <w:r w:rsidR="00F9367F" w:rsidRPr="00A90080">
        <w:rPr>
          <w:rFonts w:ascii="Times New Roman" w:hAnsi="Times New Roman" w:cs="Times New Roman"/>
          <w:color w:val="000000"/>
          <w:sz w:val="20"/>
          <w:szCs w:val="20"/>
        </w:rPr>
        <w:t>1746</w:t>
      </w:r>
      <w:r w:rsidRPr="00A90080">
        <w:rPr>
          <w:rFonts w:ascii="Times New Roman" w:hAnsi="Times New Roman" w:cs="Times New Roman"/>
          <w:color w:val="000000"/>
          <w:sz w:val="20"/>
          <w:szCs w:val="20"/>
        </w:rPr>
        <w:t xml:space="preserve"> a násl. zákona č. 89/2012 Sb., </w:t>
      </w:r>
      <w:r w:rsidR="008C15A6" w:rsidRPr="00A90080">
        <w:rPr>
          <w:rFonts w:ascii="Times New Roman" w:hAnsi="Times New Roman" w:cs="Times New Roman"/>
          <w:color w:val="000000"/>
          <w:sz w:val="20"/>
          <w:szCs w:val="20"/>
        </w:rPr>
        <w:t>O</w:t>
      </w:r>
      <w:r w:rsidRPr="00A90080">
        <w:rPr>
          <w:rFonts w:ascii="Times New Roman" w:hAnsi="Times New Roman" w:cs="Times New Roman"/>
          <w:color w:val="000000"/>
          <w:sz w:val="20"/>
          <w:szCs w:val="20"/>
        </w:rPr>
        <w:t>bčanský zákoník, ve znění</w:t>
      </w:r>
      <w:r w:rsidR="00F9367F" w:rsidRPr="00A90080">
        <w:rPr>
          <w:rFonts w:ascii="Times New Roman" w:hAnsi="Times New Roman" w:cs="Times New Roman"/>
          <w:color w:val="000000"/>
          <w:sz w:val="20"/>
          <w:szCs w:val="20"/>
        </w:rPr>
        <w:t xml:space="preserve"> </w:t>
      </w:r>
      <w:r w:rsidRPr="00A90080">
        <w:rPr>
          <w:rFonts w:ascii="Times New Roman" w:hAnsi="Times New Roman" w:cs="Times New Roman"/>
          <w:color w:val="000000"/>
          <w:sz w:val="20"/>
          <w:szCs w:val="20"/>
        </w:rPr>
        <w:t>pozdějších právních předpisů (dále jen „zákoník“), mezi těmito smluvními stranami:</w:t>
      </w:r>
    </w:p>
    <w:p w14:paraId="72CD4147" w14:textId="77777777" w:rsidR="00AB6376" w:rsidRPr="00A90080" w:rsidRDefault="00AB6376" w:rsidP="00166E81">
      <w:pPr>
        <w:pStyle w:val="Zkladntext"/>
        <w:rPr>
          <w:bCs/>
        </w:rPr>
      </w:pPr>
    </w:p>
    <w:p w14:paraId="33B7B8B4" w14:textId="70D8B725" w:rsidR="004E05C6" w:rsidRPr="00A90080" w:rsidRDefault="004E05C6" w:rsidP="00166E81">
      <w:pPr>
        <w:pStyle w:val="Zkladntext"/>
        <w:jc w:val="both"/>
        <w:rPr>
          <w:bCs/>
          <w:sz w:val="22"/>
        </w:rPr>
      </w:pPr>
      <w:r w:rsidRPr="00A90080">
        <w:rPr>
          <w:bCs/>
          <w:sz w:val="22"/>
        </w:rPr>
        <w:t>Oblastní nemocnice Náchod a.s.</w:t>
      </w:r>
      <w:r w:rsidR="00A90080">
        <w:rPr>
          <w:bCs/>
          <w:sz w:val="22"/>
        </w:rPr>
        <w:t xml:space="preserve">, </w:t>
      </w:r>
      <w:r w:rsidR="00A90080" w:rsidRPr="00A90080">
        <w:rPr>
          <w:b/>
          <w:sz w:val="22"/>
        </w:rPr>
        <w:t>Nemocnice Rychnov nad Kněžnou, o.z.</w:t>
      </w:r>
      <w:r w:rsidR="00A90080">
        <w:rPr>
          <w:bCs/>
          <w:sz w:val="22"/>
        </w:rPr>
        <w:t xml:space="preserve"> </w:t>
      </w:r>
    </w:p>
    <w:p w14:paraId="1C2C75E9" w14:textId="42D04113" w:rsidR="00AB6376" w:rsidRPr="00A90080" w:rsidRDefault="00AB6376" w:rsidP="00166E81">
      <w:pPr>
        <w:pStyle w:val="Zkladntext"/>
        <w:jc w:val="both"/>
        <w:rPr>
          <w:i/>
          <w:iCs/>
        </w:rPr>
      </w:pPr>
      <w:r w:rsidRPr="00A90080">
        <w:rPr>
          <w:iCs/>
        </w:rPr>
        <w:t xml:space="preserve">se sídlem: </w:t>
      </w:r>
      <w:r w:rsidR="004E05C6" w:rsidRPr="00A90080">
        <w:rPr>
          <w:iCs/>
        </w:rPr>
        <w:tab/>
      </w:r>
      <w:r w:rsidR="004E05C6" w:rsidRPr="00A90080">
        <w:rPr>
          <w:iCs/>
        </w:rPr>
        <w:tab/>
      </w:r>
      <w:r w:rsidR="004E05C6" w:rsidRPr="00A90080">
        <w:rPr>
          <w:iCs/>
        </w:rPr>
        <w:tab/>
      </w:r>
      <w:r w:rsidR="00A90080">
        <w:t>Jiráskova 506, 516 01 Rychnov nad Kněžnou</w:t>
      </w:r>
    </w:p>
    <w:p w14:paraId="170DC871" w14:textId="1D572831" w:rsidR="004E05C6" w:rsidRPr="00A90080" w:rsidRDefault="004E05C6"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 xml:space="preserve">IČ: </w:t>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t>26000202</w:t>
      </w:r>
    </w:p>
    <w:p w14:paraId="06CF42F6" w14:textId="30763468" w:rsidR="004E05C6" w:rsidRPr="00A90080" w:rsidRDefault="004E05C6"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DIČ:</w:t>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t>CZ 26000202</w:t>
      </w:r>
    </w:p>
    <w:p w14:paraId="58489BC7" w14:textId="49BE9C12" w:rsidR="004E05C6" w:rsidRPr="00A90080" w:rsidRDefault="004E05C6"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DIČ pro účely DPH:</w:t>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t>CZ 699004900</w:t>
      </w:r>
    </w:p>
    <w:p w14:paraId="748CF4E9" w14:textId="5EEE5347" w:rsidR="004E05C6" w:rsidRPr="00A90080" w:rsidRDefault="004E05C6"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 xml:space="preserve">Osoba oprávněná jednat: </w:t>
      </w:r>
      <w:r w:rsidRPr="00A90080">
        <w:rPr>
          <w:rFonts w:ascii="Times New Roman" w:hAnsi="Times New Roman" w:cs="Times New Roman"/>
          <w:color w:val="000000"/>
          <w:sz w:val="20"/>
          <w:szCs w:val="20"/>
        </w:rPr>
        <w:tab/>
      </w:r>
      <w:r w:rsidR="00A90080">
        <w:rPr>
          <w:rFonts w:ascii="Times New Roman" w:hAnsi="Times New Roman" w:cs="Times New Roman"/>
          <w:color w:val="000000"/>
          <w:sz w:val="20"/>
          <w:szCs w:val="20"/>
        </w:rPr>
        <w:tab/>
        <w:t xml:space="preserve">Ing. Luboš Mottl, vedoucí odštěpného závodu </w:t>
      </w:r>
    </w:p>
    <w:p w14:paraId="5E9C83C2" w14:textId="33AD9A8C" w:rsidR="004E05C6" w:rsidRPr="00A90080" w:rsidRDefault="004E05C6" w:rsidP="004E05C6">
      <w:pPr>
        <w:autoSpaceDE w:val="0"/>
        <w:autoSpaceDN w:val="0"/>
        <w:adjustRightInd w:val="0"/>
        <w:spacing w:after="120" w:line="240" w:lineRule="auto"/>
        <w:ind w:left="2832" w:hanging="2832"/>
        <w:rPr>
          <w:rFonts w:ascii="Times New Roman" w:hAnsi="Times New Roman" w:cs="Times New Roman"/>
          <w:color w:val="000000"/>
          <w:sz w:val="20"/>
          <w:szCs w:val="20"/>
        </w:rPr>
      </w:pPr>
      <w:r w:rsidRPr="00A90080">
        <w:rPr>
          <w:rFonts w:ascii="Times New Roman" w:hAnsi="Times New Roman" w:cs="Times New Roman"/>
          <w:color w:val="000000"/>
          <w:sz w:val="20"/>
          <w:szCs w:val="20"/>
        </w:rPr>
        <w:t xml:space="preserve">Zapsána: </w:t>
      </w:r>
      <w:r w:rsidRPr="00A90080">
        <w:rPr>
          <w:rFonts w:ascii="Times New Roman" w:hAnsi="Times New Roman" w:cs="Times New Roman"/>
          <w:color w:val="000000"/>
          <w:sz w:val="20"/>
          <w:szCs w:val="20"/>
        </w:rPr>
        <w:tab/>
        <w:t>v obchodním rejstříku vedeném Krajským soudem v Hradci Králové, oddíl B, vložka 2333</w:t>
      </w:r>
    </w:p>
    <w:p w14:paraId="35777FB8" w14:textId="77777777" w:rsidR="004E05C6" w:rsidRPr="00A90080" w:rsidRDefault="004E05C6"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 xml:space="preserve">Bankovní spojení: </w:t>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t>Komerční banka a.s.</w:t>
      </w:r>
    </w:p>
    <w:p w14:paraId="104C5147" w14:textId="6AC0BBAB" w:rsidR="004E05C6" w:rsidRPr="00A90080" w:rsidRDefault="004E05C6"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 xml:space="preserve">č.účtu: </w:t>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Pr="00A90080">
        <w:rPr>
          <w:rFonts w:ascii="Times New Roman" w:hAnsi="Times New Roman" w:cs="Times New Roman"/>
          <w:color w:val="000000"/>
          <w:sz w:val="20"/>
          <w:szCs w:val="20"/>
        </w:rPr>
        <w:tab/>
      </w:r>
      <w:r w:rsidR="0043365A" w:rsidRPr="0043365A">
        <w:rPr>
          <w:rFonts w:ascii="Times New Roman" w:hAnsi="Times New Roman" w:cs="Times New Roman"/>
          <w:color w:val="000000"/>
          <w:sz w:val="20"/>
          <w:szCs w:val="20"/>
        </w:rPr>
        <w:t>78-8896550297/0100</w:t>
      </w:r>
      <w:r w:rsidR="00A90080" w:rsidRPr="0043365A">
        <w:rPr>
          <w:rFonts w:ascii="Times New Roman" w:hAnsi="Times New Roman" w:cs="Times New Roman"/>
          <w:color w:val="000000"/>
          <w:sz w:val="20"/>
          <w:szCs w:val="20"/>
        </w:rPr>
        <w:t xml:space="preserve"> </w:t>
      </w:r>
    </w:p>
    <w:p w14:paraId="40E22646" w14:textId="5AD6C339" w:rsidR="00B322DD" w:rsidRPr="00A90080" w:rsidRDefault="00B322DD" w:rsidP="004E05C6">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dále jen „</w:t>
      </w:r>
      <w:r w:rsidR="00EE565A" w:rsidRPr="00A90080">
        <w:rPr>
          <w:rFonts w:ascii="Times New Roman" w:hAnsi="Times New Roman" w:cs="Times New Roman"/>
          <w:color w:val="000000"/>
          <w:sz w:val="20"/>
          <w:szCs w:val="20"/>
        </w:rPr>
        <w:t>objednatel</w:t>
      </w:r>
      <w:r w:rsidRPr="00A90080">
        <w:rPr>
          <w:rFonts w:ascii="Times New Roman" w:hAnsi="Times New Roman" w:cs="Times New Roman"/>
          <w:color w:val="000000"/>
          <w:sz w:val="20"/>
          <w:szCs w:val="20"/>
        </w:rPr>
        <w:t>“</w:t>
      </w:r>
    </w:p>
    <w:p w14:paraId="3EE31D40" w14:textId="77777777" w:rsidR="00B322DD" w:rsidRPr="00A90080" w:rsidRDefault="00B322DD" w:rsidP="00166E81">
      <w:pPr>
        <w:autoSpaceDE w:val="0"/>
        <w:autoSpaceDN w:val="0"/>
        <w:adjustRightInd w:val="0"/>
        <w:spacing w:after="120" w:line="240" w:lineRule="auto"/>
        <w:rPr>
          <w:rFonts w:ascii="Times New Roman" w:hAnsi="Times New Roman" w:cs="Times New Roman"/>
          <w:color w:val="000000"/>
          <w:sz w:val="20"/>
          <w:szCs w:val="20"/>
        </w:rPr>
      </w:pPr>
    </w:p>
    <w:p w14:paraId="29E60794" w14:textId="77777777" w:rsidR="00B322DD" w:rsidRPr="00A90080" w:rsidRDefault="00B322DD" w:rsidP="00166E81">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a</w:t>
      </w:r>
    </w:p>
    <w:p w14:paraId="78BD7EBF" w14:textId="77777777" w:rsidR="00B322DD" w:rsidRPr="00A90080" w:rsidRDefault="00B322DD" w:rsidP="00166E81">
      <w:pPr>
        <w:autoSpaceDE w:val="0"/>
        <w:autoSpaceDN w:val="0"/>
        <w:adjustRightInd w:val="0"/>
        <w:spacing w:after="120" w:line="240" w:lineRule="auto"/>
        <w:rPr>
          <w:rFonts w:ascii="Times New Roman" w:hAnsi="Times New Roman" w:cs="Times New Roman"/>
          <w:color w:val="000000"/>
          <w:sz w:val="20"/>
          <w:szCs w:val="20"/>
        </w:rPr>
      </w:pPr>
    </w:p>
    <w:p w14:paraId="18B45841" w14:textId="6EADAB18" w:rsidR="00AB6376" w:rsidRPr="00A90080" w:rsidRDefault="00AB6376" w:rsidP="00166E81">
      <w:pPr>
        <w:spacing w:after="120" w:line="240" w:lineRule="auto"/>
        <w:rPr>
          <w:rFonts w:ascii="Times New Roman" w:hAnsi="Times New Roman" w:cs="Times New Roman"/>
          <w:b/>
          <w:bCs/>
          <w:sz w:val="20"/>
        </w:rPr>
      </w:pPr>
      <w:r w:rsidRPr="00A90080">
        <w:rPr>
          <w:rFonts w:ascii="Times New Roman" w:hAnsi="Times New Roman" w:cs="Times New Roman"/>
          <w:sz w:val="20"/>
        </w:rPr>
        <w:t xml:space="preserve">Obchodní firma/jméno a příjmení: </w:t>
      </w:r>
      <w:r w:rsidR="00CC452B" w:rsidRPr="00CC452B">
        <w:rPr>
          <w:rFonts w:ascii="Times New Roman" w:hAnsi="Times New Roman" w:cs="Times New Roman"/>
          <w:b/>
          <w:bCs/>
          <w:sz w:val="20"/>
        </w:rPr>
        <w:t>KONE, a.s</w:t>
      </w:r>
      <w:r w:rsidR="00CC452B" w:rsidRPr="00CC452B">
        <w:rPr>
          <w:rFonts w:ascii="Times New Roman" w:hAnsi="Times New Roman" w:cs="Times New Roman"/>
          <w:sz w:val="20"/>
        </w:rPr>
        <w:t>.</w:t>
      </w:r>
    </w:p>
    <w:p w14:paraId="59AA7A9F" w14:textId="2E242D1D" w:rsidR="00AB6376" w:rsidRPr="00A90080" w:rsidRDefault="00AB6376" w:rsidP="00166E81">
      <w:pPr>
        <w:spacing w:after="120" w:line="240" w:lineRule="auto"/>
        <w:rPr>
          <w:rFonts w:ascii="Times New Roman" w:hAnsi="Times New Roman" w:cs="Times New Roman"/>
          <w:sz w:val="20"/>
        </w:rPr>
      </w:pPr>
      <w:r w:rsidRPr="00A90080">
        <w:rPr>
          <w:rFonts w:ascii="Times New Roman" w:hAnsi="Times New Roman" w:cs="Times New Roman"/>
          <w:sz w:val="20"/>
        </w:rPr>
        <w:t xml:space="preserve">Sídlo/Místo podnikání: </w:t>
      </w:r>
      <w:r w:rsidRPr="00A90080">
        <w:rPr>
          <w:rFonts w:ascii="Times New Roman" w:hAnsi="Times New Roman" w:cs="Times New Roman"/>
          <w:sz w:val="20"/>
        </w:rPr>
        <w:tab/>
      </w:r>
      <w:r w:rsidR="00C32EED" w:rsidRPr="00A90080">
        <w:rPr>
          <w:rFonts w:ascii="Times New Roman" w:hAnsi="Times New Roman" w:cs="Times New Roman"/>
          <w:sz w:val="20"/>
        </w:rPr>
        <w:tab/>
      </w:r>
      <w:r w:rsidR="00714FC7" w:rsidRPr="00714FC7">
        <w:rPr>
          <w:rFonts w:ascii="Times New Roman" w:hAnsi="Times New Roman" w:cs="Times New Roman"/>
          <w:sz w:val="20"/>
        </w:rPr>
        <w:t>KONE, a.s., Evropská 423/178, 160 00, Praha 6</w:t>
      </w:r>
    </w:p>
    <w:p w14:paraId="7C2F0AC3" w14:textId="5D2D749E" w:rsidR="00AB6376" w:rsidRPr="00A90080" w:rsidRDefault="00AB6376" w:rsidP="00166E81">
      <w:pPr>
        <w:spacing w:after="120" w:line="240" w:lineRule="auto"/>
        <w:rPr>
          <w:rFonts w:ascii="Times New Roman" w:hAnsi="Times New Roman" w:cs="Times New Roman"/>
          <w:sz w:val="20"/>
        </w:rPr>
      </w:pPr>
      <w:r w:rsidRPr="00A90080">
        <w:rPr>
          <w:rFonts w:ascii="Times New Roman" w:hAnsi="Times New Roman" w:cs="Times New Roman"/>
          <w:sz w:val="20"/>
        </w:rPr>
        <w:t xml:space="preserve">IČ: </w:t>
      </w:r>
      <w:r w:rsidRPr="00A90080">
        <w:rPr>
          <w:rFonts w:ascii="Times New Roman" w:hAnsi="Times New Roman" w:cs="Times New Roman"/>
          <w:sz w:val="20"/>
        </w:rPr>
        <w:tab/>
      </w:r>
      <w:r w:rsidRPr="00A90080">
        <w:rPr>
          <w:rFonts w:ascii="Times New Roman" w:hAnsi="Times New Roman" w:cs="Times New Roman"/>
          <w:sz w:val="20"/>
        </w:rPr>
        <w:tab/>
      </w:r>
      <w:r w:rsidRPr="00A90080">
        <w:rPr>
          <w:rFonts w:ascii="Times New Roman" w:hAnsi="Times New Roman" w:cs="Times New Roman"/>
          <w:sz w:val="20"/>
        </w:rPr>
        <w:tab/>
      </w:r>
      <w:r w:rsidRPr="00A90080">
        <w:rPr>
          <w:rFonts w:ascii="Times New Roman" w:hAnsi="Times New Roman" w:cs="Times New Roman"/>
          <w:sz w:val="20"/>
        </w:rPr>
        <w:tab/>
      </w:r>
      <w:r w:rsidR="001C7FD0" w:rsidRPr="001C7FD0">
        <w:rPr>
          <w:rFonts w:ascii="Times New Roman" w:hAnsi="Times New Roman" w:cs="Times New Roman"/>
          <w:sz w:val="20"/>
        </w:rPr>
        <w:t>00176842</w:t>
      </w:r>
    </w:p>
    <w:p w14:paraId="33BCD559" w14:textId="271CF2F3" w:rsidR="00AB6376" w:rsidRPr="00A90080" w:rsidRDefault="00AB6376" w:rsidP="00166E81">
      <w:pPr>
        <w:spacing w:after="120" w:line="240" w:lineRule="auto"/>
        <w:rPr>
          <w:rFonts w:ascii="Times New Roman" w:hAnsi="Times New Roman" w:cs="Times New Roman"/>
          <w:sz w:val="20"/>
        </w:rPr>
      </w:pPr>
      <w:r w:rsidRPr="00A90080">
        <w:rPr>
          <w:rFonts w:ascii="Times New Roman" w:hAnsi="Times New Roman" w:cs="Times New Roman"/>
          <w:sz w:val="20"/>
        </w:rPr>
        <w:t>DIČ: .</w:t>
      </w:r>
      <w:r w:rsidRPr="00A90080">
        <w:rPr>
          <w:rFonts w:ascii="Times New Roman" w:hAnsi="Times New Roman" w:cs="Times New Roman"/>
          <w:sz w:val="20"/>
        </w:rPr>
        <w:tab/>
      </w:r>
      <w:r w:rsidRPr="00A90080">
        <w:rPr>
          <w:rFonts w:ascii="Times New Roman" w:hAnsi="Times New Roman" w:cs="Times New Roman"/>
          <w:sz w:val="20"/>
        </w:rPr>
        <w:tab/>
      </w:r>
      <w:r w:rsidRPr="00A90080">
        <w:rPr>
          <w:rFonts w:ascii="Times New Roman" w:hAnsi="Times New Roman" w:cs="Times New Roman"/>
          <w:sz w:val="20"/>
        </w:rPr>
        <w:tab/>
      </w:r>
      <w:r w:rsidRPr="00A90080">
        <w:rPr>
          <w:rFonts w:ascii="Times New Roman" w:hAnsi="Times New Roman" w:cs="Times New Roman"/>
          <w:sz w:val="20"/>
        </w:rPr>
        <w:tab/>
      </w:r>
      <w:r w:rsidR="007C022A" w:rsidRPr="007C022A">
        <w:rPr>
          <w:rFonts w:ascii="Times New Roman" w:hAnsi="Times New Roman" w:cs="Times New Roman"/>
          <w:sz w:val="20"/>
        </w:rPr>
        <w:t>CZ00176842</w:t>
      </w:r>
    </w:p>
    <w:p w14:paraId="3F7CCA29" w14:textId="77777777" w:rsidR="007A0B25" w:rsidRPr="00B23077" w:rsidRDefault="004E05C6" w:rsidP="007A0B25">
      <w:pPr>
        <w:rPr>
          <w:rFonts w:ascii="Arial Narrow" w:hAnsi="Arial Narrow"/>
          <w:color w:val="0071B9"/>
          <w:sz w:val="20"/>
          <w:szCs w:val="20"/>
        </w:rPr>
      </w:pPr>
      <w:r w:rsidRPr="00A90080">
        <w:rPr>
          <w:rFonts w:ascii="Times New Roman" w:hAnsi="Times New Roman" w:cs="Times New Roman"/>
          <w:sz w:val="20"/>
        </w:rPr>
        <w:t>Osoba oprávněná jednat</w:t>
      </w:r>
      <w:r w:rsidR="00AB6376" w:rsidRPr="00A90080">
        <w:rPr>
          <w:rFonts w:ascii="Times New Roman" w:hAnsi="Times New Roman" w:cs="Times New Roman"/>
          <w:sz w:val="20"/>
        </w:rPr>
        <w:t xml:space="preserve">: </w:t>
      </w:r>
      <w:r w:rsidR="00AB6376" w:rsidRPr="00A90080">
        <w:rPr>
          <w:rFonts w:ascii="Times New Roman" w:hAnsi="Times New Roman" w:cs="Times New Roman"/>
          <w:sz w:val="20"/>
        </w:rPr>
        <w:tab/>
      </w:r>
      <w:r w:rsidR="008104FF">
        <w:rPr>
          <w:rFonts w:ascii="Times New Roman" w:hAnsi="Times New Roman" w:cs="Times New Roman"/>
          <w:sz w:val="20"/>
        </w:rPr>
        <w:tab/>
      </w:r>
      <w:r w:rsidR="007A0B25" w:rsidRPr="007A0B25">
        <w:rPr>
          <w:rFonts w:ascii="Times New Roman" w:hAnsi="Times New Roman" w:cs="Times New Roman"/>
          <w:sz w:val="20"/>
        </w:rPr>
        <w:t>Ing. Ivan Smolík Head of Service and Modernization Sales Czech Republic</w:t>
      </w:r>
    </w:p>
    <w:p w14:paraId="6E519092" w14:textId="31645D70" w:rsidR="00AB6376" w:rsidRPr="00A90080" w:rsidRDefault="00AB6376" w:rsidP="00166E81">
      <w:pPr>
        <w:spacing w:after="120" w:line="240" w:lineRule="auto"/>
        <w:rPr>
          <w:rFonts w:ascii="Times New Roman" w:hAnsi="Times New Roman" w:cs="Times New Roman"/>
          <w:sz w:val="20"/>
        </w:rPr>
      </w:pPr>
    </w:p>
    <w:p w14:paraId="6BB20A6D" w14:textId="19BD4DA5" w:rsidR="009755C4" w:rsidRPr="00A90080" w:rsidRDefault="00AB6376" w:rsidP="00166E81">
      <w:pPr>
        <w:spacing w:after="120" w:line="240" w:lineRule="auto"/>
        <w:rPr>
          <w:rFonts w:ascii="Times New Roman" w:hAnsi="Times New Roman" w:cs="Times New Roman"/>
          <w:sz w:val="20"/>
        </w:rPr>
      </w:pPr>
      <w:r w:rsidRPr="00A90080">
        <w:rPr>
          <w:rFonts w:ascii="Times New Roman" w:hAnsi="Times New Roman" w:cs="Times New Roman"/>
          <w:sz w:val="20"/>
        </w:rPr>
        <w:t>zapsaný v obchodním rejstříku vedeném</w:t>
      </w:r>
      <w:r w:rsidR="00027F62">
        <w:rPr>
          <w:rFonts w:ascii="Times New Roman" w:hAnsi="Times New Roman" w:cs="Times New Roman"/>
          <w:sz w:val="20"/>
        </w:rPr>
        <w:t>:</w:t>
      </w:r>
      <w:r w:rsidR="008129FC" w:rsidRPr="008129FC">
        <w:rPr>
          <w:rFonts w:ascii="Arial Narrow" w:hAnsi="Arial Narrow"/>
          <w:color w:val="0071B9"/>
        </w:rPr>
        <w:t xml:space="preserve"> </w:t>
      </w:r>
      <w:r w:rsidR="008129FC" w:rsidRPr="008129FC">
        <w:rPr>
          <w:rFonts w:ascii="Times New Roman" w:hAnsi="Times New Roman" w:cs="Times New Roman"/>
          <w:sz w:val="20"/>
        </w:rPr>
        <w:t>Městský soud v Praze, pracoviště Slezská,</w:t>
      </w:r>
      <w:r w:rsidR="008129FC" w:rsidRPr="006866C2">
        <w:rPr>
          <w:rFonts w:ascii="Arial Narrow" w:hAnsi="Arial Narrow"/>
          <w:color w:val="0071B9"/>
        </w:rPr>
        <w:t xml:space="preserve"> </w:t>
      </w:r>
      <w:r w:rsidR="009755C4" w:rsidRPr="00A90080">
        <w:rPr>
          <w:rFonts w:ascii="Times New Roman" w:hAnsi="Times New Roman" w:cs="Times New Roman"/>
          <w:sz w:val="20"/>
        </w:rPr>
        <w:t>oddíl</w:t>
      </w:r>
      <w:r w:rsidR="00442B2C">
        <w:rPr>
          <w:rFonts w:ascii="Times New Roman" w:hAnsi="Times New Roman" w:cs="Times New Roman"/>
          <w:sz w:val="20"/>
        </w:rPr>
        <w:t xml:space="preserve"> B</w:t>
      </w:r>
      <w:r w:rsidR="009755C4" w:rsidRPr="00A90080">
        <w:rPr>
          <w:rFonts w:ascii="Times New Roman" w:hAnsi="Times New Roman" w:cs="Times New Roman"/>
          <w:sz w:val="20"/>
        </w:rPr>
        <w:t xml:space="preserve">, vložka </w:t>
      </w:r>
      <w:r w:rsidR="007737CE">
        <w:rPr>
          <w:rFonts w:ascii="Times New Roman" w:hAnsi="Times New Roman" w:cs="Times New Roman"/>
          <w:b/>
          <w:bCs/>
          <w:sz w:val="20"/>
        </w:rPr>
        <w:t>775</w:t>
      </w:r>
    </w:p>
    <w:p w14:paraId="00996FB0" w14:textId="2CB9921B" w:rsidR="004E05C6" w:rsidRPr="00A90080" w:rsidRDefault="004E05C6" w:rsidP="00166E81">
      <w:pPr>
        <w:autoSpaceDE w:val="0"/>
        <w:autoSpaceDN w:val="0"/>
        <w:adjustRightInd w:val="0"/>
        <w:spacing w:after="120" w:line="240" w:lineRule="auto"/>
        <w:rPr>
          <w:rFonts w:ascii="Times New Roman" w:hAnsi="Times New Roman" w:cs="Times New Roman"/>
          <w:sz w:val="20"/>
        </w:rPr>
      </w:pPr>
      <w:r w:rsidRPr="00A90080">
        <w:rPr>
          <w:rFonts w:ascii="Times New Roman" w:hAnsi="Times New Roman" w:cs="Times New Roman"/>
          <w:sz w:val="20"/>
        </w:rPr>
        <w:t>bankovní spojení</w:t>
      </w:r>
      <w:r w:rsidRPr="00A90080">
        <w:rPr>
          <w:rFonts w:ascii="Times New Roman" w:hAnsi="Times New Roman" w:cs="Times New Roman"/>
          <w:sz w:val="20"/>
        </w:rPr>
        <w:tab/>
      </w:r>
      <w:r w:rsidRPr="00A90080">
        <w:rPr>
          <w:rFonts w:ascii="Times New Roman" w:hAnsi="Times New Roman" w:cs="Times New Roman"/>
          <w:sz w:val="20"/>
        </w:rPr>
        <w:tab/>
      </w:r>
      <w:r w:rsidR="008104FF">
        <w:rPr>
          <w:rFonts w:ascii="Times New Roman" w:hAnsi="Times New Roman" w:cs="Times New Roman"/>
          <w:sz w:val="20"/>
        </w:rPr>
        <w:tab/>
      </w:r>
      <w:r w:rsidR="003D12EF" w:rsidRPr="003D12EF">
        <w:rPr>
          <w:rFonts w:ascii="Times New Roman" w:hAnsi="Times New Roman" w:cs="Times New Roman"/>
          <w:sz w:val="20"/>
        </w:rPr>
        <w:t>Citibank Europe plc., organizační složka Praha</w:t>
      </w:r>
    </w:p>
    <w:p w14:paraId="65ADB571" w14:textId="6C1736A7" w:rsidR="00AB6376" w:rsidRPr="00A90080" w:rsidRDefault="00AB6376" w:rsidP="004E05C6">
      <w:pPr>
        <w:autoSpaceDE w:val="0"/>
        <w:autoSpaceDN w:val="0"/>
        <w:adjustRightInd w:val="0"/>
        <w:spacing w:after="120" w:line="240" w:lineRule="auto"/>
        <w:rPr>
          <w:rFonts w:ascii="Times New Roman" w:hAnsi="Times New Roman" w:cs="Times New Roman"/>
          <w:sz w:val="20"/>
        </w:rPr>
      </w:pPr>
      <w:r w:rsidRPr="00A90080">
        <w:rPr>
          <w:rFonts w:ascii="Times New Roman" w:hAnsi="Times New Roman" w:cs="Times New Roman"/>
          <w:sz w:val="20"/>
        </w:rPr>
        <w:t xml:space="preserve">čísla účtu: </w:t>
      </w:r>
      <w:r w:rsidR="004E05C6" w:rsidRPr="00A90080">
        <w:rPr>
          <w:rFonts w:ascii="Times New Roman" w:hAnsi="Times New Roman" w:cs="Times New Roman"/>
          <w:sz w:val="20"/>
        </w:rPr>
        <w:tab/>
      </w:r>
      <w:r w:rsidR="004E05C6" w:rsidRPr="00A90080">
        <w:rPr>
          <w:rFonts w:ascii="Times New Roman" w:hAnsi="Times New Roman" w:cs="Times New Roman"/>
          <w:sz w:val="20"/>
        </w:rPr>
        <w:tab/>
      </w:r>
      <w:r w:rsidR="004E05C6" w:rsidRPr="00A90080">
        <w:rPr>
          <w:rFonts w:ascii="Times New Roman" w:hAnsi="Times New Roman" w:cs="Times New Roman"/>
          <w:sz w:val="20"/>
        </w:rPr>
        <w:tab/>
      </w:r>
      <w:r w:rsidR="00A36785" w:rsidRPr="00A36785">
        <w:rPr>
          <w:rFonts w:ascii="Times New Roman" w:hAnsi="Times New Roman" w:cs="Times New Roman"/>
          <w:sz w:val="20"/>
        </w:rPr>
        <w:t>201 5980 207 / 2600</w:t>
      </w:r>
    </w:p>
    <w:p w14:paraId="5416AF94" w14:textId="54E93AC6" w:rsidR="00B322DD" w:rsidRPr="00A90080" w:rsidRDefault="00B322DD" w:rsidP="00166E81">
      <w:pPr>
        <w:autoSpaceDE w:val="0"/>
        <w:autoSpaceDN w:val="0"/>
        <w:adjustRightInd w:val="0"/>
        <w:spacing w:after="120" w:line="240" w:lineRule="auto"/>
        <w:rPr>
          <w:rFonts w:ascii="Times New Roman" w:hAnsi="Times New Roman" w:cs="Times New Roman"/>
          <w:color w:val="000000"/>
          <w:sz w:val="20"/>
          <w:szCs w:val="20"/>
        </w:rPr>
      </w:pPr>
      <w:r w:rsidRPr="00A90080">
        <w:rPr>
          <w:rFonts w:ascii="Times New Roman" w:hAnsi="Times New Roman" w:cs="Times New Roman"/>
          <w:color w:val="000000"/>
          <w:sz w:val="20"/>
          <w:szCs w:val="20"/>
        </w:rPr>
        <w:t>dále jen „</w:t>
      </w:r>
      <w:r w:rsidR="00EE565A" w:rsidRPr="00A90080">
        <w:rPr>
          <w:rFonts w:ascii="Times New Roman" w:hAnsi="Times New Roman" w:cs="Times New Roman"/>
          <w:color w:val="000000"/>
          <w:sz w:val="20"/>
          <w:szCs w:val="20"/>
        </w:rPr>
        <w:t>poskytovatel</w:t>
      </w:r>
      <w:r w:rsidRPr="00A90080">
        <w:rPr>
          <w:rFonts w:ascii="Times New Roman" w:hAnsi="Times New Roman" w:cs="Times New Roman"/>
          <w:color w:val="000000"/>
          <w:sz w:val="20"/>
          <w:szCs w:val="20"/>
        </w:rPr>
        <w:t>“</w:t>
      </w:r>
    </w:p>
    <w:p w14:paraId="00CA33E6" w14:textId="77777777" w:rsidR="00B322DD" w:rsidRPr="00050C23" w:rsidRDefault="00B322DD" w:rsidP="00166E81">
      <w:pPr>
        <w:autoSpaceDE w:val="0"/>
        <w:autoSpaceDN w:val="0"/>
        <w:adjustRightInd w:val="0"/>
        <w:spacing w:after="120" w:line="240" w:lineRule="auto"/>
        <w:jc w:val="center"/>
        <w:rPr>
          <w:rFonts w:ascii="Times New Roman" w:hAnsi="Times New Roman" w:cs="Times New Roman"/>
          <w:color w:val="000000"/>
          <w:sz w:val="20"/>
          <w:szCs w:val="20"/>
        </w:rPr>
      </w:pPr>
      <w:r w:rsidRPr="00050C23">
        <w:rPr>
          <w:rFonts w:ascii="Times New Roman" w:hAnsi="Times New Roman" w:cs="Times New Roman"/>
          <w:color w:val="000000"/>
          <w:sz w:val="20"/>
          <w:szCs w:val="20"/>
        </w:rPr>
        <w:t>takto:</w:t>
      </w:r>
    </w:p>
    <w:p w14:paraId="6CBCC871" w14:textId="77777777" w:rsidR="00B322DD" w:rsidRPr="00050C23" w:rsidRDefault="00AB6376"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Preambule</w:t>
      </w:r>
    </w:p>
    <w:p w14:paraId="14FD5FBD" w14:textId="77777777" w:rsidR="006602B7" w:rsidRDefault="00AB6376" w:rsidP="00166E81">
      <w:pPr>
        <w:autoSpaceDE w:val="0"/>
        <w:autoSpaceDN w:val="0"/>
        <w:adjustRightInd w:val="0"/>
        <w:spacing w:after="120" w:line="240" w:lineRule="auto"/>
        <w:jc w:val="both"/>
        <w:rPr>
          <w:rFonts w:ascii="Times New Roman" w:hAnsi="Times New Roman" w:cs="Times New Roman"/>
          <w:bCs/>
          <w:kern w:val="32"/>
          <w:sz w:val="20"/>
          <w:szCs w:val="20"/>
        </w:rPr>
      </w:pPr>
      <w:r w:rsidRPr="00050C23">
        <w:rPr>
          <w:rFonts w:ascii="Times New Roman" w:hAnsi="Times New Roman" w:cs="Times New Roman"/>
          <w:bCs/>
          <w:kern w:val="32"/>
          <w:sz w:val="20"/>
          <w:szCs w:val="20"/>
        </w:rPr>
        <w:t xml:space="preserve">Tato smlouva se uzavírá </w:t>
      </w:r>
      <w:r w:rsidR="00607CF9" w:rsidRPr="00050C23">
        <w:rPr>
          <w:rFonts w:ascii="Times New Roman" w:hAnsi="Times New Roman" w:cs="Times New Roman"/>
          <w:bCs/>
          <w:kern w:val="32"/>
          <w:sz w:val="20"/>
          <w:szCs w:val="20"/>
        </w:rPr>
        <w:t xml:space="preserve">v souladu se zadávací dokumentací objednatele, a to na základě výsledku </w:t>
      </w:r>
      <w:r w:rsidR="00B57A95" w:rsidRPr="00050C23">
        <w:rPr>
          <w:rFonts w:ascii="Times New Roman" w:hAnsi="Times New Roman" w:cs="Times New Roman"/>
          <w:bCs/>
          <w:kern w:val="32"/>
          <w:sz w:val="20"/>
          <w:szCs w:val="20"/>
        </w:rPr>
        <w:t xml:space="preserve">veřejné zakázky na služby s názvem </w:t>
      </w:r>
      <w:r w:rsidR="00050C23" w:rsidRPr="00050C23">
        <w:rPr>
          <w:rFonts w:ascii="Times New Roman" w:hAnsi="Times New Roman" w:cs="Times New Roman"/>
          <w:b/>
          <w:bCs/>
          <w:color w:val="000000" w:themeColor="text1"/>
          <w:sz w:val="20"/>
          <w:szCs w:val="20"/>
        </w:rPr>
        <w:t>„Zajištění kontrol výtahů v Nemocnici Rychnov nad Kněžnou“</w:t>
      </w:r>
      <w:r w:rsidR="00050C23" w:rsidRPr="00050C23">
        <w:rPr>
          <w:rFonts w:ascii="Times New Roman" w:hAnsi="Times New Roman" w:cs="Times New Roman"/>
          <w:bCs/>
          <w:kern w:val="32"/>
          <w:sz w:val="20"/>
          <w:szCs w:val="20"/>
        </w:rPr>
        <w:t xml:space="preserve"> </w:t>
      </w:r>
      <w:r w:rsidRPr="00050C23">
        <w:rPr>
          <w:rFonts w:ascii="Times New Roman" w:hAnsi="Times New Roman" w:cs="Times New Roman"/>
          <w:bCs/>
          <w:kern w:val="32"/>
          <w:sz w:val="20"/>
          <w:szCs w:val="20"/>
        </w:rPr>
        <w:t xml:space="preserve">(dále jen „veřejná zakázka“), </w:t>
      </w:r>
      <w:r w:rsidR="004E05C6" w:rsidRPr="00050C23">
        <w:rPr>
          <w:rFonts w:ascii="Times New Roman" w:hAnsi="Times New Roman" w:cs="Times New Roman"/>
          <w:bCs/>
          <w:kern w:val="32"/>
          <w:sz w:val="20"/>
          <w:szCs w:val="20"/>
        </w:rPr>
        <w:t>zadávan</w:t>
      </w:r>
      <w:r w:rsidR="00380CE4" w:rsidRPr="00050C23">
        <w:rPr>
          <w:rFonts w:ascii="Times New Roman" w:hAnsi="Times New Roman" w:cs="Times New Roman"/>
          <w:bCs/>
          <w:kern w:val="32"/>
          <w:sz w:val="20"/>
          <w:szCs w:val="20"/>
        </w:rPr>
        <w:t>é</w:t>
      </w:r>
      <w:r w:rsidRPr="00050C23">
        <w:rPr>
          <w:rFonts w:ascii="Times New Roman" w:hAnsi="Times New Roman" w:cs="Times New Roman"/>
          <w:bCs/>
          <w:kern w:val="32"/>
          <w:sz w:val="20"/>
          <w:szCs w:val="20"/>
        </w:rPr>
        <w:t xml:space="preserve"> </w:t>
      </w:r>
      <w:r w:rsidR="00050C23" w:rsidRPr="00050C23">
        <w:rPr>
          <w:rFonts w:ascii="Times New Roman" w:hAnsi="Times New Roman" w:cs="Times New Roman"/>
          <w:bCs/>
          <w:kern w:val="32"/>
          <w:sz w:val="20"/>
          <w:szCs w:val="20"/>
        </w:rPr>
        <w:t xml:space="preserve">jako zakázka malého rozsahu v souladu s ust. § 27 </w:t>
      </w:r>
      <w:r w:rsidR="00B57A95" w:rsidRPr="00050C23">
        <w:rPr>
          <w:rFonts w:ascii="Times New Roman" w:hAnsi="Times New Roman" w:cs="Times New Roman"/>
          <w:bCs/>
          <w:kern w:val="32"/>
          <w:sz w:val="20"/>
          <w:szCs w:val="20"/>
        </w:rPr>
        <w:t xml:space="preserve">zákona č. 134/2016 Sb., o zadávání veřejných zakázek, </w:t>
      </w:r>
      <w:r w:rsidR="004E05C6" w:rsidRPr="00050C23">
        <w:rPr>
          <w:rFonts w:ascii="Times New Roman" w:hAnsi="Times New Roman" w:cs="Times New Roman"/>
          <w:bCs/>
          <w:kern w:val="32"/>
          <w:sz w:val="20"/>
          <w:szCs w:val="20"/>
        </w:rPr>
        <w:t xml:space="preserve">ve </w:t>
      </w:r>
      <w:r w:rsidR="00B57A95" w:rsidRPr="00050C23">
        <w:rPr>
          <w:rFonts w:ascii="Times New Roman" w:hAnsi="Times New Roman" w:cs="Times New Roman"/>
          <w:bCs/>
          <w:kern w:val="32"/>
          <w:sz w:val="20"/>
          <w:szCs w:val="20"/>
        </w:rPr>
        <w:t>znění pozdějších právních předpisů (dále jen „zákon“)</w:t>
      </w:r>
      <w:r w:rsidR="00641997" w:rsidRPr="00050C23">
        <w:rPr>
          <w:rFonts w:ascii="Times New Roman" w:hAnsi="Times New Roman" w:cs="Times New Roman"/>
          <w:bCs/>
          <w:kern w:val="32"/>
          <w:sz w:val="20"/>
          <w:szCs w:val="20"/>
        </w:rPr>
        <w:t>.</w:t>
      </w:r>
    </w:p>
    <w:p w14:paraId="3A6E5156" w14:textId="591BA7B3" w:rsidR="00B322DD" w:rsidRDefault="00EE565A" w:rsidP="00166E81">
      <w:pPr>
        <w:autoSpaceDE w:val="0"/>
        <w:autoSpaceDN w:val="0"/>
        <w:adjustRightInd w:val="0"/>
        <w:spacing w:after="120" w:line="240" w:lineRule="auto"/>
        <w:jc w:val="both"/>
        <w:rPr>
          <w:rFonts w:ascii="Times New Roman" w:hAnsi="Times New Roman" w:cs="Times New Roman"/>
          <w:kern w:val="32"/>
          <w:sz w:val="20"/>
          <w:szCs w:val="20"/>
        </w:rPr>
      </w:pPr>
      <w:r w:rsidRPr="00050C23">
        <w:rPr>
          <w:rFonts w:ascii="Times New Roman" w:hAnsi="Times New Roman" w:cs="Times New Roman"/>
          <w:kern w:val="32"/>
          <w:sz w:val="20"/>
          <w:szCs w:val="20"/>
        </w:rPr>
        <w:t>Poskytovatel</w:t>
      </w:r>
      <w:r w:rsidR="00AB6376" w:rsidRPr="00050C23">
        <w:rPr>
          <w:rFonts w:ascii="Times New Roman" w:hAnsi="Times New Roman" w:cs="Times New Roman"/>
          <w:kern w:val="32"/>
          <w:sz w:val="20"/>
          <w:szCs w:val="20"/>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sidR="00E06BDF" w:rsidRPr="00050C23">
        <w:rPr>
          <w:rFonts w:ascii="Times New Roman" w:hAnsi="Times New Roman" w:cs="Times New Roman"/>
          <w:kern w:val="32"/>
          <w:sz w:val="20"/>
          <w:szCs w:val="20"/>
        </w:rPr>
        <w:t xml:space="preserve">předmět smlouvy </w:t>
      </w:r>
      <w:r w:rsidR="004E05C6" w:rsidRPr="00050C23">
        <w:rPr>
          <w:rFonts w:ascii="Times New Roman" w:hAnsi="Times New Roman" w:cs="Times New Roman"/>
          <w:kern w:val="32"/>
          <w:sz w:val="20"/>
          <w:szCs w:val="20"/>
        </w:rPr>
        <w:t xml:space="preserve">je </w:t>
      </w:r>
      <w:r w:rsidR="00AB6376" w:rsidRPr="00050C23">
        <w:rPr>
          <w:rFonts w:ascii="Times New Roman" w:hAnsi="Times New Roman" w:cs="Times New Roman"/>
          <w:kern w:val="32"/>
          <w:sz w:val="20"/>
          <w:szCs w:val="20"/>
        </w:rPr>
        <w:t xml:space="preserve">možno </w:t>
      </w:r>
      <w:r w:rsidR="00E06BDF" w:rsidRPr="00050C23">
        <w:rPr>
          <w:rFonts w:ascii="Times New Roman" w:hAnsi="Times New Roman" w:cs="Times New Roman"/>
          <w:kern w:val="32"/>
          <w:sz w:val="20"/>
          <w:szCs w:val="20"/>
        </w:rPr>
        <w:t xml:space="preserve">splnit </w:t>
      </w:r>
      <w:r w:rsidR="00AB6376" w:rsidRPr="00050C23">
        <w:rPr>
          <w:rFonts w:ascii="Times New Roman" w:hAnsi="Times New Roman" w:cs="Times New Roman"/>
          <w:kern w:val="32"/>
          <w:sz w:val="20"/>
          <w:szCs w:val="20"/>
        </w:rPr>
        <w:t xml:space="preserve">za jím nabídnutou smluvní cenu uvedenou v článku </w:t>
      </w:r>
      <w:r w:rsidR="00AB6376" w:rsidRPr="006602B7">
        <w:rPr>
          <w:rFonts w:ascii="Times New Roman" w:hAnsi="Times New Roman" w:cs="Times New Roman"/>
          <w:kern w:val="32"/>
          <w:sz w:val="20"/>
          <w:szCs w:val="20"/>
        </w:rPr>
        <w:t>I</w:t>
      </w:r>
      <w:r w:rsidR="0061048F" w:rsidRPr="006602B7">
        <w:rPr>
          <w:rFonts w:ascii="Times New Roman" w:hAnsi="Times New Roman" w:cs="Times New Roman"/>
          <w:kern w:val="32"/>
          <w:sz w:val="20"/>
          <w:szCs w:val="20"/>
        </w:rPr>
        <w:t>V</w:t>
      </w:r>
      <w:r w:rsidR="00AB6376" w:rsidRPr="00050C23">
        <w:rPr>
          <w:rFonts w:ascii="Times New Roman" w:hAnsi="Times New Roman" w:cs="Times New Roman"/>
          <w:kern w:val="32"/>
          <w:sz w:val="20"/>
          <w:szCs w:val="20"/>
        </w:rPr>
        <w:t xml:space="preserve">. této smlouvy. </w:t>
      </w:r>
      <w:r w:rsidRPr="00050C23">
        <w:rPr>
          <w:rFonts w:ascii="Times New Roman" w:hAnsi="Times New Roman" w:cs="Times New Roman"/>
          <w:kern w:val="32"/>
          <w:sz w:val="20"/>
          <w:szCs w:val="20"/>
        </w:rPr>
        <w:t>Poskytovatel</w:t>
      </w:r>
      <w:r w:rsidR="00AB6376" w:rsidRPr="00050C23">
        <w:rPr>
          <w:rFonts w:ascii="Times New Roman" w:hAnsi="Times New Roman" w:cs="Times New Roman"/>
          <w:kern w:val="32"/>
          <w:sz w:val="20"/>
          <w:szCs w:val="20"/>
        </w:rPr>
        <w:t xml:space="preserve"> prohlašuje, že je přímo či prostřednictvím svých poddodavatelů držitelem všech potřebných oprávnění k</w:t>
      </w:r>
      <w:r w:rsidR="004428BE" w:rsidRPr="00050C23">
        <w:rPr>
          <w:rFonts w:ascii="Times New Roman" w:hAnsi="Times New Roman" w:cs="Times New Roman"/>
          <w:kern w:val="32"/>
          <w:sz w:val="20"/>
          <w:szCs w:val="20"/>
        </w:rPr>
        <w:t> plnění této smlouvy</w:t>
      </w:r>
      <w:r w:rsidR="00E37649" w:rsidRPr="00050C23">
        <w:rPr>
          <w:rFonts w:ascii="Times New Roman" w:hAnsi="Times New Roman" w:cs="Times New Roman"/>
          <w:kern w:val="32"/>
          <w:sz w:val="20"/>
          <w:szCs w:val="20"/>
        </w:rPr>
        <w:t>,</w:t>
      </w:r>
      <w:r w:rsidR="00AB6376" w:rsidRPr="00050C23">
        <w:rPr>
          <w:rFonts w:ascii="Times New Roman" w:hAnsi="Times New Roman" w:cs="Times New Roman"/>
          <w:kern w:val="32"/>
          <w:sz w:val="20"/>
          <w:szCs w:val="20"/>
        </w:rPr>
        <w:t xml:space="preserve"> a že disponuje vybavením, zkušenostmi a schopnostmi potřebnými k včasnému a řádnému provedení </w:t>
      </w:r>
      <w:r w:rsidR="00E06BDF" w:rsidRPr="00050C23">
        <w:rPr>
          <w:rFonts w:ascii="Times New Roman" w:hAnsi="Times New Roman" w:cs="Times New Roman"/>
          <w:kern w:val="32"/>
          <w:sz w:val="20"/>
          <w:szCs w:val="20"/>
        </w:rPr>
        <w:t xml:space="preserve">splnění předmětu </w:t>
      </w:r>
      <w:r w:rsidR="00AB6376" w:rsidRPr="00050C23">
        <w:rPr>
          <w:rFonts w:ascii="Times New Roman" w:hAnsi="Times New Roman" w:cs="Times New Roman"/>
          <w:kern w:val="32"/>
          <w:sz w:val="20"/>
          <w:szCs w:val="20"/>
        </w:rPr>
        <w:t>této smlouvy.</w:t>
      </w:r>
    </w:p>
    <w:p w14:paraId="7CFE266A" w14:textId="1772D843" w:rsidR="00344560" w:rsidRPr="006602B7" w:rsidRDefault="006602B7" w:rsidP="006602B7">
      <w:pPr>
        <w:jc w:val="both"/>
        <w:rPr>
          <w:rFonts w:ascii="Times New Roman" w:hAnsi="Times New Roman" w:cs="Times New Roman"/>
          <w:kern w:val="32"/>
          <w:sz w:val="20"/>
          <w:szCs w:val="20"/>
        </w:rPr>
      </w:pPr>
      <w:r w:rsidRPr="006602B7">
        <w:rPr>
          <w:rFonts w:ascii="Times New Roman" w:hAnsi="Times New Roman" w:cs="Times New Roman"/>
          <w:kern w:val="32"/>
          <w:sz w:val="20"/>
          <w:szCs w:val="20"/>
        </w:rPr>
        <w:t xml:space="preserve">Oblastní nemocnice Náchod a.s., Nemocnice Rychnov nad Kněžnou, o.z. informuje, že je osobou povinnou a provozuje informační systém základní služby podle zákona č. 181/2014 Sb. o kybernetické bezpečnosti a o změně souvisejících zákonů (zákon o kybernetické bezpečnosti), dále pak podle vyhlášky č. 82/2018 Sb. o bezpečnostních </w:t>
      </w:r>
      <w:r w:rsidRPr="006602B7">
        <w:rPr>
          <w:rFonts w:ascii="Times New Roman" w:hAnsi="Times New Roman" w:cs="Times New Roman"/>
          <w:kern w:val="32"/>
          <w:sz w:val="20"/>
          <w:szCs w:val="20"/>
        </w:rPr>
        <w:lastRenderedPageBreak/>
        <w:t>opatřeních kybernetických bezpečnostních incidentech, reaktivních opatřeních náležitostech podání v oblasti kybernetické bezpečnosti a likvidaci dat (vyhláška o kybernetické bezpečnosti).</w:t>
      </w:r>
    </w:p>
    <w:p w14:paraId="04F3CF8C" w14:textId="7C9F0E8D" w:rsidR="00E06BDF" w:rsidRPr="00050C23" w:rsidRDefault="00B322DD" w:rsidP="005938CD">
      <w:pPr>
        <w:pStyle w:val="Odstavecseseznamem"/>
        <w:numPr>
          <w:ilvl w:val="0"/>
          <w:numId w:val="2"/>
        </w:numPr>
        <w:autoSpaceDE w:val="0"/>
        <w:autoSpaceDN w:val="0"/>
        <w:adjustRightInd w:val="0"/>
        <w:spacing w:after="120"/>
        <w:ind w:left="284" w:hanging="284"/>
        <w:jc w:val="center"/>
        <w:rPr>
          <w:b/>
          <w:bCs/>
          <w:color w:val="000000"/>
          <w:sz w:val="20"/>
          <w:szCs w:val="20"/>
        </w:rPr>
      </w:pPr>
      <w:r w:rsidRPr="00050C23">
        <w:rPr>
          <w:b/>
          <w:bCs/>
          <w:color w:val="000000"/>
          <w:sz w:val="20"/>
          <w:szCs w:val="20"/>
        </w:rPr>
        <w:t>Předmět smlouvy</w:t>
      </w:r>
    </w:p>
    <w:p w14:paraId="1564CBF9" w14:textId="6BF53E5F" w:rsidR="00F9367F" w:rsidRPr="00050C23" w:rsidRDefault="00F9367F" w:rsidP="00636298">
      <w:pPr>
        <w:spacing w:after="0"/>
        <w:jc w:val="both"/>
        <w:rPr>
          <w:rFonts w:ascii="Times New Roman" w:hAnsi="Times New Roman" w:cs="Times New Roman"/>
          <w:color w:val="000000"/>
          <w:sz w:val="20"/>
          <w:szCs w:val="20"/>
        </w:rPr>
      </w:pPr>
      <w:r w:rsidRPr="00050C23">
        <w:rPr>
          <w:rFonts w:ascii="Times New Roman" w:hAnsi="Times New Roman" w:cs="Times New Roman"/>
          <w:color w:val="000000"/>
          <w:sz w:val="20"/>
          <w:szCs w:val="20"/>
        </w:rPr>
        <w:t xml:space="preserve">Předmětem této smlouvy je závazek </w:t>
      </w:r>
      <w:r w:rsidR="00EE565A" w:rsidRPr="00050C23">
        <w:rPr>
          <w:rFonts w:ascii="Times New Roman" w:hAnsi="Times New Roman" w:cs="Times New Roman"/>
          <w:color w:val="000000"/>
          <w:sz w:val="20"/>
          <w:szCs w:val="20"/>
        </w:rPr>
        <w:t>poskytovatele</w:t>
      </w:r>
      <w:r w:rsidRPr="00050C23">
        <w:rPr>
          <w:rFonts w:ascii="Times New Roman" w:hAnsi="Times New Roman" w:cs="Times New Roman"/>
          <w:color w:val="000000"/>
          <w:sz w:val="20"/>
          <w:szCs w:val="20"/>
        </w:rPr>
        <w:t xml:space="preserve"> </w:t>
      </w:r>
      <w:r w:rsidR="004E05C6" w:rsidRPr="00050C23">
        <w:rPr>
          <w:rFonts w:ascii="Times New Roman" w:hAnsi="Times New Roman" w:cs="Times New Roman"/>
          <w:color w:val="000000"/>
          <w:sz w:val="20"/>
          <w:szCs w:val="20"/>
        </w:rPr>
        <w:t xml:space="preserve">zajišťovat pravidelné prohlídky, odborný servis a </w:t>
      </w:r>
      <w:r w:rsidR="00641997" w:rsidRPr="00050C23">
        <w:rPr>
          <w:rFonts w:ascii="Times New Roman" w:hAnsi="Times New Roman" w:cs="Times New Roman"/>
          <w:color w:val="000000"/>
          <w:sz w:val="20"/>
          <w:szCs w:val="20"/>
        </w:rPr>
        <w:t xml:space="preserve">zkoušky a </w:t>
      </w:r>
      <w:r w:rsidR="004E05C6" w:rsidRPr="00050C23">
        <w:rPr>
          <w:rFonts w:ascii="Times New Roman" w:hAnsi="Times New Roman" w:cs="Times New Roman"/>
          <w:color w:val="000000"/>
          <w:sz w:val="20"/>
          <w:szCs w:val="20"/>
        </w:rPr>
        <w:t xml:space="preserve">opravy výtahů po dobu </w:t>
      </w:r>
      <w:r w:rsidR="00050C23" w:rsidRPr="00050C23">
        <w:rPr>
          <w:rFonts w:ascii="Times New Roman" w:hAnsi="Times New Roman" w:cs="Times New Roman"/>
          <w:color w:val="000000"/>
          <w:sz w:val="20"/>
          <w:szCs w:val="20"/>
        </w:rPr>
        <w:t>60</w:t>
      </w:r>
      <w:r w:rsidR="004E05C6" w:rsidRPr="00050C23">
        <w:rPr>
          <w:rFonts w:ascii="Times New Roman" w:hAnsi="Times New Roman" w:cs="Times New Roman"/>
          <w:color w:val="000000"/>
          <w:sz w:val="20"/>
          <w:szCs w:val="20"/>
        </w:rPr>
        <w:t xml:space="preserve"> měsíců </w:t>
      </w:r>
      <w:r w:rsidR="00D21890" w:rsidRPr="00050C23">
        <w:rPr>
          <w:rFonts w:ascii="Times New Roman" w:hAnsi="Times New Roman" w:cs="Times New Roman"/>
          <w:color w:val="000000"/>
          <w:sz w:val="20"/>
          <w:szCs w:val="20"/>
        </w:rPr>
        <w:t>v</w:t>
      </w:r>
      <w:r w:rsidR="00050C23" w:rsidRPr="00050C23">
        <w:rPr>
          <w:rFonts w:ascii="Times New Roman" w:hAnsi="Times New Roman" w:cs="Times New Roman"/>
          <w:color w:val="000000"/>
          <w:sz w:val="20"/>
          <w:szCs w:val="20"/>
        </w:rPr>
        <w:t> Nemocnici Rychnov nad Kněžnou</w:t>
      </w:r>
      <w:r w:rsidR="00AD25E0" w:rsidRPr="00050C23">
        <w:rPr>
          <w:rFonts w:ascii="Times New Roman" w:hAnsi="Times New Roman" w:cs="Times New Roman"/>
          <w:color w:val="000000"/>
          <w:sz w:val="20"/>
          <w:szCs w:val="20"/>
        </w:rPr>
        <w:t xml:space="preserve"> </w:t>
      </w:r>
      <w:r w:rsidRPr="00050C23">
        <w:rPr>
          <w:rFonts w:ascii="Times New Roman" w:hAnsi="Times New Roman" w:cs="Times New Roman"/>
          <w:color w:val="000000"/>
          <w:sz w:val="20"/>
          <w:szCs w:val="20"/>
        </w:rPr>
        <w:t xml:space="preserve">v rozsahu dle čl. II této smlouvy a závazek </w:t>
      </w:r>
      <w:r w:rsidR="00EE565A" w:rsidRPr="00050C23">
        <w:rPr>
          <w:rFonts w:ascii="Times New Roman" w:hAnsi="Times New Roman" w:cs="Times New Roman"/>
          <w:color w:val="000000"/>
          <w:sz w:val="20"/>
          <w:szCs w:val="20"/>
        </w:rPr>
        <w:t>objednatele</w:t>
      </w:r>
      <w:r w:rsidRPr="00050C23">
        <w:rPr>
          <w:rFonts w:ascii="Times New Roman" w:hAnsi="Times New Roman" w:cs="Times New Roman"/>
          <w:color w:val="000000"/>
          <w:sz w:val="20"/>
          <w:szCs w:val="20"/>
        </w:rPr>
        <w:t xml:space="preserve"> zaplatit za </w:t>
      </w:r>
      <w:r w:rsidR="00DB70EF" w:rsidRPr="00050C23">
        <w:rPr>
          <w:rFonts w:ascii="Times New Roman" w:hAnsi="Times New Roman" w:cs="Times New Roman"/>
          <w:color w:val="000000"/>
          <w:sz w:val="20"/>
          <w:szCs w:val="20"/>
        </w:rPr>
        <w:t xml:space="preserve">poskytnuté servisní služby </w:t>
      </w:r>
      <w:r w:rsidRPr="00050C23">
        <w:rPr>
          <w:rFonts w:ascii="Times New Roman" w:hAnsi="Times New Roman" w:cs="Times New Roman"/>
          <w:color w:val="000000"/>
          <w:sz w:val="20"/>
          <w:szCs w:val="20"/>
        </w:rPr>
        <w:t xml:space="preserve">cenu dle čl. </w:t>
      </w:r>
      <w:r w:rsidR="00EE565A" w:rsidRPr="00050C23">
        <w:rPr>
          <w:rFonts w:ascii="Times New Roman" w:hAnsi="Times New Roman" w:cs="Times New Roman"/>
          <w:color w:val="000000"/>
          <w:sz w:val="20"/>
          <w:szCs w:val="20"/>
        </w:rPr>
        <w:t>I</w:t>
      </w:r>
      <w:r w:rsidRPr="00050C23">
        <w:rPr>
          <w:rFonts w:ascii="Times New Roman" w:hAnsi="Times New Roman" w:cs="Times New Roman"/>
          <w:color w:val="000000"/>
          <w:sz w:val="20"/>
          <w:szCs w:val="20"/>
        </w:rPr>
        <w:t>V této smlouvy</w:t>
      </w:r>
      <w:r w:rsidR="006602B7">
        <w:rPr>
          <w:rFonts w:ascii="Times New Roman" w:hAnsi="Times New Roman" w:cs="Times New Roman"/>
          <w:color w:val="000000"/>
          <w:sz w:val="20"/>
          <w:szCs w:val="20"/>
        </w:rPr>
        <w:t>, respektive ceny uvedené v Příloze č. 1 této smlouvy</w:t>
      </w:r>
      <w:r w:rsidRPr="00050C23">
        <w:rPr>
          <w:rFonts w:ascii="Times New Roman" w:hAnsi="Times New Roman" w:cs="Times New Roman"/>
          <w:color w:val="000000"/>
          <w:sz w:val="20"/>
          <w:szCs w:val="20"/>
        </w:rPr>
        <w:t xml:space="preserve">. </w:t>
      </w:r>
    </w:p>
    <w:p w14:paraId="527ADFCB" w14:textId="77777777" w:rsidR="0061048F" w:rsidRPr="00050C23" w:rsidRDefault="0061048F" w:rsidP="00166E81">
      <w:pPr>
        <w:autoSpaceDE w:val="0"/>
        <w:autoSpaceDN w:val="0"/>
        <w:adjustRightInd w:val="0"/>
        <w:spacing w:after="120" w:line="240" w:lineRule="auto"/>
        <w:jc w:val="both"/>
        <w:rPr>
          <w:rFonts w:ascii="Times New Roman" w:hAnsi="Times New Roman" w:cs="Times New Roman"/>
          <w:color w:val="000000"/>
          <w:sz w:val="20"/>
          <w:szCs w:val="20"/>
        </w:rPr>
      </w:pPr>
    </w:p>
    <w:p w14:paraId="60C6DC02" w14:textId="77777777" w:rsidR="000D7B8D" w:rsidRPr="00050C23" w:rsidRDefault="000D7B8D" w:rsidP="00166E81">
      <w:pPr>
        <w:pStyle w:val="Odstavecseseznamem"/>
        <w:numPr>
          <w:ilvl w:val="0"/>
          <w:numId w:val="2"/>
        </w:numPr>
        <w:autoSpaceDE w:val="0"/>
        <w:autoSpaceDN w:val="0"/>
        <w:adjustRightInd w:val="0"/>
        <w:spacing w:after="120"/>
        <w:ind w:left="567" w:hanging="567"/>
        <w:jc w:val="center"/>
        <w:rPr>
          <w:b/>
          <w:bCs/>
          <w:color w:val="000000"/>
          <w:sz w:val="20"/>
          <w:szCs w:val="20"/>
        </w:rPr>
      </w:pPr>
      <w:r w:rsidRPr="00050C23">
        <w:rPr>
          <w:b/>
          <w:bCs/>
          <w:color w:val="000000"/>
          <w:sz w:val="20"/>
          <w:szCs w:val="20"/>
        </w:rPr>
        <w:t xml:space="preserve">Poskytování servisních služeb </w:t>
      </w:r>
    </w:p>
    <w:p w14:paraId="1BC523CE" w14:textId="77777777" w:rsidR="00166E81" w:rsidRPr="00050C23" w:rsidRDefault="00166E81" w:rsidP="00166E81">
      <w:pPr>
        <w:pStyle w:val="Odstavecseseznamem"/>
        <w:autoSpaceDE w:val="0"/>
        <w:autoSpaceDN w:val="0"/>
        <w:adjustRightInd w:val="0"/>
        <w:spacing w:after="120"/>
        <w:ind w:left="567"/>
        <w:jc w:val="both"/>
        <w:rPr>
          <w:b/>
          <w:bCs/>
          <w:color w:val="000000"/>
          <w:sz w:val="6"/>
          <w:szCs w:val="20"/>
        </w:rPr>
      </w:pPr>
    </w:p>
    <w:p w14:paraId="53F68C85" w14:textId="3CFC2E19" w:rsidR="000D7B8D" w:rsidRPr="00050C23" w:rsidRDefault="00EE565A" w:rsidP="00166E81">
      <w:pPr>
        <w:pStyle w:val="Odstavecseseznamem"/>
        <w:tabs>
          <w:tab w:val="left" w:pos="0"/>
        </w:tabs>
        <w:autoSpaceDE w:val="0"/>
        <w:autoSpaceDN w:val="0"/>
        <w:adjustRightInd w:val="0"/>
        <w:spacing w:after="120"/>
        <w:ind w:left="0"/>
        <w:jc w:val="both"/>
        <w:rPr>
          <w:color w:val="000000"/>
          <w:sz w:val="20"/>
          <w:szCs w:val="20"/>
        </w:rPr>
      </w:pPr>
      <w:r w:rsidRPr="00050C23">
        <w:rPr>
          <w:b/>
          <w:bCs/>
          <w:color w:val="000000"/>
          <w:sz w:val="20"/>
          <w:szCs w:val="20"/>
        </w:rPr>
        <w:t>2</w:t>
      </w:r>
      <w:r w:rsidR="000D7B8D" w:rsidRPr="00050C23">
        <w:rPr>
          <w:b/>
          <w:bCs/>
          <w:color w:val="000000"/>
          <w:sz w:val="20"/>
          <w:szCs w:val="20"/>
        </w:rPr>
        <w:t>.1.</w:t>
      </w:r>
      <w:r w:rsidR="000D7B8D" w:rsidRPr="00050C23">
        <w:rPr>
          <w:bCs/>
          <w:color w:val="000000"/>
          <w:sz w:val="20"/>
          <w:szCs w:val="20"/>
        </w:rPr>
        <w:t xml:space="preserve"> </w:t>
      </w:r>
      <w:r w:rsidRPr="00050C23">
        <w:rPr>
          <w:bCs/>
          <w:color w:val="000000"/>
          <w:sz w:val="20"/>
          <w:szCs w:val="20"/>
        </w:rPr>
        <w:t>Poskytovatel</w:t>
      </w:r>
      <w:r w:rsidR="000D7B8D" w:rsidRPr="00050C23">
        <w:rPr>
          <w:bCs/>
          <w:color w:val="000000"/>
          <w:sz w:val="20"/>
          <w:szCs w:val="20"/>
        </w:rPr>
        <w:t xml:space="preserve"> se touto smlouvou zavazuje k poskytov</w:t>
      </w:r>
      <w:r w:rsidR="00D21890" w:rsidRPr="00050C23">
        <w:rPr>
          <w:bCs/>
          <w:color w:val="000000"/>
          <w:sz w:val="20"/>
          <w:szCs w:val="20"/>
        </w:rPr>
        <w:t xml:space="preserve">ání servisních služeb </w:t>
      </w:r>
      <w:r w:rsidR="00AD25E0" w:rsidRPr="00050C23">
        <w:rPr>
          <w:bCs/>
          <w:color w:val="000000"/>
          <w:sz w:val="20"/>
          <w:szCs w:val="20"/>
        </w:rPr>
        <w:t>na zdvihacím zařízení, které jsou plánovány a prováděny poskytovatelem v souladu s ustanovením platných právních předpisů a norem, respektující provozní podmínky a technologie (druh) jednotlivých zařízení</w:t>
      </w:r>
      <w:r w:rsidR="00E37649" w:rsidRPr="00050C23">
        <w:rPr>
          <w:bCs/>
          <w:color w:val="000000"/>
          <w:sz w:val="20"/>
          <w:szCs w:val="20"/>
        </w:rPr>
        <w:t>, kter</w:t>
      </w:r>
      <w:r w:rsidR="00F474A6" w:rsidRPr="00050C23">
        <w:rPr>
          <w:bCs/>
          <w:color w:val="000000"/>
          <w:sz w:val="20"/>
          <w:szCs w:val="20"/>
        </w:rPr>
        <w:t>á</w:t>
      </w:r>
      <w:r w:rsidR="00E37649" w:rsidRPr="00050C23">
        <w:rPr>
          <w:bCs/>
          <w:color w:val="000000"/>
          <w:sz w:val="20"/>
          <w:szCs w:val="20"/>
        </w:rPr>
        <w:t xml:space="preserve"> jsou </w:t>
      </w:r>
      <w:r w:rsidR="008C7187" w:rsidRPr="00050C23">
        <w:rPr>
          <w:bCs/>
          <w:color w:val="000000"/>
          <w:sz w:val="20"/>
          <w:szCs w:val="20"/>
        </w:rPr>
        <w:t>blíže specifikován</w:t>
      </w:r>
      <w:r w:rsidR="00F474A6" w:rsidRPr="00050C23">
        <w:rPr>
          <w:bCs/>
          <w:color w:val="000000"/>
          <w:sz w:val="20"/>
          <w:szCs w:val="20"/>
        </w:rPr>
        <w:t>a</w:t>
      </w:r>
      <w:r w:rsidR="00AD25E0" w:rsidRPr="00050C23">
        <w:rPr>
          <w:bCs/>
          <w:color w:val="000000"/>
          <w:sz w:val="20"/>
          <w:szCs w:val="20"/>
        </w:rPr>
        <w:t xml:space="preserve"> v příloze č</w:t>
      </w:r>
      <w:r w:rsidR="00D33547" w:rsidRPr="00050C23">
        <w:rPr>
          <w:bCs/>
          <w:color w:val="000000"/>
          <w:sz w:val="20"/>
          <w:szCs w:val="20"/>
        </w:rPr>
        <w:t xml:space="preserve">. </w:t>
      </w:r>
      <w:r w:rsidR="00E37649" w:rsidRPr="00050C23">
        <w:rPr>
          <w:bCs/>
          <w:color w:val="000000"/>
          <w:sz w:val="20"/>
          <w:szCs w:val="20"/>
        </w:rPr>
        <w:t>1</w:t>
      </w:r>
      <w:r w:rsidR="000D7B8D" w:rsidRPr="00050C23">
        <w:rPr>
          <w:sz w:val="20"/>
          <w:szCs w:val="20"/>
        </w:rPr>
        <w:t xml:space="preserve"> </w:t>
      </w:r>
      <w:r w:rsidR="000D7B8D" w:rsidRPr="00050C23">
        <w:rPr>
          <w:color w:val="000000"/>
          <w:sz w:val="20"/>
          <w:szCs w:val="20"/>
        </w:rPr>
        <w:t xml:space="preserve">(dále jen „servisní služby“). </w:t>
      </w:r>
      <w:r w:rsidRPr="00050C23">
        <w:rPr>
          <w:color w:val="000000"/>
          <w:sz w:val="20"/>
          <w:szCs w:val="20"/>
        </w:rPr>
        <w:t>Poskytovatel</w:t>
      </w:r>
      <w:r w:rsidR="000D7B8D" w:rsidRPr="00050C23">
        <w:rPr>
          <w:color w:val="000000"/>
          <w:sz w:val="20"/>
          <w:szCs w:val="20"/>
        </w:rPr>
        <w:t xml:space="preserve"> se zavazuje poskytovat </w:t>
      </w:r>
      <w:r w:rsidRPr="00050C23">
        <w:rPr>
          <w:color w:val="000000"/>
          <w:sz w:val="20"/>
          <w:szCs w:val="20"/>
        </w:rPr>
        <w:t>servisní s</w:t>
      </w:r>
      <w:r w:rsidR="008C7187" w:rsidRPr="00050C23">
        <w:rPr>
          <w:color w:val="000000"/>
          <w:sz w:val="20"/>
          <w:szCs w:val="20"/>
        </w:rPr>
        <w:t>lužby</w:t>
      </w:r>
      <w:r w:rsidR="005B52DF" w:rsidRPr="00050C23">
        <w:rPr>
          <w:color w:val="000000"/>
          <w:sz w:val="20"/>
          <w:szCs w:val="20"/>
        </w:rPr>
        <w:t xml:space="preserve"> včetně cestovného</w:t>
      </w:r>
      <w:r w:rsidR="0061048F" w:rsidRPr="00050C23">
        <w:rPr>
          <w:color w:val="000000"/>
          <w:sz w:val="20"/>
          <w:szCs w:val="20"/>
        </w:rPr>
        <w:t xml:space="preserve">, které </w:t>
      </w:r>
      <w:r w:rsidR="00F038F7" w:rsidRPr="00050C23">
        <w:rPr>
          <w:color w:val="000000"/>
          <w:sz w:val="20"/>
          <w:szCs w:val="20"/>
          <w:u w:val="single"/>
        </w:rPr>
        <w:t>JSOU</w:t>
      </w:r>
      <w:r w:rsidR="0061048F" w:rsidRPr="00050C23">
        <w:rPr>
          <w:color w:val="000000"/>
          <w:sz w:val="20"/>
          <w:szCs w:val="20"/>
        </w:rPr>
        <w:t xml:space="preserve"> </w:t>
      </w:r>
      <w:r w:rsidR="006602B7">
        <w:rPr>
          <w:color w:val="000000"/>
          <w:sz w:val="20"/>
          <w:szCs w:val="20"/>
        </w:rPr>
        <w:t xml:space="preserve">naceněny v Příloze č. 1 této </w:t>
      </w:r>
      <w:r w:rsidR="0061048F" w:rsidRPr="00050C23">
        <w:rPr>
          <w:sz w:val="20"/>
          <w:szCs w:val="20"/>
        </w:rPr>
        <w:t>smlouvy, a to</w:t>
      </w:r>
      <w:r w:rsidR="00AD25E0" w:rsidRPr="00050C23">
        <w:rPr>
          <w:color w:val="000000"/>
          <w:sz w:val="20"/>
          <w:szCs w:val="20"/>
        </w:rPr>
        <w:t xml:space="preserve"> </w:t>
      </w:r>
      <w:r w:rsidR="000D7B8D" w:rsidRPr="00050C23">
        <w:rPr>
          <w:color w:val="000000"/>
          <w:sz w:val="20"/>
          <w:szCs w:val="20"/>
        </w:rPr>
        <w:t xml:space="preserve">v následujícím rozsahu: </w:t>
      </w:r>
    </w:p>
    <w:p w14:paraId="66604D2B" w14:textId="3E26025B" w:rsidR="00AD25E0" w:rsidRPr="00050C23" w:rsidRDefault="00D21890" w:rsidP="00AD25E0">
      <w:pPr>
        <w:numPr>
          <w:ilvl w:val="0"/>
          <w:numId w:val="14"/>
        </w:numPr>
        <w:suppressAutoHyphens/>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P</w:t>
      </w:r>
      <w:r w:rsidR="00AD25E0" w:rsidRPr="00050C23">
        <w:rPr>
          <w:rFonts w:ascii="Times New Roman" w:hAnsi="Times New Roman" w:cs="Times New Roman"/>
          <w:b/>
          <w:sz w:val="20"/>
          <w:szCs w:val="20"/>
        </w:rPr>
        <w:t>ravidelná</w:t>
      </w:r>
      <w:r w:rsidRPr="00050C23">
        <w:rPr>
          <w:rFonts w:ascii="Times New Roman" w:hAnsi="Times New Roman" w:cs="Times New Roman"/>
          <w:b/>
          <w:sz w:val="20"/>
          <w:szCs w:val="20"/>
        </w:rPr>
        <w:t xml:space="preserve"> </w:t>
      </w:r>
      <w:r w:rsidR="00AD25E0" w:rsidRPr="00050C23">
        <w:rPr>
          <w:rFonts w:ascii="Times New Roman" w:hAnsi="Times New Roman" w:cs="Times New Roman"/>
          <w:b/>
          <w:sz w:val="20"/>
          <w:szCs w:val="20"/>
        </w:rPr>
        <w:t>preventivní údržba</w:t>
      </w:r>
      <w:r w:rsidR="00AD25E0" w:rsidRPr="00050C23">
        <w:rPr>
          <w:rFonts w:ascii="Times New Roman" w:hAnsi="Times New Roman" w:cs="Times New Roman"/>
          <w:sz w:val="20"/>
          <w:szCs w:val="20"/>
        </w:rPr>
        <w:t xml:space="preserve"> - (</w:t>
      </w:r>
      <w:r w:rsidR="001F2EAD">
        <w:rPr>
          <w:rFonts w:ascii="Times New Roman" w:hAnsi="Times New Roman" w:cs="Times New Roman"/>
          <w:sz w:val="20"/>
          <w:szCs w:val="20"/>
        </w:rPr>
        <w:t xml:space="preserve">4 </w:t>
      </w:r>
      <w:r w:rsidR="00AD25E0" w:rsidRPr="00050C23">
        <w:rPr>
          <w:rFonts w:ascii="Times New Roman" w:hAnsi="Times New Roman" w:cs="Times New Roman"/>
          <w:sz w:val="20"/>
          <w:szCs w:val="20"/>
        </w:rPr>
        <w:t xml:space="preserve">x za </w:t>
      </w:r>
      <w:r w:rsidR="001F2EAD">
        <w:rPr>
          <w:rFonts w:ascii="Times New Roman" w:hAnsi="Times New Roman" w:cs="Times New Roman"/>
          <w:sz w:val="20"/>
          <w:szCs w:val="20"/>
        </w:rPr>
        <w:t>rok</w:t>
      </w:r>
      <w:r w:rsidR="00AD25E0" w:rsidRPr="00050C23">
        <w:rPr>
          <w:rFonts w:ascii="Times New Roman" w:hAnsi="Times New Roman" w:cs="Times New Roman"/>
          <w:sz w:val="20"/>
          <w:szCs w:val="20"/>
        </w:rPr>
        <w:t>)</w:t>
      </w:r>
      <w:r w:rsidR="003709F4">
        <w:rPr>
          <w:rFonts w:ascii="Times New Roman" w:hAnsi="Times New Roman" w:cs="Times New Roman"/>
          <w:sz w:val="20"/>
          <w:szCs w:val="20"/>
        </w:rPr>
        <w:t xml:space="preserve"> dle normy ČSN 13015+A1</w:t>
      </w:r>
      <w:r w:rsidR="00AD25E0" w:rsidRPr="00050C23">
        <w:rPr>
          <w:rFonts w:ascii="Times New Roman" w:hAnsi="Times New Roman" w:cs="Times New Roman"/>
          <w:sz w:val="20"/>
          <w:szCs w:val="20"/>
        </w:rPr>
        <w:t xml:space="preserve"> - je prováděna za účelem zajištění spolehlivosti a provozní způsobilosti servisovaných zdvihacích zařízení a zahrnuje:</w:t>
      </w:r>
    </w:p>
    <w:p w14:paraId="56C87BC5" w14:textId="6534C03A" w:rsidR="00AD25E0" w:rsidRDefault="00AD25E0" w:rsidP="00AD25E0">
      <w:pPr>
        <w:pStyle w:val="Odstavecseseznamem"/>
        <w:numPr>
          <w:ilvl w:val="0"/>
          <w:numId w:val="19"/>
        </w:numPr>
        <w:suppressAutoHyphens/>
        <w:spacing w:after="120"/>
        <w:jc w:val="both"/>
        <w:rPr>
          <w:sz w:val="20"/>
          <w:szCs w:val="20"/>
        </w:rPr>
      </w:pPr>
      <w:r w:rsidRPr="00050C23">
        <w:rPr>
          <w:sz w:val="20"/>
          <w:szCs w:val="20"/>
        </w:rPr>
        <w:t xml:space="preserve">mazání a doplnění </w:t>
      </w:r>
      <w:r w:rsidR="003709F4">
        <w:rPr>
          <w:sz w:val="20"/>
          <w:szCs w:val="20"/>
        </w:rPr>
        <w:t>oleje do převodovky a samotné olejové náplně do samo vazů dle plánu mazání</w:t>
      </w:r>
      <w:r w:rsidRPr="00050C23">
        <w:rPr>
          <w:sz w:val="20"/>
          <w:szCs w:val="20"/>
        </w:rPr>
        <w:t>, který je stanoven výrobcem výtahu. Pokud tento plán výrobcem výtahu stanoven není, bude tento plán stanoven poskytovatelem.</w:t>
      </w:r>
      <w:r w:rsidR="003709F4">
        <w:rPr>
          <w:sz w:val="20"/>
          <w:szCs w:val="20"/>
        </w:rPr>
        <w:t xml:space="preserve"> </w:t>
      </w:r>
    </w:p>
    <w:p w14:paraId="5201E0C2" w14:textId="7121A3F5" w:rsidR="003709F4" w:rsidRPr="00050C23" w:rsidRDefault="003709F4" w:rsidP="00AD25E0">
      <w:pPr>
        <w:pStyle w:val="Odstavecseseznamem"/>
        <w:numPr>
          <w:ilvl w:val="0"/>
          <w:numId w:val="19"/>
        </w:numPr>
        <w:suppressAutoHyphens/>
        <w:spacing w:after="120"/>
        <w:jc w:val="both"/>
        <w:rPr>
          <w:sz w:val="20"/>
          <w:szCs w:val="20"/>
        </w:rPr>
      </w:pPr>
      <w:r>
        <w:rPr>
          <w:sz w:val="20"/>
          <w:szCs w:val="20"/>
        </w:rPr>
        <w:t>Čištění zařízení od provizních nečistot zařízení, tj. vyčištění stropu kabiny, prohlubně šachty a strojovny od provozních nečistot.</w:t>
      </w:r>
    </w:p>
    <w:p w14:paraId="34799D6A" w14:textId="74D6B47C" w:rsidR="00535783" w:rsidRDefault="00C62C4B" w:rsidP="00AD25E0">
      <w:pPr>
        <w:pStyle w:val="Odstavecseseznamem"/>
        <w:numPr>
          <w:ilvl w:val="0"/>
          <w:numId w:val="19"/>
        </w:numPr>
        <w:suppressAutoHyphens/>
        <w:spacing w:after="120"/>
        <w:jc w:val="both"/>
        <w:rPr>
          <w:sz w:val="20"/>
          <w:szCs w:val="20"/>
        </w:rPr>
      </w:pPr>
      <w:r w:rsidRPr="00050C23">
        <w:rPr>
          <w:sz w:val="20"/>
          <w:szCs w:val="20"/>
        </w:rPr>
        <w:t>K</w:t>
      </w:r>
      <w:r w:rsidR="00AD25E0" w:rsidRPr="00050C23">
        <w:rPr>
          <w:sz w:val="20"/>
          <w:szCs w:val="20"/>
        </w:rPr>
        <w:t>ontrolu funkčního stavu normou, či návodem stanovených částí výtahu, jejich nastavení a seřízení dle předem určeného časového harmonogramu, který je stanoven resp. sestaven poskytovatelem</w:t>
      </w:r>
      <w:r w:rsidR="0061048F" w:rsidRPr="00050C23">
        <w:rPr>
          <w:sz w:val="20"/>
          <w:szCs w:val="20"/>
        </w:rPr>
        <w:t>.</w:t>
      </w:r>
    </w:p>
    <w:p w14:paraId="791195BD" w14:textId="32585032" w:rsidR="003709F4" w:rsidRPr="003709F4" w:rsidRDefault="003709F4" w:rsidP="003709F4">
      <w:pPr>
        <w:suppressAutoHyphens/>
        <w:spacing w:after="120"/>
        <w:ind w:left="360"/>
        <w:jc w:val="both"/>
        <w:rPr>
          <w:rFonts w:ascii="Times New Roman" w:hAnsi="Times New Roman" w:cs="Times New Roman"/>
          <w:i/>
          <w:iCs/>
          <w:sz w:val="20"/>
          <w:szCs w:val="20"/>
        </w:rPr>
      </w:pPr>
      <w:r w:rsidRPr="003709F4">
        <w:rPr>
          <w:rFonts w:ascii="Times New Roman" w:hAnsi="Times New Roman" w:cs="Times New Roman"/>
          <w:i/>
          <w:iCs/>
          <w:sz w:val="20"/>
          <w:szCs w:val="20"/>
        </w:rPr>
        <w:t>Potřebný pomocný materiál, mazadla a čisticí prostředky jsou zahrnuty v</w:t>
      </w:r>
      <w:r w:rsidR="00343627">
        <w:rPr>
          <w:rFonts w:ascii="Times New Roman" w:hAnsi="Times New Roman" w:cs="Times New Roman"/>
          <w:i/>
          <w:iCs/>
          <w:sz w:val="20"/>
          <w:szCs w:val="20"/>
        </w:rPr>
        <w:t> jednotkových cenách.</w:t>
      </w:r>
      <w:r w:rsidRPr="003709F4">
        <w:rPr>
          <w:rFonts w:ascii="Times New Roman" w:hAnsi="Times New Roman" w:cs="Times New Roman"/>
          <w:i/>
          <w:iCs/>
          <w:sz w:val="20"/>
          <w:szCs w:val="20"/>
        </w:rPr>
        <w:t xml:space="preserve"> Poskytovatel na své náklady zajistí likvidaci veškerých vzniklých opadů při výkonu této údržby, náklady s tím spojené jsou zahrnuty v ceně pravidelné preventivní údržby. </w:t>
      </w:r>
    </w:p>
    <w:p w14:paraId="3898AFD8" w14:textId="6B4E0EAF" w:rsidR="000D7B8D" w:rsidRPr="00050C23" w:rsidRDefault="00D21890" w:rsidP="00AD25E0">
      <w:pPr>
        <w:numPr>
          <w:ilvl w:val="0"/>
          <w:numId w:val="14"/>
        </w:numPr>
        <w:suppressAutoHyphens/>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Odborné prohlídky</w:t>
      </w:r>
      <w:r w:rsidR="00AD25E0" w:rsidRPr="00050C23">
        <w:rPr>
          <w:rFonts w:ascii="Times New Roman" w:hAnsi="Times New Roman" w:cs="Times New Roman"/>
          <w:sz w:val="20"/>
          <w:szCs w:val="20"/>
        </w:rPr>
        <w:t xml:space="preserve"> - Odborné prohlídky periodicky prováděné odborným servisním pracovníkem za účelem posouzení celkového stavu výtahu z hlediska bezpečnosti a provozuschopnosti v rozsahu dle normy ČSN 27 4002 </w:t>
      </w:r>
      <w:r w:rsidR="003709F4">
        <w:rPr>
          <w:rFonts w:ascii="Times New Roman" w:hAnsi="Times New Roman" w:cs="Times New Roman"/>
          <w:sz w:val="20"/>
          <w:szCs w:val="20"/>
        </w:rPr>
        <w:t xml:space="preserve">a v souladu s NV 193/2022 Sb., </w:t>
      </w:r>
      <w:r w:rsidR="00AD25E0" w:rsidRPr="00050C23">
        <w:rPr>
          <w:rFonts w:ascii="Times New Roman" w:hAnsi="Times New Roman" w:cs="Times New Roman"/>
          <w:sz w:val="20"/>
          <w:szCs w:val="20"/>
        </w:rPr>
        <w:t>ve lhůtách stanovených touto normou. (</w:t>
      </w:r>
      <w:r w:rsidR="001F2EAD">
        <w:rPr>
          <w:rFonts w:ascii="Times New Roman" w:hAnsi="Times New Roman" w:cs="Times New Roman"/>
          <w:sz w:val="20"/>
          <w:szCs w:val="20"/>
        </w:rPr>
        <w:t xml:space="preserve">4 </w:t>
      </w:r>
      <w:r w:rsidR="00AD25E0" w:rsidRPr="00050C23">
        <w:rPr>
          <w:rFonts w:ascii="Times New Roman" w:hAnsi="Times New Roman" w:cs="Times New Roman"/>
          <w:sz w:val="20"/>
          <w:szCs w:val="20"/>
        </w:rPr>
        <w:t xml:space="preserve">x za </w:t>
      </w:r>
      <w:r w:rsidR="001F2EAD">
        <w:rPr>
          <w:rFonts w:ascii="Times New Roman" w:hAnsi="Times New Roman" w:cs="Times New Roman"/>
          <w:sz w:val="20"/>
          <w:szCs w:val="20"/>
        </w:rPr>
        <w:t>rok</w:t>
      </w:r>
      <w:r w:rsidR="00AD25E0" w:rsidRPr="00050C23">
        <w:rPr>
          <w:rFonts w:ascii="Times New Roman" w:hAnsi="Times New Roman" w:cs="Times New Roman"/>
          <w:sz w:val="20"/>
          <w:szCs w:val="20"/>
        </w:rPr>
        <w:t>).</w:t>
      </w:r>
    </w:p>
    <w:p w14:paraId="595548C2" w14:textId="0C10D9DE" w:rsidR="0061048F" w:rsidRPr="00050C23" w:rsidRDefault="0061048F" w:rsidP="006A4C83">
      <w:pPr>
        <w:suppressAutoHyphens/>
        <w:spacing w:after="120" w:line="240" w:lineRule="auto"/>
        <w:ind w:left="360"/>
        <w:jc w:val="both"/>
        <w:rPr>
          <w:rFonts w:ascii="Times New Roman" w:hAnsi="Times New Roman" w:cs="Times New Roman"/>
          <w:sz w:val="20"/>
          <w:szCs w:val="20"/>
        </w:rPr>
      </w:pPr>
      <w:r w:rsidRPr="00050C23">
        <w:rPr>
          <w:rFonts w:ascii="Times New Roman" w:hAnsi="Times New Roman" w:cs="Times New Roman"/>
          <w:i/>
          <w:sz w:val="20"/>
          <w:highlight w:val="lightGray"/>
        </w:rPr>
        <w:t>V souladu s ustanovením § 90 odst. 3 ZZVZ umožňuje objednatel nabídnout rovnocenné řešení</w:t>
      </w:r>
      <w:r w:rsidRPr="00050C23">
        <w:rPr>
          <w:rFonts w:ascii="Times New Roman" w:hAnsi="Times New Roman" w:cs="Times New Roman"/>
          <w:i/>
          <w:sz w:val="20"/>
        </w:rPr>
        <w:t>.</w:t>
      </w:r>
    </w:p>
    <w:p w14:paraId="549EBE1F" w14:textId="3D463A1C" w:rsidR="000D7B8D" w:rsidRPr="00050C23" w:rsidRDefault="00D21890" w:rsidP="00AD25E0">
      <w:pPr>
        <w:numPr>
          <w:ilvl w:val="0"/>
          <w:numId w:val="14"/>
        </w:numPr>
        <w:suppressAutoHyphens/>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Odborné zkoušky</w:t>
      </w:r>
      <w:r w:rsidR="00AD25E0" w:rsidRPr="00050C23">
        <w:rPr>
          <w:rFonts w:ascii="Times New Roman" w:hAnsi="Times New Roman" w:cs="Times New Roman"/>
          <w:sz w:val="20"/>
          <w:szCs w:val="20"/>
        </w:rPr>
        <w:t xml:space="preserve"> - Poskytovatel zajišťuje dle ČSN 27 4007 </w:t>
      </w:r>
      <w:r w:rsidR="003709F4">
        <w:rPr>
          <w:rFonts w:ascii="Times New Roman" w:hAnsi="Times New Roman" w:cs="Times New Roman"/>
          <w:sz w:val="20"/>
          <w:szCs w:val="20"/>
        </w:rPr>
        <w:t xml:space="preserve">a v souladu s NV 193/2022 Sb., </w:t>
      </w:r>
      <w:r w:rsidR="00AD25E0" w:rsidRPr="00050C23">
        <w:rPr>
          <w:rFonts w:ascii="Times New Roman" w:hAnsi="Times New Roman" w:cs="Times New Roman"/>
          <w:sz w:val="20"/>
          <w:szCs w:val="20"/>
        </w:rPr>
        <w:t xml:space="preserve">v pravidelných intervalech odborné zkoušky v rozsahu a četnosti (1 x za 3 roky). </w:t>
      </w:r>
    </w:p>
    <w:p w14:paraId="39144581" w14:textId="7759CCE9" w:rsidR="0061048F" w:rsidRDefault="0061048F" w:rsidP="006A4C83">
      <w:pPr>
        <w:suppressAutoHyphens/>
        <w:spacing w:after="120" w:line="240" w:lineRule="auto"/>
        <w:ind w:left="360"/>
        <w:jc w:val="both"/>
        <w:rPr>
          <w:rFonts w:ascii="Times New Roman" w:hAnsi="Times New Roman" w:cs="Times New Roman"/>
          <w:i/>
          <w:sz w:val="20"/>
        </w:rPr>
      </w:pPr>
      <w:r w:rsidRPr="00050C23">
        <w:rPr>
          <w:rFonts w:ascii="Times New Roman" w:hAnsi="Times New Roman" w:cs="Times New Roman"/>
          <w:i/>
          <w:sz w:val="20"/>
          <w:highlight w:val="lightGray"/>
        </w:rPr>
        <w:t>V souladu s ustanovením § 90 odst. 3 ZZVZ umožňuje objednatel nabídnout rovnocenné řešení</w:t>
      </w:r>
      <w:r w:rsidRPr="00050C23">
        <w:rPr>
          <w:rFonts w:ascii="Times New Roman" w:hAnsi="Times New Roman" w:cs="Times New Roman"/>
          <w:i/>
          <w:sz w:val="20"/>
        </w:rPr>
        <w:t>.</w:t>
      </w:r>
    </w:p>
    <w:p w14:paraId="32A8CE83" w14:textId="49501ECF" w:rsidR="003709F4" w:rsidRPr="003709F4" w:rsidRDefault="003709F4" w:rsidP="006A4C83">
      <w:pPr>
        <w:suppressAutoHyphens/>
        <w:spacing w:after="120" w:line="240" w:lineRule="auto"/>
        <w:ind w:left="360"/>
        <w:jc w:val="both"/>
        <w:rPr>
          <w:rFonts w:ascii="Times New Roman" w:hAnsi="Times New Roman" w:cs="Times New Roman"/>
          <w:b/>
          <w:bCs/>
          <w:sz w:val="20"/>
          <w:szCs w:val="20"/>
        </w:rPr>
      </w:pPr>
      <w:r w:rsidRPr="003709F4">
        <w:rPr>
          <w:rFonts w:ascii="Times New Roman" w:hAnsi="Times New Roman" w:cs="Times New Roman"/>
          <w:b/>
          <w:bCs/>
          <w:sz w:val="20"/>
          <w:szCs w:val="20"/>
        </w:rPr>
        <w:t xml:space="preserve">Veškeré níže uvedené činnosti jsou zahrnuty v jednotkových cenách výše uvedených činností, tj. v cenách za činnosti písm. a ) až c). </w:t>
      </w:r>
      <w:r w:rsidR="004905CD">
        <w:rPr>
          <w:rFonts w:ascii="Times New Roman" w:hAnsi="Times New Roman" w:cs="Times New Roman"/>
          <w:b/>
          <w:bCs/>
          <w:sz w:val="20"/>
          <w:szCs w:val="20"/>
        </w:rPr>
        <w:t>Poskytovatel není oprávněn objednavateli účtovat za činnosti pí</w:t>
      </w:r>
      <w:r w:rsidR="006602B7">
        <w:rPr>
          <w:rFonts w:ascii="Times New Roman" w:hAnsi="Times New Roman" w:cs="Times New Roman"/>
          <w:b/>
          <w:bCs/>
          <w:sz w:val="20"/>
          <w:szCs w:val="20"/>
        </w:rPr>
        <w:t>s</w:t>
      </w:r>
      <w:r w:rsidR="004905CD">
        <w:rPr>
          <w:rFonts w:ascii="Times New Roman" w:hAnsi="Times New Roman" w:cs="Times New Roman"/>
          <w:b/>
          <w:bCs/>
          <w:sz w:val="20"/>
          <w:szCs w:val="20"/>
        </w:rPr>
        <w:t xml:space="preserve">m. d) až j) tohoto odstavce. </w:t>
      </w:r>
    </w:p>
    <w:p w14:paraId="6D23B424" w14:textId="311F1E42" w:rsidR="000D7B8D" w:rsidRPr="00050C23" w:rsidRDefault="00D21890" w:rsidP="00AD25E0">
      <w:pPr>
        <w:numPr>
          <w:ilvl w:val="0"/>
          <w:numId w:val="14"/>
        </w:num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Vyprošťování osob uvězněných v kabině výtahů v rámci 24 hodin poskytovatele</w:t>
      </w:r>
      <w:r w:rsidR="00AD25E0" w:rsidRPr="00050C23">
        <w:rPr>
          <w:rFonts w:ascii="Times New Roman" w:hAnsi="Times New Roman" w:cs="Times New Roman"/>
          <w:sz w:val="20"/>
          <w:szCs w:val="20"/>
        </w:rPr>
        <w:t xml:space="preserve"> – Poskytovatel zajistí dle ČSN 27 4002 případné nutné vyproštění uvězněné osoby v kabině výtahu do </w:t>
      </w:r>
      <w:r w:rsidR="00505B1B" w:rsidRPr="00050C23">
        <w:rPr>
          <w:rFonts w:ascii="Times New Roman" w:hAnsi="Times New Roman" w:cs="Times New Roman"/>
          <w:sz w:val="20"/>
          <w:szCs w:val="20"/>
        </w:rPr>
        <w:t>60</w:t>
      </w:r>
      <w:r w:rsidR="00AD25E0" w:rsidRPr="00050C23">
        <w:rPr>
          <w:rFonts w:ascii="Times New Roman" w:hAnsi="Times New Roman" w:cs="Times New Roman"/>
          <w:sz w:val="20"/>
          <w:szCs w:val="20"/>
        </w:rPr>
        <w:t xml:space="preserve"> minut (co nejdříve) po oznámení.</w:t>
      </w:r>
    </w:p>
    <w:p w14:paraId="7D62A6C3" w14:textId="5C064389" w:rsidR="0061048F" w:rsidRPr="00050C23" w:rsidRDefault="0061048F" w:rsidP="006A4C83">
      <w:pPr>
        <w:spacing w:after="120" w:line="240" w:lineRule="auto"/>
        <w:ind w:left="360"/>
        <w:jc w:val="both"/>
        <w:rPr>
          <w:rFonts w:ascii="Times New Roman" w:hAnsi="Times New Roman" w:cs="Times New Roman"/>
          <w:sz w:val="20"/>
          <w:szCs w:val="20"/>
        </w:rPr>
      </w:pPr>
      <w:r w:rsidRPr="00050C23">
        <w:rPr>
          <w:rFonts w:ascii="Times New Roman" w:hAnsi="Times New Roman" w:cs="Times New Roman"/>
          <w:i/>
          <w:sz w:val="20"/>
          <w:highlight w:val="lightGray"/>
        </w:rPr>
        <w:t>V souladu s ustanovením § 90 odst. 3 ZZVZ umožňuje objednatel nabídnout rovnocenné řešení</w:t>
      </w:r>
      <w:r w:rsidRPr="00050C23">
        <w:rPr>
          <w:rFonts w:ascii="Times New Roman" w:hAnsi="Times New Roman" w:cs="Times New Roman"/>
          <w:i/>
          <w:sz w:val="20"/>
        </w:rPr>
        <w:t>.</w:t>
      </w:r>
    </w:p>
    <w:p w14:paraId="6F333E58" w14:textId="2EC7903D" w:rsidR="00D21890" w:rsidRPr="00050C23" w:rsidRDefault="00D21890" w:rsidP="001C70FD">
      <w:pPr>
        <w:numPr>
          <w:ilvl w:val="0"/>
          <w:numId w:val="14"/>
        </w:num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24hodinový dispečink</w:t>
      </w:r>
      <w:r w:rsidR="00AD25E0" w:rsidRPr="00050C23">
        <w:rPr>
          <w:rFonts w:ascii="Times New Roman" w:hAnsi="Times New Roman" w:cs="Times New Roman"/>
          <w:sz w:val="20"/>
          <w:szCs w:val="20"/>
        </w:rPr>
        <w:t xml:space="preserve"> - Poskytovatel umožňuje objednateli telefonické oznámení poruchy 24 hodin</w:t>
      </w:r>
      <w:r w:rsidR="009A7983" w:rsidRPr="00050C23">
        <w:rPr>
          <w:rFonts w:ascii="Times New Roman" w:hAnsi="Times New Roman" w:cs="Times New Roman"/>
          <w:sz w:val="20"/>
          <w:szCs w:val="20"/>
        </w:rPr>
        <w:t xml:space="preserve"> </w:t>
      </w:r>
      <w:r w:rsidR="00AD25E0" w:rsidRPr="00050C23">
        <w:rPr>
          <w:rFonts w:ascii="Times New Roman" w:hAnsi="Times New Roman" w:cs="Times New Roman"/>
          <w:sz w:val="20"/>
          <w:szCs w:val="20"/>
        </w:rPr>
        <w:t>denně po celý rok</w:t>
      </w:r>
      <w:r w:rsidR="004905CD">
        <w:rPr>
          <w:rFonts w:ascii="Times New Roman" w:hAnsi="Times New Roman" w:cs="Times New Roman"/>
          <w:sz w:val="20"/>
          <w:szCs w:val="20"/>
        </w:rPr>
        <w:t xml:space="preserve"> (24/7/365)</w:t>
      </w:r>
      <w:r w:rsidR="0061048F" w:rsidRPr="00050C23">
        <w:rPr>
          <w:rFonts w:ascii="Times New Roman" w:hAnsi="Times New Roman" w:cs="Times New Roman"/>
          <w:sz w:val="20"/>
          <w:szCs w:val="20"/>
        </w:rPr>
        <w:t>.</w:t>
      </w:r>
    </w:p>
    <w:p w14:paraId="65E04956" w14:textId="77777777" w:rsidR="004905CD" w:rsidRDefault="00D21890" w:rsidP="004905CD">
      <w:pPr>
        <w:numPr>
          <w:ilvl w:val="0"/>
          <w:numId w:val="14"/>
        </w:num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Školení personálu objednatele</w:t>
      </w:r>
      <w:r w:rsidR="00AD25E0" w:rsidRPr="00050C23">
        <w:rPr>
          <w:rFonts w:ascii="Times New Roman" w:hAnsi="Times New Roman" w:cs="Times New Roman"/>
          <w:sz w:val="20"/>
          <w:szCs w:val="20"/>
        </w:rPr>
        <w:t xml:space="preserve"> - bude poskytnuto bezplatně - Objednatel určí pověřen</w:t>
      </w:r>
      <w:r w:rsidR="00C5795B" w:rsidRPr="00050C23">
        <w:rPr>
          <w:rFonts w:ascii="Times New Roman" w:hAnsi="Times New Roman" w:cs="Times New Roman"/>
          <w:sz w:val="20"/>
          <w:szCs w:val="20"/>
        </w:rPr>
        <w:t>é</w:t>
      </w:r>
      <w:r w:rsidR="00AD25E0" w:rsidRPr="00050C23">
        <w:rPr>
          <w:rFonts w:ascii="Times New Roman" w:hAnsi="Times New Roman" w:cs="Times New Roman"/>
          <w:sz w:val="20"/>
          <w:szCs w:val="20"/>
        </w:rPr>
        <w:t xml:space="preserve"> os</w:t>
      </w:r>
      <w:r w:rsidR="00C5795B" w:rsidRPr="00050C23">
        <w:rPr>
          <w:rFonts w:ascii="Times New Roman" w:hAnsi="Times New Roman" w:cs="Times New Roman"/>
          <w:sz w:val="20"/>
          <w:szCs w:val="20"/>
        </w:rPr>
        <w:t>oby</w:t>
      </w:r>
      <w:r w:rsidR="0061048F" w:rsidRPr="00050C23">
        <w:rPr>
          <w:rFonts w:ascii="Times New Roman" w:hAnsi="Times New Roman" w:cs="Times New Roman"/>
          <w:sz w:val="20"/>
          <w:szCs w:val="20"/>
        </w:rPr>
        <w:t xml:space="preserve"> </w:t>
      </w:r>
      <w:r w:rsidR="00AD25E0" w:rsidRPr="00050C23">
        <w:rPr>
          <w:rFonts w:ascii="Times New Roman" w:hAnsi="Times New Roman" w:cs="Times New Roman"/>
          <w:sz w:val="20"/>
          <w:szCs w:val="20"/>
        </w:rPr>
        <w:t>a poskytovatel provede jej</w:t>
      </w:r>
      <w:r w:rsidR="00C5795B" w:rsidRPr="00050C23">
        <w:rPr>
          <w:rFonts w:ascii="Times New Roman" w:hAnsi="Times New Roman" w:cs="Times New Roman"/>
          <w:sz w:val="20"/>
          <w:szCs w:val="20"/>
        </w:rPr>
        <w:t>ich</w:t>
      </w:r>
      <w:r w:rsidR="00AD25E0" w:rsidRPr="00050C23">
        <w:rPr>
          <w:rFonts w:ascii="Times New Roman" w:hAnsi="Times New Roman" w:cs="Times New Roman"/>
          <w:sz w:val="20"/>
          <w:szCs w:val="20"/>
        </w:rPr>
        <w:t xml:space="preserve"> zaškolení, včetně seznámení s postupy bezpečného vyproštění uvězněných pasažérů z kabiny výtahu. Tato školení jsou prováděna odbornými servisními pracovníky poskytovatele v souladu s platnými předpisy a normami.</w:t>
      </w:r>
    </w:p>
    <w:p w14:paraId="64455345" w14:textId="01094EFB" w:rsidR="00D21890" w:rsidRPr="004905CD" w:rsidRDefault="00D21890" w:rsidP="004905CD">
      <w:pPr>
        <w:numPr>
          <w:ilvl w:val="0"/>
          <w:numId w:val="14"/>
        </w:numPr>
        <w:spacing w:after="120" w:line="240" w:lineRule="auto"/>
        <w:jc w:val="both"/>
        <w:rPr>
          <w:rFonts w:ascii="Times New Roman" w:hAnsi="Times New Roman" w:cs="Times New Roman"/>
          <w:sz w:val="20"/>
          <w:szCs w:val="20"/>
        </w:rPr>
      </w:pPr>
      <w:r w:rsidRPr="004905CD">
        <w:rPr>
          <w:rFonts w:ascii="Times New Roman" w:hAnsi="Times New Roman"/>
          <w:b/>
          <w:sz w:val="20"/>
        </w:rPr>
        <w:t>Odstraňování běžných provozních poruch</w:t>
      </w:r>
      <w:r w:rsidR="00AD25E0" w:rsidRPr="004905CD">
        <w:rPr>
          <w:rFonts w:ascii="Times New Roman" w:hAnsi="Times New Roman"/>
          <w:sz w:val="20"/>
        </w:rPr>
        <w:t xml:space="preserve"> - Běžná provozní porucha bránicí provozuschopnosti výtahového zařízení, zapříčiněná provozem výtahu bude odstraněna poskytovatelem po nahlášení poruchy. (např. oprava světelných zdrojů, ovládacích prvků, drobné mechanické opravy apod.)</w:t>
      </w:r>
      <w:r w:rsidR="004905CD" w:rsidRPr="004905CD">
        <w:rPr>
          <w:rFonts w:ascii="Times New Roman" w:hAnsi="Times New Roman"/>
          <w:sz w:val="20"/>
        </w:rPr>
        <w:t xml:space="preserve">. Poskytovatel se zavazuje nastoupit na opravu provozní poruchy v pracovních dnech, v sobotu, v neděli a o svátcích nejpozději </w:t>
      </w:r>
      <w:r w:rsidR="004905CD" w:rsidRPr="004905CD">
        <w:rPr>
          <w:rFonts w:ascii="Times New Roman" w:hAnsi="Times New Roman"/>
          <w:b/>
          <w:i/>
          <w:sz w:val="20"/>
        </w:rPr>
        <w:t>do 4 hodin</w:t>
      </w:r>
      <w:r w:rsidR="004905CD" w:rsidRPr="004905CD">
        <w:rPr>
          <w:rFonts w:ascii="Times New Roman" w:hAnsi="Times New Roman"/>
          <w:sz w:val="20"/>
        </w:rPr>
        <w:t xml:space="preserve"> od nahlášení zadavatelem. </w:t>
      </w:r>
    </w:p>
    <w:p w14:paraId="3DBC43D0" w14:textId="2BEEF449" w:rsidR="00D21890" w:rsidRPr="00050C23" w:rsidRDefault="00D21890" w:rsidP="00AD25E0">
      <w:pPr>
        <w:numPr>
          <w:ilvl w:val="0"/>
          <w:numId w:val="14"/>
        </w:num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lastRenderedPageBreak/>
        <w:t>Potřebný pomocný materiál pro běžnou servisní činnost</w:t>
      </w:r>
      <w:r w:rsidR="00AD25E0" w:rsidRPr="00050C23">
        <w:rPr>
          <w:rFonts w:ascii="Times New Roman" w:hAnsi="Times New Roman" w:cs="Times New Roman"/>
          <w:sz w:val="20"/>
          <w:szCs w:val="20"/>
        </w:rPr>
        <w:t xml:space="preserve"> - jako </w:t>
      </w:r>
      <w:r w:rsidR="001F2EAD">
        <w:rPr>
          <w:rFonts w:ascii="Times New Roman" w:hAnsi="Times New Roman" w:cs="Times New Roman"/>
          <w:sz w:val="20"/>
          <w:szCs w:val="20"/>
        </w:rPr>
        <w:t xml:space="preserve">jsou </w:t>
      </w:r>
      <w:r w:rsidR="00AD25E0" w:rsidRPr="00050C23">
        <w:rPr>
          <w:rFonts w:ascii="Times New Roman" w:hAnsi="Times New Roman" w:cs="Times New Roman"/>
          <w:sz w:val="20"/>
          <w:szCs w:val="20"/>
        </w:rPr>
        <w:t>oleje, mazadla a čisticí prostředky a jejich likvidace bude zajištěna v souladu se zákonem o ochraně životního prostředí</w:t>
      </w:r>
      <w:r w:rsidR="004905CD">
        <w:rPr>
          <w:rFonts w:ascii="Times New Roman" w:hAnsi="Times New Roman" w:cs="Times New Roman"/>
          <w:sz w:val="20"/>
          <w:szCs w:val="20"/>
        </w:rPr>
        <w:t xml:space="preserve"> na náklady poskytovatele. </w:t>
      </w:r>
    </w:p>
    <w:p w14:paraId="76256CD4" w14:textId="350C5704" w:rsidR="00D21890" w:rsidRPr="00050C23" w:rsidRDefault="009A7983" w:rsidP="00166E81">
      <w:pPr>
        <w:numPr>
          <w:ilvl w:val="0"/>
          <w:numId w:val="14"/>
        </w:num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Čištění zařízení od provozních nečistot.</w:t>
      </w:r>
    </w:p>
    <w:p w14:paraId="425CDE41" w14:textId="2B55445F" w:rsidR="003071F8" w:rsidRPr="004905CD" w:rsidRDefault="00C5795B" w:rsidP="004905CD">
      <w:pPr>
        <w:numPr>
          <w:ilvl w:val="0"/>
          <w:numId w:val="14"/>
        </w:num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Vedení evidence odborných prohlídek a zkoušek</w:t>
      </w:r>
      <w:r w:rsidRPr="00050C23">
        <w:rPr>
          <w:rFonts w:ascii="Times New Roman" w:hAnsi="Times New Roman" w:cs="Times New Roman"/>
          <w:sz w:val="20"/>
          <w:szCs w:val="20"/>
        </w:rPr>
        <w:t xml:space="preserve"> – zápisy protokolů</w:t>
      </w:r>
      <w:r w:rsidR="00AE4349" w:rsidRPr="00050C23">
        <w:rPr>
          <w:rFonts w:ascii="Times New Roman" w:hAnsi="Times New Roman" w:cs="Times New Roman"/>
          <w:sz w:val="20"/>
          <w:szCs w:val="20"/>
        </w:rPr>
        <w:t>.</w:t>
      </w:r>
    </w:p>
    <w:p w14:paraId="26A072E0" w14:textId="1ECFEF04" w:rsidR="004905CD" w:rsidRDefault="004905CD" w:rsidP="004905CD">
      <w:pPr>
        <w:pStyle w:val="BodySingle"/>
        <w:widowControl/>
        <w:spacing w:line="276" w:lineRule="auto"/>
        <w:ind w:left="0"/>
        <w:rPr>
          <w:rFonts w:ascii="Times New Roman" w:hAnsi="Times New Roman"/>
          <w:b/>
          <w:bCs/>
          <w:i/>
          <w:iCs/>
        </w:rPr>
      </w:pPr>
      <w:r w:rsidRPr="00EA6ADD">
        <w:rPr>
          <w:rFonts w:ascii="Times New Roman" w:hAnsi="Times New Roman"/>
          <w:b/>
          <w:bCs/>
          <w:i/>
          <w:iCs/>
        </w:rPr>
        <w:t xml:space="preserve">Veškeré výše uvedené činnosti požaduje </w:t>
      </w:r>
      <w:r>
        <w:rPr>
          <w:rFonts w:ascii="Times New Roman" w:hAnsi="Times New Roman"/>
          <w:b/>
          <w:bCs/>
          <w:i/>
          <w:iCs/>
        </w:rPr>
        <w:t xml:space="preserve">objednavatel </w:t>
      </w:r>
      <w:r w:rsidRPr="00EA6ADD">
        <w:rPr>
          <w:rFonts w:ascii="Times New Roman" w:hAnsi="Times New Roman"/>
          <w:b/>
          <w:bCs/>
          <w:i/>
          <w:iCs/>
        </w:rPr>
        <w:t xml:space="preserve">zajišťovat ve lhůtách stanovených příslušnými právními předpisy, technickými normami nebo pokyny výrobce. Realizace bude probíhat za provozu pracoviště </w:t>
      </w:r>
      <w:r>
        <w:rPr>
          <w:rFonts w:ascii="Times New Roman" w:hAnsi="Times New Roman"/>
          <w:b/>
          <w:bCs/>
          <w:i/>
          <w:iCs/>
        </w:rPr>
        <w:t>objednavatele.</w:t>
      </w:r>
      <w:r w:rsidRPr="00EA6ADD">
        <w:rPr>
          <w:rFonts w:ascii="Times New Roman" w:hAnsi="Times New Roman"/>
          <w:b/>
          <w:bCs/>
          <w:i/>
          <w:iCs/>
        </w:rPr>
        <w:t xml:space="preserve"> </w:t>
      </w:r>
    </w:p>
    <w:p w14:paraId="147658F3" w14:textId="77777777" w:rsidR="004905CD" w:rsidRPr="00EA6ADD" w:rsidRDefault="004905CD" w:rsidP="004905CD">
      <w:pPr>
        <w:pStyle w:val="BodySingle"/>
        <w:widowControl/>
        <w:spacing w:line="276" w:lineRule="auto"/>
        <w:ind w:left="0"/>
        <w:rPr>
          <w:rFonts w:ascii="Times New Roman" w:hAnsi="Times New Roman"/>
          <w:b/>
          <w:bCs/>
          <w:i/>
          <w:iCs/>
        </w:rPr>
      </w:pPr>
    </w:p>
    <w:p w14:paraId="5E325239" w14:textId="6C15C070" w:rsidR="008C7187" w:rsidRPr="00050C23" w:rsidRDefault="00E7579C" w:rsidP="008C7187">
      <w:p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2.2.</w:t>
      </w:r>
      <w:r w:rsidRPr="00050C23">
        <w:rPr>
          <w:rFonts w:ascii="Times New Roman" w:hAnsi="Times New Roman" w:cs="Times New Roman"/>
          <w:sz w:val="20"/>
          <w:szCs w:val="20"/>
        </w:rPr>
        <w:t xml:space="preserve"> </w:t>
      </w:r>
      <w:r w:rsidR="008C7187" w:rsidRPr="00050C23">
        <w:rPr>
          <w:rFonts w:ascii="Times New Roman" w:hAnsi="Times New Roman" w:cs="Times New Roman"/>
          <w:sz w:val="20"/>
          <w:szCs w:val="20"/>
        </w:rPr>
        <w:t>Servisní činnost</w:t>
      </w:r>
      <w:r w:rsidR="00DF742C" w:rsidRPr="00050C23">
        <w:rPr>
          <w:rFonts w:ascii="Times New Roman" w:hAnsi="Times New Roman" w:cs="Times New Roman"/>
          <w:sz w:val="20"/>
          <w:szCs w:val="20"/>
        </w:rPr>
        <w:t xml:space="preserve">i zahrnující úkony uvedené </w:t>
      </w:r>
      <w:r w:rsidR="008C7187" w:rsidRPr="00050C23">
        <w:rPr>
          <w:rFonts w:ascii="Times New Roman" w:hAnsi="Times New Roman" w:cs="Times New Roman"/>
          <w:sz w:val="20"/>
          <w:szCs w:val="20"/>
        </w:rPr>
        <w:t>níže</w:t>
      </w:r>
      <w:r w:rsidR="0061048F" w:rsidRPr="00050C23">
        <w:rPr>
          <w:rFonts w:ascii="Times New Roman" w:hAnsi="Times New Roman" w:cs="Times New Roman"/>
          <w:sz w:val="20"/>
          <w:szCs w:val="20"/>
        </w:rPr>
        <w:t xml:space="preserve">, </w:t>
      </w:r>
      <w:r w:rsidR="008C7187" w:rsidRPr="00050C23">
        <w:rPr>
          <w:rFonts w:ascii="Times New Roman" w:hAnsi="Times New Roman" w:cs="Times New Roman"/>
          <w:sz w:val="20"/>
          <w:szCs w:val="20"/>
        </w:rPr>
        <w:t>jejich</w:t>
      </w:r>
      <w:r w:rsidR="0061048F" w:rsidRPr="00050C23">
        <w:rPr>
          <w:rFonts w:ascii="Times New Roman" w:hAnsi="Times New Roman" w:cs="Times New Roman"/>
          <w:sz w:val="20"/>
          <w:szCs w:val="20"/>
        </w:rPr>
        <w:t>ž</w:t>
      </w:r>
      <w:r w:rsidR="008C7187" w:rsidRPr="00050C23">
        <w:rPr>
          <w:rFonts w:ascii="Times New Roman" w:hAnsi="Times New Roman" w:cs="Times New Roman"/>
          <w:sz w:val="20"/>
          <w:szCs w:val="20"/>
        </w:rPr>
        <w:t xml:space="preserve"> provádění poskytovatelem včetně cestovného </w:t>
      </w:r>
      <w:r w:rsidR="008C7187" w:rsidRPr="00050C23">
        <w:rPr>
          <w:rFonts w:ascii="Times New Roman" w:hAnsi="Times New Roman" w:cs="Times New Roman"/>
          <w:sz w:val="20"/>
          <w:szCs w:val="20"/>
          <w:u w:val="single"/>
        </w:rPr>
        <w:t>NENÍ</w:t>
      </w:r>
      <w:r w:rsidR="008C7187" w:rsidRPr="00050C23">
        <w:rPr>
          <w:rFonts w:ascii="Times New Roman" w:hAnsi="Times New Roman" w:cs="Times New Roman"/>
          <w:sz w:val="20"/>
          <w:szCs w:val="20"/>
        </w:rPr>
        <w:t xml:space="preserve"> zahrnuto </w:t>
      </w:r>
      <w:r w:rsidR="006602B7">
        <w:rPr>
          <w:rFonts w:ascii="Times New Roman" w:hAnsi="Times New Roman" w:cs="Times New Roman"/>
          <w:sz w:val="20"/>
          <w:szCs w:val="20"/>
        </w:rPr>
        <w:t>ve</w:t>
      </w:r>
      <w:r w:rsidRPr="00050C23">
        <w:rPr>
          <w:rFonts w:ascii="Times New Roman" w:hAnsi="Times New Roman" w:cs="Times New Roman"/>
          <w:sz w:val="20"/>
          <w:szCs w:val="20"/>
        </w:rPr>
        <w:t xml:space="preserve"> sjednan</w:t>
      </w:r>
      <w:r w:rsidR="006602B7">
        <w:rPr>
          <w:rFonts w:ascii="Times New Roman" w:hAnsi="Times New Roman" w:cs="Times New Roman"/>
          <w:sz w:val="20"/>
          <w:szCs w:val="20"/>
        </w:rPr>
        <w:t xml:space="preserve">ých cenách v Příloze č. 1 této smlouvy, </w:t>
      </w:r>
      <w:r w:rsidR="00A1320A" w:rsidRPr="00050C23">
        <w:rPr>
          <w:rFonts w:ascii="Times New Roman" w:hAnsi="Times New Roman" w:cs="Times New Roman"/>
          <w:sz w:val="20"/>
          <w:szCs w:val="20"/>
        </w:rPr>
        <w:t>a to v následujícím rozsahu</w:t>
      </w:r>
      <w:r w:rsidR="00E37649" w:rsidRPr="00050C23">
        <w:rPr>
          <w:rFonts w:ascii="Times New Roman" w:hAnsi="Times New Roman" w:cs="Times New Roman"/>
          <w:sz w:val="20"/>
          <w:szCs w:val="20"/>
        </w:rPr>
        <w:t>:</w:t>
      </w:r>
    </w:p>
    <w:p w14:paraId="3C34400D" w14:textId="09824E8A" w:rsidR="004905CD" w:rsidRPr="001F2EAD" w:rsidRDefault="004905CD" w:rsidP="004905CD">
      <w:pPr>
        <w:pStyle w:val="BodySingle"/>
        <w:widowControl/>
        <w:numPr>
          <w:ilvl w:val="0"/>
          <w:numId w:val="24"/>
        </w:numPr>
        <w:spacing w:line="276" w:lineRule="auto"/>
        <w:ind w:left="426" w:hanging="426"/>
        <w:rPr>
          <w:rFonts w:ascii="Times New Roman" w:hAnsi="Times New Roman"/>
          <w:i/>
        </w:rPr>
      </w:pPr>
      <w:r w:rsidRPr="00B11302">
        <w:rPr>
          <w:rFonts w:ascii="Times New Roman" w:hAnsi="Times New Roman"/>
          <w:b/>
        </w:rPr>
        <w:t>Inspekční pr</w:t>
      </w:r>
      <w:r w:rsidR="006602B7">
        <w:rPr>
          <w:rFonts w:ascii="Times New Roman" w:hAnsi="Times New Roman"/>
          <w:b/>
        </w:rPr>
        <w:t>o</w:t>
      </w:r>
      <w:r w:rsidRPr="00B11302">
        <w:rPr>
          <w:rFonts w:ascii="Times New Roman" w:hAnsi="Times New Roman"/>
          <w:b/>
        </w:rPr>
        <w:t xml:space="preserve">hlídka – </w:t>
      </w:r>
      <w:r>
        <w:rPr>
          <w:rFonts w:ascii="Times New Roman" w:hAnsi="Times New Roman"/>
          <w:b/>
        </w:rPr>
        <w:t>na objednávku</w:t>
      </w:r>
      <w:r w:rsidRPr="00B11302">
        <w:rPr>
          <w:rFonts w:ascii="Times New Roman" w:hAnsi="Times New Roman"/>
          <w:b/>
        </w:rPr>
        <w:t xml:space="preserve"> </w:t>
      </w:r>
      <w:r w:rsidRPr="00B11302">
        <w:rPr>
          <w:rFonts w:ascii="Times New Roman" w:hAnsi="Times New Roman"/>
        </w:rPr>
        <w:t xml:space="preserve">- </w:t>
      </w:r>
      <w:r>
        <w:rPr>
          <w:rFonts w:ascii="Times New Roman" w:hAnsi="Times New Roman"/>
          <w:b/>
        </w:rPr>
        <w:t>Poskytovatel</w:t>
      </w:r>
      <w:r w:rsidRPr="00B11302">
        <w:rPr>
          <w:rFonts w:ascii="Times New Roman" w:hAnsi="Times New Roman"/>
          <w:b/>
        </w:rPr>
        <w:t xml:space="preserve"> bude informovat </w:t>
      </w:r>
      <w:r>
        <w:rPr>
          <w:rFonts w:ascii="Times New Roman" w:hAnsi="Times New Roman"/>
          <w:b/>
        </w:rPr>
        <w:t>objednavatele</w:t>
      </w:r>
      <w:r w:rsidRPr="00B11302">
        <w:rPr>
          <w:rFonts w:ascii="Times New Roman" w:hAnsi="Times New Roman"/>
          <w:b/>
        </w:rPr>
        <w:t xml:space="preserve"> v protokole odborné prohlídky o termínu provedení Inspekční prohlídky. Objednání Inspekčního orgánu zajistí </w:t>
      </w:r>
      <w:r>
        <w:rPr>
          <w:rFonts w:ascii="Times New Roman" w:hAnsi="Times New Roman"/>
          <w:b/>
        </w:rPr>
        <w:t>poskytovatel</w:t>
      </w:r>
      <w:r w:rsidRPr="00B11302">
        <w:rPr>
          <w:rFonts w:ascii="Times New Roman" w:hAnsi="Times New Roman"/>
          <w:b/>
        </w:rPr>
        <w:t xml:space="preserve"> na základě písemné objednávky </w:t>
      </w:r>
      <w:r>
        <w:rPr>
          <w:rFonts w:ascii="Times New Roman" w:hAnsi="Times New Roman"/>
          <w:b/>
        </w:rPr>
        <w:t>objednavatele</w:t>
      </w:r>
      <w:r w:rsidRPr="00B11302">
        <w:rPr>
          <w:rFonts w:ascii="Times New Roman" w:hAnsi="Times New Roman"/>
          <w:b/>
        </w:rPr>
        <w:t xml:space="preserve">. </w:t>
      </w:r>
      <w:r w:rsidRPr="00B11302">
        <w:rPr>
          <w:rFonts w:ascii="Times New Roman" w:hAnsi="Times New Roman"/>
        </w:rPr>
        <w:t xml:space="preserve">Provádí se dle ČSN 27 4007 – posouzení technického stavu výtahu inspekčním orgánem za účelem zhodnocení bezpečnostní úrovně výtahu. </w:t>
      </w:r>
      <w:r>
        <w:rPr>
          <w:rFonts w:ascii="Times New Roman" w:hAnsi="Times New Roman"/>
        </w:rPr>
        <w:t xml:space="preserve">Poskytovatel </w:t>
      </w:r>
      <w:r w:rsidRPr="00B11302">
        <w:rPr>
          <w:rFonts w:ascii="Times New Roman" w:hAnsi="Times New Roman"/>
        </w:rPr>
        <w:t xml:space="preserve">upozorní </w:t>
      </w:r>
      <w:r>
        <w:rPr>
          <w:rFonts w:ascii="Times New Roman" w:hAnsi="Times New Roman"/>
        </w:rPr>
        <w:t xml:space="preserve">objednavatele </w:t>
      </w:r>
      <w:r w:rsidRPr="00B11302">
        <w:rPr>
          <w:rFonts w:ascii="Times New Roman" w:hAnsi="Times New Roman"/>
        </w:rPr>
        <w:t xml:space="preserve">na termín inspekční prohlídky. </w:t>
      </w:r>
    </w:p>
    <w:p w14:paraId="6C159847" w14:textId="77777777" w:rsidR="001F2EAD" w:rsidRPr="004905CD" w:rsidRDefault="001F2EAD" w:rsidP="001F2EAD">
      <w:pPr>
        <w:pStyle w:val="BodySingle"/>
        <w:widowControl/>
        <w:spacing w:line="276" w:lineRule="auto"/>
        <w:ind w:left="426"/>
        <w:rPr>
          <w:rFonts w:ascii="Times New Roman" w:hAnsi="Times New Roman"/>
          <w:i/>
        </w:rPr>
      </w:pPr>
    </w:p>
    <w:p w14:paraId="222E44E0" w14:textId="016C8B9A" w:rsidR="004905CD" w:rsidRDefault="004905CD" w:rsidP="004905CD">
      <w:pPr>
        <w:pStyle w:val="BodySingle"/>
        <w:widowControl/>
        <w:spacing w:line="276" w:lineRule="auto"/>
        <w:ind w:left="426"/>
        <w:rPr>
          <w:rFonts w:ascii="Times New Roman" w:hAnsi="Times New Roman"/>
          <w:i/>
        </w:rPr>
      </w:pPr>
      <w:r w:rsidRPr="00B11302">
        <w:rPr>
          <w:rFonts w:ascii="Times New Roman" w:hAnsi="Times New Roman"/>
          <w:i/>
        </w:rPr>
        <w:t>V souladu s ustanovením § 90 odst. 3 ZZVZ umožňuje zadavatel nabídnout rovnocenné řešení.</w:t>
      </w:r>
    </w:p>
    <w:p w14:paraId="287E561C" w14:textId="77777777" w:rsidR="001F2EAD" w:rsidRPr="00B11302" w:rsidRDefault="001F2EAD" w:rsidP="004905CD">
      <w:pPr>
        <w:pStyle w:val="BodySingle"/>
        <w:widowControl/>
        <w:spacing w:line="276" w:lineRule="auto"/>
        <w:ind w:left="426"/>
        <w:rPr>
          <w:rFonts w:ascii="Times New Roman" w:hAnsi="Times New Roman"/>
          <w:i/>
        </w:rPr>
      </w:pPr>
    </w:p>
    <w:p w14:paraId="1508A472" w14:textId="3A1D020B" w:rsidR="004905CD" w:rsidRPr="00976084" w:rsidRDefault="004905CD" w:rsidP="004905CD">
      <w:pPr>
        <w:pStyle w:val="BodySingle"/>
        <w:numPr>
          <w:ilvl w:val="0"/>
          <w:numId w:val="24"/>
        </w:numPr>
        <w:spacing w:line="276" w:lineRule="auto"/>
        <w:ind w:left="426" w:hanging="426"/>
        <w:rPr>
          <w:rFonts w:ascii="Times New Roman" w:hAnsi="Times New Roman"/>
          <w:b/>
          <w:u w:val="single"/>
        </w:rPr>
      </w:pPr>
      <w:r w:rsidRPr="00976084">
        <w:rPr>
          <w:rFonts w:ascii="Times New Roman" w:hAnsi="Times New Roman"/>
          <w:b/>
        </w:rPr>
        <w:t xml:space="preserve">Opravy výtahu způsobené neodborným zásahem, vandalismem a používáním výtahu neobvyklým způsobem, nebo neoprávněnými osobami. </w:t>
      </w:r>
      <w:r w:rsidRPr="00976084">
        <w:rPr>
          <w:rFonts w:ascii="Times New Roman" w:hAnsi="Times New Roman"/>
          <w:b/>
          <w:u w:val="single"/>
        </w:rPr>
        <w:t xml:space="preserve">Objednavatelem bude zvlášť hrazena nutná potřeba náhradních dílů na provedení oprav způsobené neodborným zásahem, vandalismem či používáním výtahu neobvyklým způsobem. Tyto opravy včetně nákladů musí být s objednavatelem předem projednány a schváleny. </w:t>
      </w:r>
    </w:p>
    <w:p w14:paraId="4A10319C" w14:textId="77777777" w:rsidR="000D7B8D" w:rsidRPr="00050C23" w:rsidRDefault="000D7B8D" w:rsidP="004905CD">
      <w:pPr>
        <w:pStyle w:val="Odstavecseseznamem"/>
        <w:tabs>
          <w:tab w:val="left" w:pos="0"/>
        </w:tabs>
        <w:autoSpaceDE w:val="0"/>
        <w:autoSpaceDN w:val="0"/>
        <w:adjustRightInd w:val="0"/>
        <w:spacing w:after="120"/>
        <w:ind w:left="426" w:hanging="426"/>
        <w:jc w:val="both"/>
        <w:rPr>
          <w:bCs/>
          <w:color w:val="000000"/>
          <w:sz w:val="20"/>
          <w:szCs w:val="20"/>
        </w:rPr>
      </w:pPr>
    </w:p>
    <w:p w14:paraId="7F6D596B" w14:textId="465BC9E3" w:rsidR="00B322DD" w:rsidRPr="00050C23" w:rsidRDefault="00DB70EF" w:rsidP="00166E81">
      <w:pPr>
        <w:pStyle w:val="Odstavecseseznamem"/>
        <w:numPr>
          <w:ilvl w:val="0"/>
          <w:numId w:val="2"/>
        </w:numPr>
        <w:autoSpaceDE w:val="0"/>
        <w:autoSpaceDN w:val="0"/>
        <w:adjustRightInd w:val="0"/>
        <w:spacing w:after="120"/>
        <w:ind w:left="567" w:hanging="567"/>
        <w:jc w:val="center"/>
        <w:rPr>
          <w:b/>
          <w:bCs/>
          <w:color w:val="000000"/>
          <w:sz w:val="20"/>
          <w:szCs w:val="20"/>
        </w:rPr>
      </w:pPr>
      <w:r w:rsidRPr="00050C23">
        <w:rPr>
          <w:b/>
          <w:bCs/>
          <w:color w:val="000000"/>
          <w:sz w:val="20"/>
          <w:szCs w:val="20"/>
        </w:rPr>
        <w:t xml:space="preserve">Termíny </w:t>
      </w:r>
      <w:r w:rsidR="00B322DD" w:rsidRPr="00050C23">
        <w:rPr>
          <w:b/>
          <w:bCs/>
          <w:color w:val="000000"/>
          <w:sz w:val="20"/>
          <w:szCs w:val="20"/>
        </w:rPr>
        <w:t>a místo plnění</w:t>
      </w:r>
    </w:p>
    <w:p w14:paraId="15500974" w14:textId="46AD483E" w:rsidR="00B322DD" w:rsidRPr="00050C23" w:rsidRDefault="009E0872" w:rsidP="00166E81">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3.1.</w:t>
      </w:r>
      <w:r w:rsidRPr="00050C23">
        <w:rPr>
          <w:rFonts w:ascii="Times New Roman" w:hAnsi="Times New Roman" w:cs="Times New Roman"/>
          <w:color w:val="000000"/>
          <w:sz w:val="20"/>
          <w:szCs w:val="20"/>
        </w:rPr>
        <w:t xml:space="preserve"> Poskytovatel se zavazuje poskytovat servisní služby na základě této smlouvy a v rozsahu dle předc</w:t>
      </w:r>
      <w:r w:rsidR="00D21890" w:rsidRPr="00050C23">
        <w:rPr>
          <w:rFonts w:ascii="Times New Roman" w:hAnsi="Times New Roman" w:cs="Times New Roman"/>
          <w:color w:val="000000"/>
          <w:sz w:val="20"/>
          <w:szCs w:val="20"/>
        </w:rPr>
        <w:t xml:space="preserve">hozího článku po dobu </w:t>
      </w:r>
      <w:r w:rsidR="004905CD">
        <w:rPr>
          <w:rFonts w:ascii="Times New Roman" w:hAnsi="Times New Roman" w:cs="Times New Roman"/>
          <w:color w:val="000000"/>
          <w:sz w:val="20"/>
          <w:szCs w:val="20"/>
        </w:rPr>
        <w:t>60</w:t>
      </w:r>
      <w:r w:rsidR="00D21890" w:rsidRPr="00050C23">
        <w:rPr>
          <w:rFonts w:ascii="Times New Roman" w:hAnsi="Times New Roman" w:cs="Times New Roman"/>
          <w:color w:val="000000"/>
          <w:sz w:val="20"/>
          <w:szCs w:val="20"/>
        </w:rPr>
        <w:t xml:space="preserve"> měsíců</w:t>
      </w:r>
      <w:r w:rsidR="001C3ADF">
        <w:rPr>
          <w:rFonts w:ascii="Times New Roman" w:hAnsi="Times New Roman" w:cs="Times New Roman"/>
          <w:color w:val="000000"/>
          <w:sz w:val="20"/>
          <w:szCs w:val="20"/>
        </w:rPr>
        <w:t xml:space="preserve"> nejpozději do 180</w:t>
      </w:r>
      <w:r w:rsidR="001C3ADF">
        <w:rPr>
          <w:rStyle w:val="Znakapoznpodarou"/>
          <w:rFonts w:ascii="Times New Roman" w:hAnsi="Times New Roman" w:cs="Times New Roman"/>
          <w:color w:val="000000"/>
          <w:sz w:val="20"/>
          <w:szCs w:val="20"/>
        </w:rPr>
        <w:footnoteReference w:id="2"/>
      </w:r>
      <w:r w:rsidR="001C3ADF">
        <w:rPr>
          <w:rFonts w:ascii="Times New Roman" w:hAnsi="Times New Roman" w:cs="Times New Roman"/>
          <w:color w:val="000000"/>
          <w:sz w:val="20"/>
          <w:szCs w:val="20"/>
        </w:rPr>
        <w:t xml:space="preserve"> dnů od podpisu této smlouvy</w:t>
      </w:r>
      <w:r w:rsidR="00B322DD" w:rsidRPr="00050C23">
        <w:rPr>
          <w:rFonts w:ascii="Times New Roman" w:hAnsi="Times New Roman" w:cs="Times New Roman"/>
          <w:color w:val="000000"/>
          <w:sz w:val="20"/>
          <w:szCs w:val="20"/>
        </w:rPr>
        <w:t>.</w:t>
      </w:r>
    </w:p>
    <w:p w14:paraId="3F95D23A" w14:textId="42BC1C33" w:rsidR="000F0061" w:rsidRPr="00A93234" w:rsidRDefault="009E0872" w:rsidP="00A93234">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3</w:t>
      </w:r>
      <w:r w:rsidR="00F540DC"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2</w:t>
      </w:r>
      <w:r w:rsidR="00F540DC" w:rsidRPr="00050C23">
        <w:rPr>
          <w:rFonts w:ascii="Times New Roman" w:hAnsi="Times New Roman" w:cs="Times New Roman"/>
          <w:b/>
          <w:color w:val="000000"/>
          <w:sz w:val="20"/>
          <w:szCs w:val="20"/>
        </w:rPr>
        <w:t>.</w:t>
      </w:r>
      <w:r w:rsidR="00F540DC" w:rsidRPr="00050C23">
        <w:rPr>
          <w:rFonts w:ascii="Times New Roman" w:hAnsi="Times New Roman" w:cs="Times New Roman"/>
          <w:color w:val="000000"/>
          <w:sz w:val="20"/>
          <w:szCs w:val="20"/>
        </w:rPr>
        <w:t xml:space="preserve"> Místem plnění dle této smlouvy </w:t>
      </w:r>
      <w:r w:rsidR="00E37649" w:rsidRPr="00050C23">
        <w:rPr>
          <w:rFonts w:ascii="Times New Roman" w:hAnsi="Times New Roman" w:cs="Times New Roman"/>
          <w:color w:val="000000"/>
          <w:sz w:val="20"/>
          <w:szCs w:val="20"/>
        </w:rPr>
        <w:t>j</w:t>
      </w:r>
      <w:r w:rsidR="00A93234">
        <w:rPr>
          <w:rFonts w:ascii="Times New Roman" w:hAnsi="Times New Roman" w:cs="Times New Roman"/>
          <w:color w:val="000000"/>
          <w:sz w:val="20"/>
          <w:szCs w:val="20"/>
        </w:rPr>
        <w:t xml:space="preserve">sou budovy DIGIP a URGENT v Nemocnici Rychnov nad Kněžnou, Jiráskova 506, 516 01 Rychnov nad Kněžnou. </w:t>
      </w:r>
    </w:p>
    <w:p w14:paraId="7AA626B0" w14:textId="341AEAA5" w:rsidR="00535783" w:rsidRPr="00050C23" w:rsidRDefault="009E0872"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I</w:t>
      </w:r>
      <w:r w:rsidR="00535783" w:rsidRPr="00050C23">
        <w:rPr>
          <w:rFonts w:ascii="Times New Roman" w:hAnsi="Times New Roman" w:cs="Times New Roman"/>
          <w:b/>
          <w:bCs/>
          <w:color w:val="000000"/>
          <w:sz w:val="20"/>
          <w:szCs w:val="20"/>
        </w:rPr>
        <w:t xml:space="preserve">V. </w:t>
      </w:r>
      <w:r w:rsidR="00535783" w:rsidRPr="00050C23">
        <w:rPr>
          <w:rFonts w:ascii="Times New Roman" w:hAnsi="Times New Roman" w:cs="Times New Roman"/>
          <w:b/>
          <w:bCs/>
          <w:color w:val="000000"/>
          <w:sz w:val="20"/>
          <w:szCs w:val="20"/>
        </w:rPr>
        <w:tab/>
      </w:r>
      <w:r w:rsidRPr="00050C23">
        <w:rPr>
          <w:rFonts w:ascii="Times New Roman" w:hAnsi="Times New Roman" w:cs="Times New Roman"/>
          <w:b/>
          <w:bCs/>
          <w:color w:val="000000"/>
          <w:sz w:val="20"/>
          <w:szCs w:val="20"/>
        </w:rPr>
        <w:t>Cena za poskytování servisu</w:t>
      </w:r>
    </w:p>
    <w:p w14:paraId="63697149" w14:textId="7870DB3D" w:rsidR="00535783" w:rsidRPr="00050C23" w:rsidRDefault="009E0872" w:rsidP="00166E81">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1</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w:t>
      </w:r>
      <w:r w:rsidR="00D21890" w:rsidRPr="00050C23">
        <w:rPr>
          <w:rFonts w:ascii="Times New Roman" w:hAnsi="Times New Roman" w:cs="Times New Roman"/>
          <w:color w:val="000000"/>
          <w:sz w:val="20"/>
          <w:szCs w:val="20"/>
        </w:rPr>
        <w:t>C</w:t>
      </w:r>
      <w:r w:rsidR="008F3EE5" w:rsidRPr="00050C23">
        <w:rPr>
          <w:rFonts w:ascii="Times New Roman" w:hAnsi="Times New Roman" w:cs="Times New Roman"/>
          <w:color w:val="000000"/>
          <w:sz w:val="20"/>
          <w:szCs w:val="20"/>
        </w:rPr>
        <w:t>eny</w:t>
      </w:r>
      <w:r w:rsidR="00535783" w:rsidRPr="00050C23">
        <w:rPr>
          <w:rFonts w:ascii="Times New Roman" w:hAnsi="Times New Roman" w:cs="Times New Roman"/>
          <w:color w:val="000000"/>
          <w:sz w:val="20"/>
          <w:szCs w:val="20"/>
        </w:rPr>
        <w:t xml:space="preserve"> za poskytování servisních služeb j</w:t>
      </w:r>
      <w:r w:rsidR="008F3EE5" w:rsidRPr="00050C23">
        <w:rPr>
          <w:rFonts w:ascii="Times New Roman" w:hAnsi="Times New Roman" w:cs="Times New Roman"/>
          <w:color w:val="000000"/>
          <w:sz w:val="20"/>
          <w:szCs w:val="20"/>
        </w:rPr>
        <w:t>sou</w:t>
      </w:r>
      <w:r w:rsidR="00535783" w:rsidRPr="00050C23">
        <w:rPr>
          <w:rFonts w:ascii="Times New Roman" w:hAnsi="Times New Roman" w:cs="Times New Roman"/>
          <w:color w:val="000000"/>
          <w:sz w:val="20"/>
          <w:szCs w:val="20"/>
        </w:rPr>
        <w:t xml:space="preserve"> smluvními stranami sjednán</w:t>
      </w:r>
      <w:r w:rsidR="008F3EE5" w:rsidRPr="00050C23">
        <w:rPr>
          <w:rFonts w:ascii="Times New Roman" w:hAnsi="Times New Roman" w:cs="Times New Roman"/>
          <w:color w:val="000000"/>
          <w:sz w:val="20"/>
          <w:szCs w:val="20"/>
        </w:rPr>
        <w:t>y</w:t>
      </w:r>
      <w:r w:rsidR="00F474A6" w:rsidRPr="00050C23">
        <w:rPr>
          <w:rFonts w:ascii="Times New Roman" w:hAnsi="Times New Roman" w:cs="Times New Roman"/>
          <w:color w:val="000000"/>
          <w:sz w:val="20"/>
          <w:szCs w:val="20"/>
        </w:rPr>
        <w:t xml:space="preserve"> na základě nabídkového listu poskytovatele, který tvoří přílohu č. </w:t>
      </w:r>
      <w:r w:rsidR="00A93234">
        <w:rPr>
          <w:rFonts w:ascii="Times New Roman" w:hAnsi="Times New Roman" w:cs="Times New Roman"/>
          <w:color w:val="000000"/>
          <w:sz w:val="20"/>
          <w:szCs w:val="20"/>
        </w:rPr>
        <w:t>1</w:t>
      </w:r>
      <w:r w:rsidR="00F474A6" w:rsidRPr="00050C23">
        <w:rPr>
          <w:rFonts w:ascii="Times New Roman" w:hAnsi="Times New Roman" w:cs="Times New Roman"/>
          <w:color w:val="000000"/>
          <w:sz w:val="20"/>
          <w:szCs w:val="20"/>
        </w:rPr>
        <w:t xml:space="preserve"> této smlouvy</w:t>
      </w:r>
      <w:r w:rsidR="00A93234">
        <w:rPr>
          <w:rFonts w:ascii="Times New Roman" w:hAnsi="Times New Roman" w:cs="Times New Roman"/>
          <w:color w:val="000000"/>
          <w:sz w:val="20"/>
          <w:szCs w:val="20"/>
        </w:rPr>
        <w:t xml:space="preserve">. </w:t>
      </w:r>
    </w:p>
    <w:p w14:paraId="739CC3AA" w14:textId="1535E31A" w:rsidR="00535783" w:rsidRPr="00050C23" w:rsidRDefault="009E0872" w:rsidP="00166E81">
      <w:pPr>
        <w:autoSpaceDE w:val="0"/>
        <w:autoSpaceDN w:val="0"/>
        <w:adjustRightInd w:val="0"/>
        <w:spacing w:after="120" w:line="240" w:lineRule="auto"/>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2</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w:t>
      </w:r>
      <w:r w:rsidR="00EE565A" w:rsidRPr="00050C23">
        <w:rPr>
          <w:rFonts w:ascii="Times New Roman" w:hAnsi="Times New Roman" w:cs="Times New Roman"/>
          <w:color w:val="000000"/>
          <w:sz w:val="20"/>
          <w:szCs w:val="20"/>
        </w:rPr>
        <w:t>Objednatel</w:t>
      </w:r>
      <w:r w:rsidR="00DF742C" w:rsidRPr="00050C23">
        <w:rPr>
          <w:rFonts w:ascii="Times New Roman" w:hAnsi="Times New Roman" w:cs="Times New Roman"/>
          <w:color w:val="000000"/>
          <w:sz w:val="20"/>
          <w:szCs w:val="20"/>
        </w:rPr>
        <w:t xml:space="preserve"> neposkytuje zálohy na plnění podle této smlouvy. </w:t>
      </w:r>
    </w:p>
    <w:p w14:paraId="0E2C607E" w14:textId="03C7F9EF" w:rsidR="00535783" w:rsidRPr="00050C23" w:rsidRDefault="009E0872" w:rsidP="00166E81">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3</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w:t>
      </w:r>
      <w:r w:rsidRPr="00050C23">
        <w:rPr>
          <w:rFonts w:ascii="Times New Roman" w:hAnsi="Times New Roman" w:cs="Times New Roman"/>
          <w:color w:val="000000"/>
          <w:sz w:val="20"/>
          <w:szCs w:val="20"/>
        </w:rPr>
        <w:t>C</w:t>
      </w:r>
      <w:r w:rsidR="008F3EE5" w:rsidRPr="00050C23">
        <w:rPr>
          <w:rFonts w:ascii="Times New Roman" w:hAnsi="Times New Roman" w:cs="Times New Roman"/>
          <w:color w:val="000000"/>
          <w:sz w:val="20"/>
          <w:szCs w:val="20"/>
        </w:rPr>
        <w:t>en</w:t>
      </w:r>
      <w:r w:rsidRPr="00050C23">
        <w:rPr>
          <w:rFonts w:ascii="Times New Roman" w:hAnsi="Times New Roman" w:cs="Times New Roman"/>
          <w:color w:val="000000"/>
          <w:sz w:val="20"/>
          <w:szCs w:val="20"/>
        </w:rPr>
        <w:t>a</w:t>
      </w:r>
      <w:r w:rsidR="008F3EE5" w:rsidRPr="00050C23">
        <w:rPr>
          <w:rFonts w:ascii="Times New Roman" w:hAnsi="Times New Roman" w:cs="Times New Roman"/>
          <w:color w:val="000000"/>
          <w:sz w:val="20"/>
          <w:szCs w:val="20"/>
        </w:rPr>
        <w:t xml:space="preserve"> za poskytování servisních služeb </w:t>
      </w:r>
      <w:r w:rsidR="00535783" w:rsidRPr="00050C23">
        <w:rPr>
          <w:rFonts w:ascii="Times New Roman" w:hAnsi="Times New Roman" w:cs="Times New Roman"/>
          <w:color w:val="000000"/>
          <w:sz w:val="20"/>
          <w:szCs w:val="20"/>
        </w:rPr>
        <w:t>m</w:t>
      </w:r>
      <w:r w:rsidRPr="00050C23">
        <w:rPr>
          <w:rFonts w:ascii="Times New Roman" w:hAnsi="Times New Roman" w:cs="Times New Roman"/>
          <w:color w:val="000000"/>
          <w:sz w:val="20"/>
          <w:szCs w:val="20"/>
        </w:rPr>
        <w:t xml:space="preserve">ůže </w:t>
      </w:r>
      <w:r w:rsidR="008F3EE5" w:rsidRPr="00050C23">
        <w:rPr>
          <w:rFonts w:ascii="Times New Roman" w:hAnsi="Times New Roman" w:cs="Times New Roman"/>
          <w:color w:val="000000"/>
          <w:sz w:val="20"/>
          <w:szCs w:val="20"/>
        </w:rPr>
        <w:t>být měněn</w:t>
      </w:r>
      <w:r w:rsidRPr="00050C23">
        <w:rPr>
          <w:rFonts w:ascii="Times New Roman" w:hAnsi="Times New Roman" w:cs="Times New Roman"/>
          <w:color w:val="000000"/>
          <w:sz w:val="20"/>
          <w:szCs w:val="20"/>
        </w:rPr>
        <w:t>a</w:t>
      </w:r>
      <w:r w:rsidR="00535783" w:rsidRPr="00050C23">
        <w:rPr>
          <w:rFonts w:ascii="Times New Roman" w:hAnsi="Times New Roman" w:cs="Times New Roman"/>
          <w:color w:val="000000"/>
          <w:sz w:val="20"/>
          <w:szCs w:val="20"/>
        </w:rPr>
        <w:t xml:space="preserve"> a překročen</w:t>
      </w:r>
      <w:r w:rsidRPr="00050C23">
        <w:rPr>
          <w:rFonts w:ascii="Times New Roman" w:hAnsi="Times New Roman" w:cs="Times New Roman"/>
          <w:color w:val="000000"/>
          <w:sz w:val="20"/>
          <w:szCs w:val="20"/>
        </w:rPr>
        <w:t>a</w:t>
      </w:r>
      <w:r w:rsidR="00535783" w:rsidRPr="00050C23">
        <w:rPr>
          <w:rFonts w:ascii="Times New Roman" w:hAnsi="Times New Roman" w:cs="Times New Roman"/>
          <w:color w:val="000000"/>
          <w:sz w:val="20"/>
          <w:szCs w:val="20"/>
        </w:rPr>
        <w:t xml:space="preserve"> pouze v souvislosti se změnou DPH</w:t>
      </w:r>
      <w:r w:rsidR="00552789" w:rsidRPr="00050C23">
        <w:rPr>
          <w:rFonts w:ascii="Times New Roman" w:hAnsi="Times New Roman" w:cs="Times New Roman"/>
          <w:color w:val="000000"/>
          <w:sz w:val="20"/>
          <w:szCs w:val="20"/>
        </w:rPr>
        <w:t>, a to o změnu výše DPH ode dne účinnosti změněné právní úpravy</w:t>
      </w:r>
      <w:r w:rsidR="00535783" w:rsidRPr="00050C23">
        <w:rPr>
          <w:rFonts w:ascii="Times New Roman" w:hAnsi="Times New Roman" w:cs="Times New Roman"/>
          <w:color w:val="000000"/>
          <w:sz w:val="20"/>
          <w:szCs w:val="20"/>
        </w:rPr>
        <w:t xml:space="preserve">. </w:t>
      </w:r>
      <w:r w:rsidRPr="00050C23">
        <w:rPr>
          <w:rFonts w:ascii="Times New Roman" w:hAnsi="Times New Roman" w:cs="Times New Roman"/>
          <w:color w:val="000000"/>
          <w:sz w:val="20"/>
          <w:szCs w:val="20"/>
        </w:rPr>
        <w:t xml:space="preserve">Cena </w:t>
      </w:r>
      <w:r w:rsidR="00535783" w:rsidRPr="00050C23">
        <w:rPr>
          <w:rFonts w:ascii="Times New Roman" w:hAnsi="Times New Roman" w:cs="Times New Roman"/>
          <w:color w:val="000000"/>
          <w:sz w:val="20"/>
          <w:szCs w:val="20"/>
        </w:rPr>
        <w:t>nesmí být měněna v souvislosti s inflací české měny, hodnotou kursu české měny vůči zahraničním měnám či jinými faktory s vlivem na měnový kurs, stabilitou měny nebo cla.</w:t>
      </w:r>
    </w:p>
    <w:p w14:paraId="5B25D77A" w14:textId="746755FE" w:rsidR="00F9367F" w:rsidRPr="00A9585B" w:rsidRDefault="009E0872" w:rsidP="00166E81">
      <w:pPr>
        <w:autoSpaceDE w:val="0"/>
        <w:autoSpaceDN w:val="0"/>
        <w:adjustRightInd w:val="0"/>
        <w:spacing w:after="120" w:line="240" w:lineRule="auto"/>
        <w:jc w:val="both"/>
        <w:rPr>
          <w:rFonts w:ascii="Times New Roman" w:hAnsi="Times New Roman" w:cs="Times New Roman"/>
          <w:color w:val="000000"/>
          <w:sz w:val="20"/>
          <w:szCs w:val="20"/>
          <w:u w:val="single"/>
        </w:rPr>
      </w:pPr>
      <w:r w:rsidRPr="00050C23">
        <w:rPr>
          <w:rFonts w:ascii="Times New Roman" w:hAnsi="Times New Roman" w:cs="Times New Roman"/>
          <w:b/>
          <w:color w:val="000000"/>
          <w:sz w:val="20"/>
          <w:szCs w:val="20"/>
        </w:rPr>
        <w:t>4</w:t>
      </w:r>
      <w:r w:rsidR="00F9367F"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4</w:t>
      </w:r>
      <w:r w:rsidR="00F9367F" w:rsidRPr="00050C23">
        <w:rPr>
          <w:rFonts w:ascii="Times New Roman" w:hAnsi="Times New Roman" w:cs="Times New Roman"/>
          <w:b/>
          <w:color w:val="000000"/>
          <w:sz w:val="20"/>
          <w:szCs w:val="20"/>
        </w:rPr>
        <w:t>.</w:t>
      </w:r>
      <w:r w:rsidR="00F9367F" w:rsidRPr="00050C23">
        <w:rPr>
          <w:rFonts w:ascii="Times New Roman" w:hAnsi="Times New Roman" w:cs="Times New Roman"/>
          <w:color w:val="000000"/>
          <w:sz w:val="20"/>
          <w:szCs w:val="20"/>
        </w:rPr>
        <w:t xml:space="preserve"> </w:t>
      </w:r>
      <w:r w:rsidR="00753E74" w:rsidRPr="00050C23">
        <w:rPr>
          <w:rFonts w:ascii="Times New Roman" w:hAnsi="Times New Roman" w:cs="Times New Roman"/>
          <w:color w:val="000000"/>
          <w:sz w:val="20"/>
          <w:szCs w:val="20"/>
        </w:rPr>
        <w:t>Fakturace za poskytování servisních služeb</w:t>
      </w:r>
      <w:r w:rsidR="00A9585B">
        <w:rPr>
          <w:rFonts w:ascii="Times New Roman" w:hAnsi="Times New Roman" w:cs="Times New Roman"/>
          <w:color w:val="000000"/>
          <w:sz w:val="20"/>
          <w:szCs w:val="20"/>
        </w:rPr>
        <w:t xml:space="preserve"> bude probíhat na základě daňového dokladu (faktury) vystaveného poskytovatelem, a to na základě provedených servisních činností. </w:t>
      </w:r>
      <w:r w:rsidR="00F9367F" w:rsidRPr="00050C23">
        <w:rPr>
          <w:rFonts w:ascii="Times New Roman" w:hAnsi="Times New Roman" w:cs="Times New Roman"/>
          <w:color w:val="000000"/>
          <w:sz w:val="20"/>
          <w:szCs w:val="20"/>
        </w:rPr>
        <w:t>Přílohou každé faktury bude soupis provedených servisních služeb</w:t>
      </w:r>
      <w:r w:rsidR="00A93234">
        <w:rPr>
          <w:rFonts w:ascii="Times New Roman" w:hAnsi="Times New Roman" w:cs="Times New Roman"/>
          <w:color w:val="000000"/>
          <w:sz w:val="20"/>
          <w:szCs w:val="20"/>
        </w:rPr>
        <w:t>.</w:t>
      </w:r>
      <w:r w:rsidR="00F9367F" w:rsidRPr="00050C23">
        <w:rPr>
          <w:rFonts w:ascii="Times New Roman" w:hAnsi="Times New Roman" w:cs="Times New Roman"/>
          <w:color w:val="000000"/>
          <w:sz w:val="20"/>
          <w:szCs w:val="20"/>
        </w:rPr>
        <w:t xml:space="preserve"> </w:t>
      </w:r>
    </w:p>
    <w:p w14:paraId="1915982B" w14:textId="59C83D7F" w:rsidR="00535783" w:rsidRPr="00050C23" w:rsidRDefault="009E0872" w:rsidP="00166E81">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5</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w:t>
      </w:r>
      <w:r w:rsidR="00F9367F" w:rsidRPr="00050C23">
        <w:rPr>
          <w:rFonts w:ascii="Times New Roman" w:hAnsi="Times New Roman" w:cs="Times New Roman"/>
          <w:color w:val="000000"/>
          <w:sz w:val="20"/>
          <w:szCs w:val="20"/>
        </w:rPr>
        <w:t>Veškeré faktury</w:t>
      </w:r>
      <w:r w:rsidR="001A4F26" w:rsidRPr="00050C23">
        <w:rPr>
          <w:rFonts w:ascii="Times New Roman" w:hAnsi="Times New Roman" w:cs="Times New Roman"/>
          <w:color w:val="000000"/>
          <w:sz w:val="20"/>
          <w:szCs w:val="20"/>
        </w:rPr>
        <w:t xml:space="preserve"> (daňové doklady) </w:t>
      </w:r>
      <w:r w:rsidR="00F9367F" w:rsidRPr="00050C23">
        <w:rPr>
          <w:rFonts w:ascii="Times New Roman" w:hAnsi="Times New Roman" w:cs="Times New Roman"/>
          <w:color w:val="000000"/>
          <w:sz w:val="20"/>
          <w:szCs w:val="20"/>
        </w:rPr>
        <w:t xml:space="preserve">vystavené dle této smlouvy </w:t>
      </w:r>
      <w:r w:rsidR="00535783" w:rsidRPr="00050C23">
        <w:rPr>
          <w:rFonts w:ascii="Times New Roman" w:hAnsi="Times New Roman" w:cs="Times New Roman"/>
          <w:color w:val="000000"/>
          <w:sz w:val="20"/>
          <w:szCs w:val="20"/>
        </w:rPr>
        <w:t>j</w:t>
      </w:r>
      <w:r w:rsidR="00F9367F" w:rsidRPr="00050C23">
        <w:rPr>
          <w:rFonts w:ascii="Times New Roman" w:hAnsi="Times New Roman" w:cs="Times New Roman"/>
          <w:color w:val="000000"/>
          <w:sz w:val="20"/>
          <w:szCs w:val="20"/>
        </w:rPr>
        <w:t>sou</w:t>
      </w:r>
      <w:r w:rsidR="00535783" w:rsidRPr="00050C23">
        <w:rPr>
          <w:rFonts w:ascii="Times New Roman" w:hAnsi="Times New Roman" w:cs="Times New Roman"/>
          <w:color w:val="000000"/>
          <w:sz w:val="20"/>
          <w:szCs w:val="20"/>
        </w:rPr>
        <w:t xml:space="preserve"> splatn</w:t>
      </w:r>
      <w:r w:rsidR="00F9367F" w:rsidRPr="00050C23">
        <w:rPr>
          <w:rFonts w:ascii="Times New Roman" w:hAnsi="Times New Roman" w:cs="Times New Roman"/>
          <w:color w:val="000000"/>
          <w:sz w:val="20"/>
          <w:szCs w:val="20"/>
        </w:rPr>
        <w:t>é</w:t>
      </w:r>
      <w:r w:rsidR="00535783" w:rsidRPr="00050C23">
        <w:rPr>
          <w:rFonts w:ascii="Times New Roman" w:hAnsi="Times New Roman" w:cs="Times New Roman"/>
          <w:color w:val="000000"/>
          <w:sz w:val="20"/>
          <w:szCs w:val="20"/>
        </w:rPr>
        <w:t xml:space="preserve"> ve lhůtě 30 dnů ode dne jej</w:t>
      </w:r>
      <w:r w:rsidR="00F9367F" w:rsidRPr="00050C23">
        <w:rPr>
          <w:rFonts w:ascii="Times New Roman" w:hAnsi="Times New Roman" w:cs="Times New Roman"/>
          <w:color w:val="000000"/>
          <w:sz w:val="20"/>
          <w:szCs w:val="20"/>
        </w:rPr>
        <w:t xml:space="preserve">ich </w:t>
      </w:r>
      <w:r w:rsidR="00535783" w:rsidRPr="00050C23">
        <w:rPr>
          <w:rFonts w:ascii="Times New Roman" w:hAnsi="Times New Roman" w:cs="Times New Roman"/>
          <w:color w:val="000000"/>
          <w:sz w:val="20"/>
          <w:szCs w:val="20"/>
        </w:rPr>
        <w:t xml:space="preserve">prokazatelného doručení </w:t>
      </w:r>
      <w:r w:rsidR="00EE565A" w:rsidRPr="00050C23">
        <w:rPr>
          <w:rFonts w:ascii="Times New Roman" w:hAnsi="Times New Roman" w:cs="Times New Roman"/>
          <w:color w:val="000000"/>
          <w:sz w:val="20"/>
          <w:szCs w:val="20"/>
        </w:rPr>
        <w:t>objednatel</w:t>
      </w:r>
      <w:r w:rsidRPr="00050C23">
        <w:rPr>
          <w:rFonts w:ascii="Times New Roman" w:hAnsi="Times New Roman" w:cs="Times New Roman"/>
          <w:color w:val="000000"/>
          <w:sz w:val="20"/>
          <w:szCs w:val="20"/>
        </w:rPr>
        <w:t>i</w:t>
      </w:r>
      <w:r w:rsidR="00535783" w:rsidRPr="00050C23">
        <w:rPr>
          <w:rFonts w:ascii="Times New Roman" w:hAnsi="Times New Roman" w:cs="Times New Roman"/>
          <w:color w:val="000000"/>
          <w:sz w:val="20"/>
          <w:szCs w:val="20"/>
        </w:rPr>
        <w:t>.</w:t>
      </w:r>
      <w:r w:rsidR="00DF742C" w:rsidRPr="00050C23">
        <w:rPr>
          <w:rFonts w:ascii="Times New Roman" w:hAnsi="Times New Roman" w:cs="Times New Roman"/>
        </w:rPr>
        <w:t xml:space="preserve"> </w:t>
      </w:r>
      <w:r w:rsidR="00DF742C" w:rsidRPr="00050C23">
        <w:rPr>
          <w:rFonts w:ascii="Times New Roman" w:hAnsi="Times New Roman" w:cs="Times New Roman"/>
          <w:color w:val="000000"/>
          <w:sz w:val="20"/>
          <w:szCs w:val="20"/>
        </w:rPr>
        <w:t xml:space="preserve">Daňový doklad bude doručen elektronicky na adresu </w:t>
      </w:r>
      <w:hyperlink r:id="rId8" w:history="1">
        <w:r w:rsidR="00A93234" w:rsidRPr="00124CA1">
          <w:rPr>
            <w:rStyle w:val="Hypertextovodkaz"/>
            <w:rFonts w:ascii="Times New Roman" w:hAnsi="Times New Roman"/>
            <w:sz w:val="20"/>
            <w:szCs w:val="20"/>
          </w:rPr>
          <w:t>fakturace@nemocnicerk.cz</w:t>
        </w:r>
      </w:hyperlink>
      <w:r w:rsidR="00DF742C" w:rsidRPr="00050C23">
        <w:rPr>
          <w:rFonts w:ascii="Times New Roman" w:hAnsi="Times New Roman" w:cs="Times New Roman"/>
          <w:color w:val="000000"/>
          <w:sz w:val="20"/>
          <w:szCs w:val="20"/>
        </w:rPr>
        <w:t xml:space="preserve"> ve formátu PDF.</w:t>
      </w:r>
    </w:p>
    <w:p w14:paraId="53815BD2" w14:textId="0A32D97B" w:rsidR="00535783" w:rsidRPr="00050C23" w:rsidRDefault="009E0872" w:rsidP="00166E81">
      <w:pPr>
        <w:tabs>
          <w:tab w:val="left" w:pos="426"/>
        </w:tabs>
        <w:autoSpaceDE w:val="0"/>
        <w:autoSpaceDN w:val="0"/>
        <w:adjustRightInd w:val="0"/>
        <w:spacing w:after="120" w:line="240" w:lineRule="auto"/>
        <w:rPr>
          <w:rFonts w:ascii="Times New Roman" w:hAnsi="Times New Roman" w:cs="Times New Roman"/>
          <w:color w:val="000000"/>
          <w:sz w:val="20"/>
          <w:szCs w:val="20"/>
        </w:rPr>
      </w:pPr>
      <w:r w:rsidRPr="00050C23">
        <w:rPr>
          <w:rFonts w:ascii="Times New Roman" w:hAnsi="Times New Roman" w:cs="Times New Roman"/>
          <w:b/>
          <w:color w:val="000000"/>
          <w:sz w:val="20"/>
          <w:szCs w:val="20"/>
        </w:rPr>
        <w:lastRenderedPageBreak/>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6</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w:t>
      </w:r>
      <w:r w:rsidR="00753E74" w:rsidRPr="00050C23">
        <w:rPr>
          <w:rFonts w:ascii="Times New Roman" w:hAnsi="Times New Roman" w:cs="Times New Roman"/>
          <w:color w:val="000000"/>
          <w:sz w:val="20"/>
          <w:szCs w:val="20"/>
        </w:rPr>
        <w:t xml:space="preserve">Veškeré faktury </w:t>
      </w:r>
      <w:r w:rsidR="00535783" w:rsidRPr="00050C23">
        <w:rPr>
          <w:rFonts w:ascii="Times New Roman" w:hAnsi="Times New Roman" w:cs="Times New Roman"/>
          <w:color w:val="000000"/>
          <w:sz w:val="20"/>
          <w:szCs w:val="20"/>
        </w:rPr>
        <w:t>(daňov</w:t>
      </w:r>
      <w:r w:rsidR="00753E74" w:rsidRPr="00050C23">
        <w:rPr>
          <w:rFonts w:ascii="Times New Roman" w:hAnsi="Times New Roman" w:cs="Times New Roman"/>
          <w:color w:val="000000"/>
          <w:sz w:val="20"/>
          <w:szCs w:val="20"/>
        </w:rPr>
        <w:t>é</w:t>
      </w:r>
      <w:r w:rsidR="00535783" w:rsidRPr="00050C23">
        <w:rPr>
          <w:rFonts w:ascii="Times New Roman" w:hAnsi="Times New Roman" w:cs="Times New Roman"/>
          <w:color w:val="000000"/>
          <w:sz w:val="20"/>
          <w:szCs w:val="20"/>
        </w:rPr>
        <w:t xml:space="preserve"> doklad</w:t>
      </w:r>
      <w:r w:rsidR="00753E74" w:rsidRPr="00050C23">
        <w:rPr>
          <w:rFonts w:ascii="Times New Roman" w:hAnsi="Times New Roman" w:cs="Times New Roman"/>
          <w:color w:val="000000"/>
          <w:sz w:val="20"/>
          <w:szCs w:val="20"/>
        </w:rPr>
        <w:t>y</w:t>
      </w:r>
      <w:r w:rsidR="00535783" w:rsidRPr="00050C23">
        <w:rPr>
          <w:rFonts w:ascii="Times New Roman" w:hAnsi="Times New Roman" w:cs="Times New Roman"/>
          <w:color w:val="000000"/>
          <w:sz w:val="20"/>
          <w:szCs w:val="20"/>
        </w:rPr>
        <w:t xml:space="preserve">) </w:t>
      </w:r>
      <w:r w:rsidR="00753E74" w:rsidRPr="00050C23">
        <w:rPr>
          <w:rFonts w:ascii="Times New Roman" w:hAnsi="Times New Roman" w:cs="Times New Roman"/>
          <w:color w:val="000000"/>
          <w:sz w:val="20"/>
          <w:szCs w:val="20"/>
        </w:rPr>
        <w:t xml:space="preserve">vystavené dle této smlouvy </w:t>
      </w:r>
      <w:r w:rsidR="00535783" w:rsidRPr="00050C23">
        <w:rPr>
          <w:rFonts w:ascii="Times New Roman" w:hAnsi="Times New Roman" w:cs="Times New Roman"/>
          <w:color w:val="000000"/>
          <w:sz w:val="20"/>
          <w:szCs w:val="20"/>
        </w:rPr>
        <w:t>musí obsahovat zejména:</w:t>
      </w:r>
    </w:p>
    <w:p w14:paraId="24AC7C67" w14:textId="13CEE851"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 xml:space="preserve">označení osoby </w:t>
      </w:r>
      <w:r w:rsidR="00DF742C" w:rsidRPr="00050C23">
        <w:rPr>
          <w:color w:val="000000"/>
          <w:sz w:val="20"/>
          <w:szCs w:val="20"/>
        </w:rPr>
        <w:t>poskytovatele</w:t>
      </w:r>
      <w:r w:rsidRPr="00050C23">
        <w:rPr>
          <w:color w:val="000000"/>
          <w:sz w:val="20"/>
          <w:szCs w:val="20"/>
        </w:rPr>
        <w:t xml:space="preserve"> včetně uvedení sídla a IČ (DIČ),</w:t>
      </w:r>
    </w:p>
    <w:p w14:paraId="082D5197" w14:textId="7F053223"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 xml:space="preserve">označení osoby </w:t>
      </w:r>
      <w:r w:rsidR="00EE565A" w:rsidRPr="00050C23">
        <w:rPr>
          <w:color w:val="000000"/>
          <w:sz w:val="20"/>
          <w:szCs w:val="20"/>
        </w:rPr>
        <w:t>objednatel</w:t>
      </w:r>
      <w:r w:rsidR="009E0872" w:rsidRPr="00050C23">
        <w:rPr>
          <w:color w:val="000000"/>
          <w:sz w:val="20"/>
          <w:szCs w:val="20"/>
        </w:rPr>
        <w:t>e</w:t>
      </w:r>
      <w:r w:rsidRPr="00050C23">
        <w:rPr>
          <w:color w:val="000000"/>
          <w:sz w:val="20"/>
          <w:szCs w:val="20"/>
        </w:rPr>
        <w:t xml:space="preserve"> včetně uvedení sídla, IČ a DIČ,</w:t>
      </w:r>
    </w:p>
    <w:p w14:paraId="4D9FBCFC" w14:textId="77777777"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evidenční číslo faktury a datum vystavení faktury,</w:t>
      </w:r>
    </w:p>
    <w:p w14:paraId="0421F30E" w14:textId="77777777"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rozsah a předmět plnění (nestačí pouze odkaz na evidenční číslo této smlouvy),</w:t>
      </w:r>
    </w:p>
    <w:p w14:paraId="25761BF5" w14:textId="77777777"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den uskutečnění plnění,</w:t>
      </w:r>
    </w:p>
    <w:p w14:paraId="3F1B3E80" w14:textId="77777777"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označení této smlouvy včetně uvedení jejího evidenčního čísla,</w:t>
      </w:r>
    </w:p>
    <w:p w14:paraId="13398CB2" w14:textId="77777777"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lhůtu splatnosti v souladu s předchozím odstavcem,</w:t>
      </w:r>
    </w:p>
    <w:p w14:paraId="21D73420" w14:textId="03DD9E50" w:rsidR="00535783" w:rsidRPr="00050C23" w:rsidRDefault="00535783" w:rsidP="00166E81">
      <w:pPr>
        <w:pStyle w:val="Odstavecseseznamem"/>
        <w:numPr>
          <w:ilvl w:val="0"/>
          <w:numId w:val="8"/>
        </w:numPr>
        <w:tabs>
          <w:tab w:val="left" w:pos="426"/>
        </w:tabs>
        <w:autoSpaceDE w:val="0"/>
        <w:autoSpaceDN w:val="0"/>
        <w:adjustRightInd w:val="0"/>
        <w:spacing w:after="120"/>
        <w:ind w:left="0" w:firstLine="0"/>
        <w:rPr>
          <w:color w:val="000000"/>
          <w:sz w:val="20"/>
          <w:szCs w:val="20"/>
        </w:rPr>
      </w:pPr>
      <w:r w:rsidRPr="00050C23">
        <w:rPr>
          <w:color w:val="000000"/>
          <w:sz w:val="20"/>
          <w:szCs w:val="20"/>
        </w:rPr>
        <w:t>označení banky a číslo účtu,</w:t>
      </w:r>
      <w:r w:rsidR="009E0872" w:rsidRPr="00050C23">
        <w:rPr>
          <w:color w:val="000000"/>
          <w:sz w:val="20"/>
          <w:szCs w:val="20"/>
        </w:rPr>
        <w:t xml:space="preserve"> na který má být cena poukázána.</w:t>
      </w:r>
    </w:p>
    <w:p w14:paraId="0B84DF9C" w14:textId="05A427AF" w:rsidR="00535783" w:rsidRPr="00050C23" w:rsidRDefault="009E0872" w:rsidP="00166E81">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7</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Kromě náležitostí uvedených v předchozím odstavci musí faktur</w:t>
      </w:r>
      <w:r w:rsidR="00753E74" w:rsidRPr="00050C23">
        <w:rPr>
          <w:rFonts w:ascii="Times New Roman" w:hAnsi="Times New Roman" w:cs="Times New Roman"/>
          <w:color w:val="000000"/>
          <w:sz w:val="20"/>
          <w:szCs w:val="20"/>
        </w:rPr>
        <w:t>y</w:t>
      </w:r>
      <w:r w:rsidR="00535783" w:rsidRPr="00050C23">
        <w:rPr>
          <w:rFonts w:ascii="Times New Roman" w:hAnsi="Times New Roman" w:cs="Times New Roman"/>
          <w:color w:val="000000"/>
          <w:sz w:val="20"/>
          <w:szCs w:val="20"/>
        </w:rPr>
        <w:t xml:space="preserve"> (daňov</w:t>
      </w:r>
      <w:r w:rsidR="00753E74" w:rsidRPr="00050C23">
        <w:rPr>
          <w:rFonts w:ascii="Times New Roman" w:hAnsi="Times New Roman" w:cs="Times New Roman"/>
          <w:color w:val="000000"/>
          <w:sz w:val="20"/>
          <w:szCs w:val="20"/>
        </w:rPr>
        <w:t>é</w:t>
      </w:r>
      <w:r w:rsidR="00535783" w:rsidRPr="00050C23">
        <w:rPr>
          <w:rFonts w:ascii="Times New Roman" w:hAnsi="Times New Roman" w:cs="Times New Roman"/>
          <w:color w:val="000000"/>
          <w:sz w:val="20"/>
          <w:szCs w:val="20"/>
        </w:rPr>
        <w:t xml:space="preserve"> doklad</w:t>
      </w:r>
      <w:r w:rsidR="00753E74" w:rsidRPr="00050C23">
        <w:rPr>
          <w:rFonts w:ascii="Times New Roman" w:hAnsi="Times New Roman" w:cs="Times New Roman"/>
          <w:color w:val="000000"/>
          <w:sz w:val="20"/>
          <w:szCs w:val="20"/>
        </w:rPr>
        <w:t>y</w:t>
      </w:r>
      <w:r w:rsidR="00535783" w:rsidRPr="00050C23">
        <w:rPr>
          <w:rFonts w:ascii="Times New Roman" w:hAnsi="Times New Roman" w:cs="Times New Roman"/>
          <w:color w:val="000000"/>
          <w:sz w:val="20"/>
          <w:szCs w:val="20"/>
        </w:rPr>
        <w:t>) obsahovat náležitosti v rozsahu zákona č. 235/2004 Sb., o dani z přidané hodnoty, v platném znění.</w:t>
      </w:r>
    </w:p>
    <w:p w14:paraId="57BCD73C" w14:textId="44A4A6DE" w:rsidR="00535783" w:rsidRPr="00050C23" w:rsidRDefault="009E0872" w:rsidP="00166E81">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8</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Jestliže faktur</w:t>
      </w:r>
      <w:r w:rsidR="00753E74" w:rsidRPr="00050C23">
        <w:rPr>
          <w:rFonts w:ascii="Times New Roman" w:hAnsi="Times New Roman" w:cs="Times New Roman"/>
          <w:color w:val="000000"/>
          <w:sz w:val="20"/>
          <w:szCs w:val="20"/>
        </w:rPr>
        <w:t>y</w:t>
      </w:r>
      <w:r w:rsidR="00535783" w:rsidRPr="00050C23">
        <w:rPr>
          <w:rFonts w:ascii="Times New Roman" w:hAnsi="Times New Roman" w:cs="Times New Roman"/>
          <w:color w:val="000000"/>
          <w:sz w:val="20"/>
          <w:szCs w:val="20"/>
        </w:rPr>
        <w:t xml:space="preserve"> (daňov</w:t>
      </w:r>
      <w:r w:rsidR="00753E74" w:rsidRPr="00050C23">
        <w:rPr>
          <w:rFonts w:ascii="Times New Roman" w:hAnsi="Times New Roman" w:cs="Times New Roman"/>
          <w:color w:val="000000"/>
          <w:sz w:val="20"/>
          <w:szCs w:val="20"/>
        </w:rPr>
        <w:t>é</w:t>
      </w:r>
      <w:r w:rsidR="00535783" w:rsidRPr="00050C23">
        <w:rPr>
          <w:rFonts w:ascii="Times New Roman" w:hAnsi="Times New Roman" w:cs="Times New Roman"/>
          <w:color w:val="000000"/>
          <w:sz w:val="20"/>
          <w:szCs w:val="20"/>
        </w:rPr>
        <w:t xml:space="preserve"> doklad</w:t>
      </w:r>
      <w:r w:rsidR="00753E74" w:rsidRPr="00050C23">
        <w:rPr>
          <w:rFonts w:ascii="Times New Roman" w:hAnsi="Times New Roman" w:cs="Times New Roman"/>
          <w:color w:val="000000"/>
          <w:sz w:val="20"/>
          <w:szCs w:val="20"/>
        </w:rPr>
        <w:t>y</w:t>
      </w:r>
      <w:r w:rsidR="00535783" w:rsidRPr="00050C23">
        <w:rPr>
          <w:rFonts w:ascii="Times New Roman" w:hAnsi="Times New Roman" w:cs="Times New Roman"/>
          <w:color w:val="000000"/>
          <w:sz w:val="20"/>
          <w:szCs w:val="20"/>
        </w:rPr>
        <w:t>) nebud</w:t>
      </w:r>
      <w:r w:rsidR="00753E74" w:rsidRPr="00050C23">
        <w:rPr>
          <w:rFonts w:ascii="Times New Roman" w:hAnsi="Times New Roman" w:cs="Times New Roman"/>
          <w:color w:val="000000"/>
          <w:sz w:val="20"/>
          <w:szCs w:val="20"/>
        </w:rPr>
        <w:t>ou</w:t>
      </w:r>
      <w:r w:rsidR="00535783" w:rsidRPr="00050C23">
        <w:rPr>
          <w:rFonts w:ascii="Times New Roman" w:hAnsi="Times New Roman" w:cs="Times New Roman"/>
          <w:color w:val="000000"/>
          <w:sz w:val="20"/>
          <w:szCs w:val="20"/>
        </w:rPr>
        <w:t xml:space="preserve"> obsahovat dohodnuté náležitosti, nebo náležitosti dle příslušných právních předpisů, nebo pokud jej</w:t>
      </w:r>
      <w:r w:rsidR="00753E74" w:rsidRPr="00050C23">
        <w:rPr>
          <w:rFonts w:ascii="Times New Roman" w:hAnsi="Times New Roman" w:cs="Times New Roman"/>
          <w:color w:val="000000"/>
          <w:sz w:val="20"/>
          <w:szCs w:val="20"/>
        </w:rPr>
        <w:t xml:space="preserve">ich </w:t>
      </w:r>
      <w:r w:rsidR="00535783" w:rsidRPr="00050C23">
        <w:rPr>
          <w:rFonts w:ascii="Times New Roman" w:hAnsi="Times New Roman" w:cs="Times New Roman"/>
          <w:color w:val="000000"/>
          <w:sz w:val="20"/>
          <w:szCs w:val="20"/>
        </w:rPr>
        <w:t xml:space="preserve">přílohou nebude </w:t>
      </w:r>
      <w:r w:rsidR="00753E74" w:rsidRPr="00050C23">
        <w:rPr>
          <w:rFonts w:ascii="Times New Roman" w:hAnsi="Times New Roman" w:cs="Times New Roman"/>
          <w:color w:val="000000"/>
          <w:sz w:val="20"/>
          <w:szCs w:val="20"/>
        </w:rPr>
        <w:t xml:space="preserve">soupis provedených servisních služeb včetně počtu hodin, podepsaný oprávněným zástupcem </w:t>
      </w:r>
      <w:r w:rsidR="00EE565A" w:rsidRPr="00050C23">
        <w:rPr>
          <w:rFonts w:ascii="Times New Roman" w:hAnsi="Times New Roman" w:cs="Times New Roman"/>
          <w:color w:val="000000"/>
          <w:sz w:val="20"/>
          <w:szCs w:val="20"/>
        </w:rPr>
        <w:t>objednatel</w:t>
      </w:r>
      <w:r w:rsidRPr="00050C23">
        <w:rPr>
          <w:rFonts w:ascii="Times New Roman" w:hAnsi="Times New Roman" w:cs="Times New Roman"/>
          <w:color w:val="000000"/>
          <w:sz w:val="20"/>
          <w:szCs w:val="20"/>
        </w:rPr>
        <w:t>e</w:t>
      </w:r>
      <w:r w:rsidR="00572867" w:rsidRPr="00050C23">
        <w:rPr>
          <w:rFonts w:ascii="Times New Roman" w:hAnsi="Times New Roman" w:cs="Times New Roman"/>
          <w:color w:val="000000"/>
          <w:sz w:val="20"/>
          <w:szCs w:val="20"/>
        </w:rPr>
        <w:t xml:space="preserve">, </w:t>
      </w:r>
      <w:r w:rsidR="00535783" w:rsidRPr="00050C23">
        <w:rPr>
          <w:rFonts w:ascii="Times New Roman" w:hAnsi="Times New Roman" w:cs="Times New Roman"/>
          <w:color w:val="000000"/>
          <w:sz w:val="20"/>
          <w:szCs w:val="20"/>
        </w:rPr>
        <w:t xml:space="preserve">je </w:t>
      </w:r>
      <w:r w:rsidR="00EE565A" w:rsidRPr="00050C23">
        <w:rPr>
          <w:rFonts w:ascii="Times New Roman" w:hAnsi="Times New Roman" w:cs="Times New Roman"/>
          <w:color w:val="000000"/>
          <w:sz w:val="20"/>
          <w:szCs w:val="20"/>
        </w:rPr>
        <w:t>objednatel</w:t>
      </w:r>
      <w:r w:rsidR="00535783" w:rsidRPr="00050C23">
        <w:rPr>
          <w:rFonts w:ascii="Times New Roman" w:hAnsi="Times New Roman" w:cs="Times New Roman"/>
          <w:color w:val="000000"/>
          <w:sz w:val="20"/>
          <w:szCs w:val="20"/>
        </w:rPr>
        <w:t xml:space="preserve"> oprávněn j</w:t>
      </w:r>
      <w:r w:rsidR="00572867" w:rsidRPr="00050C23">
        <w:rPr>
          <w:rFonts w:ascii="Times New Roman" w:hAnsi="Times New Roman" w:cs="Times New Roman"/>
          <w:color w:val="000000"/>
          <w:sz w:val="20"/>
          <w:szCs w:val="20"/>
        </w:rPr>
        <w:t>e</w:t>
      </w:r>
      <w:r w:rsidR="00535783" w:rsidRPr="00050C23">
        <w:rPr>
          <w:rFonts w:ascii="Times New Roman" w:hAnsi="Times New Roman" w:cs="Times New Roman"/>
          <w:color w:val="000000"/>
          <w:sz w:val="20"/>
          <w:szCs w:val="20"/>
        </w:rPr>
        <w:t xml:space="preserve"> vrátit </w:t>
      </w:r>
      <w:r w:rsidR="00EE565A" w:rsidRPr="00050C23">
        <w:rPr>
          <w:rFonts w:ascii="Times New Roman" w:hAnsi="Times New Roman" w:cs="Times New Roman"/>
          <w:color w:val="000000"/>
          <w:sz w:val="20"/>
          <w:szCs w:val="20"/>
        </w:rPr>
        <w:t>poskytovatel</w:t>
      </w:r>
      <w:r w:rsidRPr="00050C23">
        <w:rPr>
          <w:rFonts w:ascii="Times New Roman" w:hAnsi="Times New Roman" w:cs="Times New Roman"/>
          <w:color w:val="000000"/>
          <w:sz w:val="20"/>
          <w:szCs w:val="20"/>
        </w:rPr>
        <w:t>i</w:t>
      </w:r>
      <w:r w:rsidR="00535783" w:rsidRPr="00050C23">
        <w:rPr>
          <w:rFonts w:ascii="Times New Roman" w:hAnsi="Times New Roman" w:cs="Times New Roman"/>
          <w:color w:val="000000"/>
          <w:sz w:val="20"/>
          <w:szCs w:val="20"/>
        </w:rPr>
        <w:t xml:space="preserve"> ve lhůtě splatnosti zpět. V takovém případě se přeruší lhůta splatnosti a počne běžet znovu ve stejné délce vystavením a prokazatelným doručením opravené faktury (daňového dokladu) </w:t>
      </w:r>
      <w:r w:rsidR="00EE565A" w:rsidRPr="00050C23">
        <w:rPr>
          <w:rFonts w:ascii="Times New Roman" w:hAnsi="Times New Roman" w:cs="Times New Roman"/>
          <w:color w:val="000000"/>
          <w:sz w:val="20"/>
          <w:szCs w:val="20"/>
        </w:rPr>
        <w:t>objednatel</w:t>
      </w:r>
      <w:r w:rsidRPr="00050C23">
        <w:rPr>
          <w:rFonts w:ascii="Times New Roman" w:hAnsi="Times New Roman" w:cs="Times New Roman"/>
          <w:color w:val="000000"/>
          <w:sz w:val="20"/>
          <w:szCs w:val="20"/>
        </w:rPr>
        <w:t>i</w:t>
      </w:r>
      <w:r w:rsidR="00535783" w:rsidRPr="00050C23">
        <w:rPr>
          <w:rFonts w:ascii="Times New Roman" w:hAnsi="Times New Roman" w:cs="Times New Roman"/>
          <w:color w:val="000000"/>
          <w:sz w:val="20"/>
          <w:szCs w:val="20"/>
        </w:rPr>
        <w:t>.</w:t>
      </w:r>
    </w:p>
    <w:p w14:paraId="47ED70A1" w14:textId="4592B8E7" w:rsidR="00B322DD" w:rsidRPr="00050C23" w:rsidRDefault="009E0872" w:rsidP="00A41F98">
      <w:pPr>
        <w:autoSpaceDE w:val="0"/>
        <w:autoSpaceDN w:val="0"/>
        <w:adjustRightInd w:val="0"/>
        <w:spacing w:after="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4</w:t>
      </w:r>
      <w:r w:rsidR="00535783" w:rsidRPr="00050C23">
        <w:rPr>
          <w:rFonts w:ascii="Times New Roman" w:hAnsi="Times New Roman" w:cs="Times New Roman"/>
          <w:b/>
          <w:color w:val="000000"/>
          <w:sz w:val="20"/>
          <w:szCs w:val="20"/>
        </w:rPr>
        <w:t>.</w:t>
      </w:r>
      <w:r w:rsidRPr="00050C23">
        <w:rPr>
          <w:rFonts w:ascii="Times New Roman" w:hAnsi="Times New Roman" w:cs="Times New Roman"/>
          <w:b/>
          <w:color w:val="000000"/>
          <w:sz w:val="20"/>
          <w:szCs w:val="20"/>
        </w:rPr>
        <w:t>9</w:t>
      </w:r>
      <w:r w:rsidR="00535783" w:rsidRPr="00050C23">
        <w:rPr>
          <w:rFonts w:ascii="Times New Roman" w:hAnsi="Times New Roman" w:cs="Times New Roman"/>
          <w:b/>
          <w:color w:val="000000"/>
          <w:sz w:val="20"/>
          <w:szCs w:val="20"/>
        </w:rPr>
        <w:t>.</w:t>
      </w:r>
      <w:r w:rsidR="00535783" w:rsidRPr="00050C23">
        <w:rPr>
          <w:rFonts w:ascii="Times New Roman" w:hAnsi="Times New Roman" w:cs="Times New Roman"/>
          <w:color w:val="000000"/>
          <w:sz w:val="20"/>
          <w:szCs w:val="20"/>
        </w:rPr>
        <w:t xml:space="preserve"> </w:t>
      </w:r>
      <w:r w:rsidRPr="00050C23">
        <w:rPr>
          <w:rFonts w:ascii="Times New Roman" w:hAnsi="Times New Roman" w:cs="Times New Roman"/>
          <w:color w:val="000000"/>
          <w:sz w:val="20"/>
          <w:szCs w:val="20"/>
        </w:rPr>
        <w:t xml:space="preserve">Fakturovanou částku </w:t>
      </w:r>
      <w:r w:rsidR="00535783" w:rsidRPr="00050C23">
        <w:rPr>
          <w:rFonts w:ascii="Times New Roman" w:hAnsi="Times New Roman" w:cs="Times New Roman"/>
          <w:color w:val="000000"/>
          <w:sz w:val="20"/>
          <w:szCs w:val="20"/>
        </w:rPr>
        <w:t xml:space="preserve">hradí </w:t>
      </w:r>
      <w:r w:rsidR="00EE565A" w:rsidRPr="00050C23">
        <w:rPr>
          <w:rFonts w:ascii="Times New Roman" w:hAnsi="Times New Roman" w:cs="Times New Roman"/>
          <w:color w:val="000000"/>
          <w:sz w:val="20"/>
          <w:szCs w:val="20"/>
        </w:rPr>
        <w:t>objednatel</w:t>
      </w:r>
      <w:r w:rsidR="00535783" w:rsidRPr="00050C23">
        <w:rPr>
          <w:rFonts w:ascii="Times New Roman" w:hAnsi="Times New Roman" w:cs="Times New Roman"/>
          <w:color w:val="000000"/>
          <w:sz w:val="20"/>
          <w:szCs w:val="20"/>
        </w:rPr>
        <w:t xml:space="preserve"> na základě faktury (daňového dokladu), která obsahuje všechny náležitosti stanovené touto smlouvou a příslušnými právními předpisy, bezhotovostním převodem na účet </w:t>
      </w:r>
      <w:r w:rsidR="00EE565A" w:rsidRPr="00050C23">
        <w:rPr>
          <w:rFonts w:ascii="Times New Roman" w:hAnsi="Times New Roman" w:cs="Times New Roman"/>
          <w:color w:val="000000"/>
          <w:sz w:val="20"/>
          <w:szCs w:val="20"/>
        </w:rPr>
        <w:t>poskytovatel</w:t>
      </w:r>
      <w:r w:rsidRPr="00050C23">
        <w:rPr>
          <w:rFonts w:ascii="Times New Roman" w:hAnsi="Times New Roman" w:cs="Times New Roman"/>
          <w:color w:val="000000"/>
          <w:sz w:val="20"/>
          <w:szCs w:val="20"/>
        </w:rPr>
        <w:t>e</w:t>
      </w:r>
      <w:r w:rsidR="00535783" w:rsidRPr="00050C23">
        <w:rPr>
          <w:rFonts w:ascii="Times New Roman" w:hAnsi="Times New Roman" w:cs="Times New Roman"/>
          <w:color w:val="000000"/>
          <w:sz w:val="20"/>
          <w:szCs w:val="20"/>
        </w:rPr>
        <w:t xml:space="preserve"> uvedený v této smlouvě nebo na účet, který </w:t>
      </w:r>
      <w:r w:rsidR="00EE565A" w:rsidRPr="00050C23">
        <w:rPr>
          <w:rFonts w:ascii="Times New Roman" w:hAnsi="Times New Roman" w:cs="Times New Roman"/>
          <w:color w:val="000000"/>
          <w:sz w:val="20"/>
          <w:szCs w:val="20"/>
        </w:rPr>
        <w:t>poskytovatel</w:t>
      </w:r>
      <w:r w:rsidR="00535783" w:rsidRPr="00050C23">
        <w:rPr>
          <w:rFonts w:ascii="Times New Roman" w:hAnsi="Times New Roman" w:cs="Times New Roman"/>
          <w:color w:val="000000"/>
          <w:sz w:val="20"/>
          <w:szCs w:val="20"/>
        </w:rPr>
        <w:t xml:space="preserve"> </w:t>
      </w:r>
      <w:r w:rsidR="00EE565A" w:rsidRPr="00050C23">
        <w:rPr>
          <w:rFonts w:ascii="Times New Roman" w:hAnsi="Times New Roman" w:cs="Times New Roman"/>
          <w:color w:val="000000"/>
          <w:sz w:val="20"/>
          <w:szCs w:val="20"/>
        </w:rPr>
        <w:t>objednatel</w:t>
      </w:r>
      <w:r w:rsidRPr="00050C23">
        <w:rPr>
          <w:rFonts w:ascii="Times New Roman" w:hAnsi="Times New Roman" w:cs="Times New Roman"/>
          <w:color w:val="000000"/>
          <w:sz w:val="20"/>
          <w:szCs w:val="20"/>
        </w:rPr>
        <w:t>i</w:t>
      </w:r>
      <w:r w:rsidR="00535783" w:rsidRPr="00050C23">
        <w:rPr>
          <w:rFonts w:ascii="Times New Roman" w:hAnsi="Times New Roman" w:cs="Times New Roman"/>
          <w:color w:val="000000"/>
          <w:sz w:val="20"/>
          <w:szCs w:val="20"/>
        </w:rPr>
        <w:t xml:space="preserve"> písemně sdělí po uzavření této smlouvy.</w:t>
      </w:r>
    </w:p>
    <w:p w14:paraId="40406D07" w14:textId="77777777" w:rsidR="00A41F98" w:rsidRDefault="00A41F98" w:rsidP="00166E81">
      <w:pPr>
        <w:autoSpaceDE w:val="0"/>
        <w:autoSpaceDN w:val="0"/>
        <w:adjustRightInd w:val="0"/>
        <w:spacing w:after="120" w:line="240" w:lineRule="auto"/>
        <w:jc w:val="center"/>
        <w:rPr>
          <w:rFonts w:ascii="Times New Roman" w:hAnsi="Times New Roman" w:cs="Times New Roman"/>
          <w:b/>
          <w:bCs/>
          <w:color w:val="000000"/>
          <w:sz w:val="20"/>
          <w:szCs w:val="20"/>
        </w:rPr>
      </w:pPr>
    </w:p>
    <w:p w14:paraId="516A1423" w14:textId="1A72C6C6" w:rsidR="00F474A6" w:rsidRPr="00050C23" w:rsidRDefault="00F60D17"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V</w:t>
      </w:r>
      <w:r w:rsidR="00B322DD" w:rsidRPr="00050C23">
        <w:rPr>
          <w:rFonts w:ascii="Times New Roman" w:hAnsi="Times New Roman" w:cs="Times New Roman"/>
          <w:b/>
          <w:bCs/>
          <w:color w:val="000000"/>
          <w:sz w:val="20"/>
          <w:szCs w:val="20"/>
        </w:rPr>
        <w:t>.</w:t>
      </w:r>
      <w:r w:rsidR="00F474A6" w:rsidRPr="00050C23">
        <w:rPr>
          <w:rFonts w:ascii="Times New Roman" w:hAnsi="Times New Roman" w:cs="Times New Roman"/>
          <w:b/>
          <w:bCs/>
          <w:color w:val="000000"/>
          <w:sz w:val="20"/>
          <w:szCs w:val="20"/>
        </w:rPr>
        <w:tab/>
        <w:t>Práva a povinnosti poskytovatele</w:t>
      </w:r>
    </w:p>
    <w:p w14:paraId="31873BC3" w14:textId="4C589D9A"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5.1.</w:t>
      </w:r>
      <w:r w:rsidRPr="00050C23">
        <w:rPr>
          <w:rFonts w:ascii="Times New Roman" w:hAnsi="Times New Roman" w:cs="Times New Roman"/>
          <w:sz w:val="20"/>
          <w:szCs w:val="22"/>
        </w:rPr>
        <w:t xml:space="preserve"> </w:t>
      </w:r>
      <w:r w:rsidR="00F474A6" w:rsidRPr="00050C23">
        <w:rPr>
          <w:rFonts w:ascii="Times New Roman" w:hAnsi="Times New Roman" w:cs="Times New Roman"/>
          <w:sz w:val="20"/>
          <w:szCs w:val="22"/>
        </w:rPr>
        <w:t xml:space="preserve">Poskytovatel se při poskytování servisní činnosti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2C0C820E" w14:textId="4D91A6CD"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.2.</w:t>
      </w:r>
      <w:r w:rsidR="00F474A6" w:rsidRPr="00050C23">
        <w:rPr>
          <w:rFonts w:ascii="Times New Roman" w:hAnsi="Times New Roman" w:cs="Times New Roman"/>
          <w:sz w:val="20"/>
          <w:szCs w:val="22"/>
        </w:rPr>
        <w:t xml:space="preserve"> Poskytovatel je povinen postupovat při plnění této smlouvy řádně, poctivě a s odbornou péčí. </w:t>
      </w:r>
    </w:p>
    <w:p w14:paraId="76E6213C" w14:textId="3D0611C4"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.3.</w:t>
      </w:r>
      <w:r w:rsidR="00F474A6" w:rsidRPr="00050C23">
        <w:rPr>
          <w:rFonts w:ascii="Times New Roman" w:hAnsi="Times New Roman" w:cs="Times New Roman"/>
          <w:sz w:val="20"/>
          <w:szCs w:val="22"/>
        </w:rPr>
        <w:t xml:space="preserve"> Poskytovatel odpovídá za odborné provedení sjednaných prací. </w:t>
      </w:r>
    </w:p>
    <w:p w14:paraId="7595E5F1" w14:textId="50BE4A95"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.4.</w:t>
      </w:r>
      <w:r w:rsidR="00F474A6" w:rsidRPr="00050C23">
        <w:rPr>
          <w:rFonts w:ascii="Times New Roman" w:hAnsi="Times New Roman" w:cs="Times New Roman"/>
          <w:sz w:val="20"/>
          <w:szCs w:val="22"/>
        </w:rPr>
        <w:t xml:space="preserve"> Poskytovatel je povinen počínat si při plnění této smlouvy tak, aby provoz objednatele byl dotčen a omezen pouze v co nejmenší možné míře. Zejména se nepřipouští úplná odstávka povozu všech výtahů jakéhokoliv oddělení, nebo pracoviště objednatele. </w:t>
      </w:r>
    </w:p>
    <w:p w14:paraId="12A3452A" w14:textId="4818EA1C"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.5.</w:t>
      </w:r>
      <w:r w:rsidR="00F474A6" w:rsidRPr="00050C23">
        <w:rPr>
          <w:rFonts w:ascii="Times New Roman" w:hAnsi="Times New Roman" w:cs="Times New Roman"/>
          <w:sz w:val="20"/>
          <w:szCs w:val="22"/>
        </w:rPr>
        <w:t xml:space="preserve"> Poskytovatel je povinen předcházet škodám, ke kterým by mohlo dojít při plnění této smlouvy, a učinit veškerá potřebná opatření, aby nedošlo ke vzniku škod. </w:t>
      </w:r>
    </w:p>
    <w:p w14:paraId="1CA1246B" w14:textId="3A5D07E1"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.6.</w:t>
      </w:r>
      <w:r w:rsidR="00F474A6" w:rsidRPr="00050C23">
        <w:rPr>
          <w:rFonts w:ascii="Times New Roman" w:hAnsi="Times New Roman" w:cs="Times New Roman"/>
          <w:sz w:val="20"/>
          <w:szCs w:val="22"/>
        </w:rPr>
        <w:t xml:space="preserve"> Poskytovatel je povinen při plnění této smlouvy dodávat objednateli náhradní díly nové, nepoužité, nerepasované a bez vad. Veškeré náhradní díly musí </w:t>
      </w:r>
      <w:r w:rsidR="001C4246" w:rsidRPr="00050C23">
        <w:rPr>
          <w:rFonts w:ascii="Times New Roman" w:hAnsi="Times New Roman" w:cs="Times New Roman"/>
          <w:sz w:val="20"/>
          <w:szCs w:val="22"/>
        </w:rPr>
        <w:t xml:space="preserve">být </w:t>
      </w:r>
      <w:r w:rsidR="00F474A6" w:rsidRPr="00050C23">
        <w:rPr>
          <w:rFonts w:ascii="Times New Roman" w:hAnsi="Times New Roman" w:cs="Times New Roman"/>
          <w:sz w:val="20"/>
          <w:szCs w:val="22"/>
        </w:rPr>
        <w:t xml:space="preserve">originální. </w:t>
      </w:r>
    </w:p>
    <w:p w14:paraId="6CFECD46" w14:textId="1D31A1FE"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7.</w:t>
      </w:r>
      <w:r w:rsidR="00F474A6" w:rsidRPr="00050C23">
        <w:rPr>
          <w:rFonts w:ascii="Times New Roman" w:hAnsi="Times New Roman" w:cs="Times New Roman"/>
          <w:sz w:val="20"/>
          <w:szCs w:val="22"/>
        </w:rPr>
        <w:t xml:space="preserve"> Poskytovatel se zavazuje, že je řádně pojištěn pro případ vzniku škody způsobené svojí provozní činností, tj. pro případ škody způsobené při provádění servisní činnosti, včetně škody způsobené poskytovatelem dodanými náhradními díly. Přičemž limit pojistného plnění musí být po celou dobu trvání této smlouvy minimálně ve výši </w:t>
      </w:r>
      <w:r w:rsidR="009E7BB2" w:rsidRPr="00050C23">
        <w:rPr>
          <w:rFonts w:ascii="Times New Roman" w:hAnsi="Times New Roman" w:cs="Times New Roman"/>
          <w:sz w:val="20"/>
          <w:szCs w:val="22"/>
        </w:rPr>
        <w:t>5</w:t>
      </w:r>
      <w:r w:rsidR="00F474A6" w:rsidRPr="00050C23">
        <w:rPr>
          <w:rFonts w:ascii="Times New Roman" w:hAnsi="Times New Roman" w:cs="Times New Roman"/>
          <w:sz w:val="20"/>
          <w:szCs w:val="22"/>
        </w:rPr>
        <w:t>.000.000</w:t>
      </w:r>
      <w:r w:rsidR="001F2EAD">
        <w:rPr>
          <w:rFonts w:ascii="Times New Roman" w:hAnsi="Times New Roman" w:cs="Times New Roman"/>
          <w:sz w:val="20"/>
          <w:szCs w:val="22"/>
        </w:rPr>
        <w:t xml:space="preserve"> </w:t>
      </w:r>
      <w:r w:rsidR="00F474A6" w:rsidRPr="00050C23">
        <w:rPr>
          <w:rFonts w:ascii="Times New Roman" w:hAnsi="Times New Roman" w:cs="Times New Roman"/>
          <w:sz w:val="20"/>
          <w:szCs w:val="22"/>
        </w:rPr>
        <w:t xml:space="preserve">Kč. Při škodách, za které odpovídá, poskytne poskytovatel ze svého pojištění náhrady na odškodnění poškozených osob a/nebo opravu či zhotovení poškozených věcí. Jiné nároky, zvláště v souvislosti s přerušením provozu a ušlým ziskem jsou vyloučeny. </w:t>
      </w:r>
      <w:r w:rsidRPr="00050C23">
        <w:rPr>
          <w:rFonts w:ascii="Times New Roman" w:hAnsi="Times New Roman" w:cs="Times New Roman"/>
          <w:sz w:val="20"/>
          <w:szCs w:val="22"/>
        </w:rPr>
        <w:t xml:space="preserve">Potvrzení o pojištění v rozsahu dle tohoto odstavce předkládá poskytovatel před podpisem smlouvy a po dobu jeho trvání do 5 </w:t>
      </w:r>
      <w:r w:rsidR="000C16F7" w:rsidRPr="00050C23">
        <w:rPr>
          <w:rFonts w:ascii="Times New Roman" w:hAnsi="Times New Roman" w:cs="Times New Roman"/>
          <w:sz w:val="20"/>
          <w:szCs w:val="22"/>
        </w:rPr>
        <w:t xml:space="preserve">kalendářních </w:t>
      </w:r>
      <w:r w:rsidRPr="00050C23">
        <w:rPr>
          <w:rFonts w:ascii="Times New Roman" w:hAnsi="Times New Roman" w:cs="Times New Roman"/>
          <w:sz w:val="20"/>
          <w:szCs w:val="22"/>
        </w:rPr>
        <w:t>dní na výzvu objednatele.</w:t>
      </w:r>
    </w:p>
    <w:p w14:paraId="0615DD4F" w14:textId="2700A8DE"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.8.</w:t>
      </w:r>
      <w:r w:rsidR="00F474A6" w:rsidRPr="00050C23">
        <w:rPr>
          <w:rFonts w:ascii="Times New Roman" w:hAnsi="Times New Roman" w:cs="Times New Roman"/>
          <w:sz w:val="20"/>
          <w:szCs w:val="22"/>
        </w:rPr>
        <w:t xml:space="preserve"> Poskytovatel odpovídá za plnění svých </w:t>
      </w:r>
      <w:r w:rsidR="006A535F" w:rsidRPr="00050C23">
        <w:rPr>
          <w:rFonts w:ascii="Times New Roman" w:hAnsi="Times New Roman" w:cs="Times New Roman"/>
          <w:sz w:val="20"/>
          <w:szCs w:val="22"/>
        </w:rPr>
        <w:t>pod</w:t>
      </w:r>
      <w:r w:rsidR="00F474A6" w:rsidRPr="00050C23">
        <w:rPr>
          <w:rFonts w:ascii="Times New Roman" w:hAnsi="Times New Roman" w:cs="Times New Roman"/>
          <w:sz w:val="20"/>
          <w:szCs w:val="22"/>
        </w:rPr>
        <w:t xml:space="preserve">dodavatelů v plném rozsahu, jakoby se jednalo o jeho vlastní plnění. </w:t>
      </w:r>
    </w:p>
    <w:p w14:paraId="550181AE" w14:textId="0D85799F"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.9.</w:t>
      </w:r>
      <w:r w:rsidR="00F474A6" w:rsidRPr="00050C23">
        <w:rPr>
          <w:rFonts w:ascii="Times New Roman" w:hAnsi="Times New Roman" w:cs="Times New Roman"/>
          <w:sz w:val="20"/>
          <w:szCs w:val="22"/>
        </w:rPr>
        <w:t xml:space="preserve"> Na kvalitu provedené konkrétní opravy poskytuje poskytovatel při splnění záručních podmínek záruku po dobu 12 měsíců. Záruka se neposkytuje v případě vandalismu, zá</w:t>
      </w:r>
      <w:r w:rsidRPr="00050C23">
        <w:rPr>
          <w:rFonts w:ascii="Times New Roman" w:hAnsi="Times New Roman" w:cs="Times New Roman"/>
          <w:sz w:val="20"/>
          <w:szCs w:val="22"/>
        </w:rPr>
        <w:t xml:space="preserve">sahu třetí osoby a vyšší moci. </w:t>
      </w:r>
      <w:r w:rsidR="00F474A6" w:rsidRPr="00050C23">
        <w:rPr>
          <w:rFonts w:ascii="Times New Roman" w:hAnsi="Times New Roman" w:cs="Times New Roman"/>
          <w:sz w:val="20"/>
          <w:szCs w:val="22"/>
        </w:rPr>
        <w:t xml:space="preserve">Poskytovatel nenese odpovědnost za škody vzniklé v důsledku skrytých vad díla (montáže či materiálu) 3. osoby, které při řádném provádění sjednaných prací nemohl zjistit či odstranit. </w:t>
      </w:r>
    </w:p>
    <w:p w14:paraId="35D8DA89" w14:textId="50E81474" w:rsidR="00F474A6"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.10.</w:t>
      </w:r>
      <w:r w:rsidR="00F474A6" w:rsidRPr="00050C23">
        <w:rPr>
          <w:rFonts w:ascii="Times New Roman" w:hAnsi="Times New Roman" w:cs="Times New Roman"/>
          <w:sz w:val="20"/>
          <w:szCs w:val="22"/>
        </w:rPr>
        <w:t xml:space="preserve"> Záruční doba počíná běžet ode dne následujícího po předání a převzetí výsledku servisní činnosti poskytovatele. </w:t>
      </w:r>
    </w:p>
    <w:p w14:paraId="3F4D6199" w14:textId="094AAE3C" w:rsidR="000F0061" w:rsidRPr="00066327" w:rsidRDefault="00F54527" w:rsidP="00066327">
      <w:pPr>
        <w:pStyle w:val="Default"/>
        <w:jc w:val="both"/>
        <w:rPr>
          <w:rFonts w:ascii="Times New Roman" w:hAnsi="Times New Roman" w:cs="Times New Roman"/>
          <w:sz w:val="20"/>
          <w:szCs w:val="22"/>
        </w:rPr>
      </w:pPr>
      <w:r w:rsidRPr="00050C23">
        <w:rPr>
          <w:rFonts w:ascii="Times New Roman" w:hAnsi="Times New Roman" w:cs="Times New Roman"/>
          <w:b/>
          <w:sz w:val="20"/>
          <w:szCs w:val="22"/>
        </w:rPr>
        <w:t>5</w:t>
      </w:r>
      <w:r w:rsidR="00F474A6" w:rsidRPr="00050C23">
        <w:rPr>
          <w:rFonts w:ascii="Times New Roman" w:hAnsi="Times New Roman" w:cs="Times New Roman"/>
          <w:b/>
          <w:sz w:val="20"/>
          <w:szCs w:val="22"/>
        </w:rPr>
        <w:t>.11.</w:t>
      </w:r>
      <w:r w:rsidR="00F474A6" w:rsidRPr="00050C23">
        <w:rPr>
          <w:rFonts w:ascii="Times New Roman" w:hAnsi="Times New Roman" w:cs="Times New Roman"/>
          <w:sz w:val="20"/>
          <w:szCs w:val="22"/>
        </w:rPr>
        <w:t xml:space="preserve"> Poskytovatel se zavazuje poskytnout záruku na opravy u výtahů dle přílohy č. </w:t>
      </w:r>
      <w:r w:rsidR="00A9585B">
        <w:rPr>
          <w:rFonts w:ascii="Times New Roman" w:hAnsi="Times New Roman" w:cs="Times New Roman"/>
          <w:sz w:val="20"/>
          <w:szCs w:val="22"/>
        </w:rPr>
        <w:t>1</w:t>
      </w:r>
      <w:r w:rsidR="00F474A6" w:rsidRPr="00050C23">
        <w:rPr>
          <w:rFonts w:ascii="Times New Roman" w:hAnsi="Times New Roman" w:cs="Times New Roman"/>
          <w:sz w:val="20"/>
          <w:szCs w:val="22"/>
        </w:rPr>
        <w:t xml:space="preserve">, která trvá po dobu 12 měsíců po předání. Podmínkou je provádění servisu dodavatelem nebo jím pověřenou osobou. </w:t>
      </w:r>
    </w:p>
    <w:p w14:paraId="4141F578" w14:textId="77777777" w:rsidR="00A41F98" w:rsidRPr="00050C23" w:rsidRDefault="00A41F98" w:rsidP="00166E81">
      <w:pPr>
        <w:autoSpaceDE w:val="0"/>
        <w:autoSpaceDN w:val="0"/>
        <w:adjustRightInd w:val="0"/>
        <w:spacing w:after="120" w:line="240" w:lineRule="auto"/>
        <w:jc w:val="center"/>
        <w:rPr>
          <w:rFonts w:ascii="Times New Roman" w:hAnsi="Times New Roman" w:cs="Times New Roman"/>
          <w:b/>
          <w:bCs/>
          <w:color w:val="000000"/>
          <w:sz w:val="20"/>
          <w:szCs w:val="20"/>
        </w:rPr>
      </w:pPr>
    </w:p>
    <w:p w14:paraId="6963C6E3" w14:textId="151E60EA" w:rsidR="00F54527" w:rsidRPr="00050C23" w:rsidRDefault="00F54527"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lastRenderedPageBreak/>
        <w:t>VI.</w:t>
      </w:r>
      <w:r w:rsidRPr="00050C23">
        <w:rPr>
          <w:rFonts w:ascii="Times New Roman" w:hAnsi="Times New Roman" w:cs="Times New Roman"/>
          <w:b/>
          <w:bCs/>
          <w:color w:val="000000"/>
          <w:sz w:val="20"/>
          <w:szCs w:val="20"/>
        </w:rPr>
        <w:tab/>
        <w:t>Práva a povinnosti objednatele</w:t>
      </w:r>
    </w:p>
    <w:p w14:paraId="12DF3405" w14:textId="2FBAEC3B"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6.1.</w:t>
      </w:r>
      <w:r w:rsidRPr="00050C23">
        <w:rPr>
          <w:rFonts w:ascii="Times New Roman" w:hAnsi="Times New Roman" w:cs="Times New Roman"/>
          <w:sz w:val="20"/>
          <w:szCs w:val="22"/>
        </w:rPr>
        <w:t xml:space="preserve"> Objednatel se zavazuje umožnit poskytovateli volný přístup k výtahovým zařízením, nezasahovat a nenechat ani třetí osobu zasahovat do výtahového zařízení bez předchozího pověření poskytovatele. Objednatel odpovídá za dostupnost revizní knihy i strojovny pro zaměstnance poskytovatele. </w:t>
      </w:r>
    </w:p>
    <w:p w14:paraId="17DB6FDF" w14:textId="35E52322"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6.2.</w:t>
      </w:r>
      <w:r w:rsidRPr="00050C23">
        <w:rPr>
          <w:rFonts w:ascii="Times New Roman" w:hAnsi="Times New Roman" w:cs="Times New Roman"/>
          <w:sz w:val="20"/>
          <w:szCs w:val="22"/>
        </w:rPr>
        <w:t xml:space="preserve"> Objednatel poskytuje poskytovateli pouze provozní součinnost, přičemž v žádném případě nesmí taková součinnost vyvolat žádné dodatečné náklady na straně objednatele. </w:t>
      </w:r>
    </w:p>
    <w:p w14:paraId="585F7F7F" w14:textId="300B9397"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6.3.</w:t>
      </w:r>
      <w:r w:rsidRPr="00050C23">
        <w:rPr>
          <w:rFonts w:ascii="Times New Roman" w:hAnsi="Times New Roman" w:cs="Times New Roman"/>
          <w:sz w:val="20"/>
          <w:szCs w:val="22"/>
        </w:rPr>
        <w:t xml:space="preserve"> Objednatel má právo uplatnit odůvodněné námitky proti provádění servisní činnosti a poskytovatel je povinen takové námitky zohlednit. </w:t>
      </w:r>
    </w:p>
    <w:p w14:paraId="62AB21E5" w14:textId="1D4E9139"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6.4.</w:t>
      </w:r>
      <w:r w:rsidRPr="00050C23">
        <w:rPr>
          <w:rFonts w:ascii="Times New Roman" w:hAnsi="Times New Roman" w:cs="Times New Roman"/>
          <w:sz w:val="20"/>
          <w:szCs w:val="22"/>
        </w:rPr>
        <w:t xml:space="preserve"> Objednatel je povinen převzít řádně provedenou servisní činnost v souladu s čl. VII. této smlouvy. </w:t>
      </w:r>
    </w:p>
    <w:p w14:paraId="5A404A92" w14:textId="4CB9305D"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6.5.</w:t>
      </w:r>
      <w:r w:rsidRPr="00050C23">
        <w:rPr>
          <w:rFonts w:ascii="Times New Roman" w:hAnsi="Times New Roman" w:cs="Times New Roman"/>
          <w:sz w:val="20"/>
          <w:szCs w:val="22"/>
        </w:rPr>
        <w:t xml:space="preserve"> Objednatel je oprávněn pověřit osoby, aby dohlížely na plnění dle této smlouvy a kontrolovaly, zda poskytovatel řádně a včas plní své povinnosti dle této smlouvy. Osoba pověřená ve smyslu tohoto ustanovení této smlouvy je oprávněna být přítomna v místě plnění během plnění této smlouvy poskytovatelem. </w:t>
      </w:r>
    </w:p>
    <w:p w14:paraId="6F79B0F5" w14:textId="36A01D5D"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6.6.</w:t>
      </w:r>
      <w:r w:rsidRPr="00050C23">
        <w:rPr>
          <w:rFonts w:ascii="Times New Roman" w:hAnsi="Times New Roman" w:cs="Times New Roman"/>
          <w:sz w:val="20"/>
          <w:szCs w:val="22"/>
        </w:rPr>
        <w:t xml:space="preserve"> V případě nejasností či rozporů při plnění této smlouvy je objednatel oprávněn udělovat poskytovateli pokyny týkající se plnění této smlouvy. Přičemž tyto pokyny musejí být v souladu s účelem smlouvy. Poskytovatel je povinen takové pokyny respektovat. </w:t>
      </w:r>
    </w:p>
    <w:p w14:paraId="2A8692C1" w14:textId="27463349"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6.7.</w:t>
      </w:r>
      <w:r w:rsidRPr="00050C23">
        <w:rPr>
          <w:rFonts w:ascii="Times New Roman" w:hAnsi="Times New Roman" w:cs="Times New Roman"/>
          <w:sz w:val="20"/>
          <w:szCs w:val="22"/>
        </w:rPr>
        <w:t xml:space="preserve"> Objednatel má v případě vadného splnění servisní činnosti dle své volby právo na odstranění vady bez zbytečného odkladu dodáním nového náhradního dílu za vadný náhradní díl, resp. provedení nové servisní činnosti, dodáním chybějících náhradních dílů, požadovat přiměřenou slevu z ceny za servisní činnost nebo odstoupit od této smlouvy jako celku nebo právo na uplatnění jiného nároku vyplývajícího z obecně závazného právního předpisu. </w:t>
      </w:r>
    </w:p>
    <w:p w14:paraId="07B8B163" w14:textId="2E836A7F"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6.8.</w:t>
      </w:r>
      <w:r w:rsidRPr="00050C23">
        <w:rPr>
          <w:rFonts w:ascii="Times New Roman" w:hAnsi="Times New Roman" w:cs="Times New Roman"/>
          <w:sz w:val="20"/>
          <w:szCs w:val="22"/>
        </w:rPr>
        <w:t xml:space="preserve"> Zvolí-li objednatel právo na odstranění vady, zavazuje se poskytovatel veškeré vady odstranit do 2 pracovních dnů od jejich oznámení poskytovateli. </w:t>
      </w:r>
    </w:p>
    <w:p w14:paraId="5379CA14" w14:textId="4F195C76" w:rsidR="00F54527" w:rsidRPr="00050C23" w:rsidRDefault="00F54527" w:rsidP="00F54527">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6.9.</w:t>
      </w:r>
      <w:r w:rsidRPr="00050C23">
        <w:rPr>
          <w:rFonts w:ascii="Times New Roman" w:hAnsi="Times New Roman" w:cs="Times New Roman"/>
          <w:sz w:val="20"/>
          <w:szCs w:val="22"/>
        </w:rPr>
        <w:t xml:space="preserve"> Práva z vady jsou řádně a včas uplatněna objednatelem, pokud je objednatel oznámí poskytovateli do konce záruční doby, písemně na adresu poskytovatele. </w:t>
      </w:r>
    </w:p>
    <w:p w14:paraId="024A3411" w14:textId="3DAB8CFE" w:rsidR="00F54527" w:rsidRPr="00050C23" w:rsidRDefault="00F54527" w:rsidP="00636298">
      <w:pPr>
        <w:pStyle w:val="Default"/>
        <w:jc w:val="both"/>
        <w:rPr>
          <w:rFonts w:ascii="Times New Roman" w:hAnsi="Times New Roman" w:cs="Times New Roman"/>
          <w:sz w:val="20"/>
          <w:szCs w:val="22"/>
        </w:rPr>
      </w:pPr>
      <w:r w:rsidRPr="00050C23">
        <w:rPr>
          <w:rFonts w:ascii="Times New Roman" w:hAnsi="Times New Roman" w:cs="Times New Roman"/>
          <w:b/>
          <w:sz w:val="20"/>
          <w:szCs w:val="22"/>
        </w:rPr>
        <w:t>6.10.</w:t>
      </w:r>
      <w:r w:rsidRPr="00050C23">
        <w:rPr>
          <w:rFonts w:ascii="Times New Roman" w:hAnsi="Times New Roman" w:cs="Times New Roman"/>
          <w:sz w:val="20"/>
          <w:szCs w:val="22"/>
        </w:rPr>
        <w:t xml:space="preserve"> Nedohodnou-li se smluvní strany bez zbytečného odkladu na slevě z ceny, má objednatel právo odstoupit od této smlouvy jako celku.</w:t>
      </w:r>
    </w:p>
    <w:p w14:paraId="7036FEEB" w14:textId="77777777" w:rsidR="005A3180" w:rsidRPr="00050C23" w:rsidRDefault="005A3180" w:rsidP="00F54527">
      <w:pPr>
        <w:pStyle w:val="Default"/>
        <w:spacing w:after="120"/>
        <w:jc w:val="both"/>
        <w:rPr>
          <w:rFonts w:ascii="Times New Roman" w:hAnsi="Times New Roman" w:cs="Times New Roman"/>
          <w:sz w:val="20"/>
          <w:szCs w:val="22"/>
        </w:rPr>
      </w:pPr>
    </w:p>
    <w:p w14:paraId="49789D84" w14:textId="0CB95EB3" w:rsidR="00F54527" w:rsidRPr="00050C23" w:rsidRDefault="00F54527"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VII.</w:t>
      </w:r>
      <w:r w:rsidRPr="00050C23">
        <w:rPr>
          <w:rFonts w:ascii="Times New Roman" w:hAnsi="Times New Roman" w:cs="Times New Roman"/>
          <w:b/>
          <w:bCs/>
          <w:color w:val="000000"/>
          <w:sz w:val="20"/>
          <w:szCs w:val="20"/>
        </w:rPr>
        <w:tab/>
        <w:t>Předání a převzetí předmětu smlouvy</w:t>
      </w:r>
    </w:p>
    <w:p w14:paraId="61628B8E" w14:textId="3A7A4860" w:rsidR="00F54527" w:rsidRPr="00050C23" w:rsidRDefault="00F54527"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7.1.</w:t>
      </w:r>
      <w:r w:rsidRPr="00050C23">
        <w:rPr>
          <w:rFonts w:ascii="Times New Roman" w:hAnsi="Times New Roman" w:cs="Times New Roman"/>
          <w:sz w:val="20"/>
          <w:szCs w:val="22"/>
        </w:rPr>
        <w:t xml:space="preserve"> Poskytovatel po řádném provedení servisní činnosti je povinen předat objednateli výsledek své činnosti a vystavit o tomto předání objednateli písemné potvrzení a objednatel je povinen řádně provedený výsledek servisní činnosti poskytovatele převzít. Poskytovatel je povinen zároveň před předáním servisní činnosti provést přezkoušení výtahů. Provedením přezkoušení výtahů se poskytovatel nemůže dovolávat existence zjevných vad, ledaže prokáže, že zjevná vada musela být objednateli při provedení tohoto přezkoušení známa. </w:t>
      </w:r>
    </w:p>
    <w:p w14:paraId="1C90BC3A" w14:textId="682B11A2" w:rsidR="00F54527" w:rsidRPr="00050C23" w:rsidRDefault="00F54527"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7.2.</w:t>
      </w:r>
      <w:r w:rsidRPr="00050C23">
        <w:rPr>
          <w:rFonts w:ascii="Times New Roman" w:hAnsi="Times New Roman" w:cs="Times New Roman"/>
          <w:sz w:val="20"/>
          <w:szCs w:val="22"/>
        </w:rPr>
        <w:t xml:space="preserve"> Předpokladem předání převzetí výsledku servisní činnosti poskytovatele je prokázání, že výtahy jsou po provedení servisní činnosti způsobilé plnit své funkce a mají předepsané, jinak obvyklé vlastnosti. </w:t>
      </w:r>
    </w:p>
    <w:p w14:paraId="7791B749" w14:textId="41F77A5F" w:rsidR="00F54527" w:rsidRPr="00050C23" w:rsidRDefault="00F54527"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7.3.</w:t>
      </w:r>
      <w:r w:rsidRPr="00050C23">
        <w:rPr>
          <w:rFonts w:ascii="Times New Roman" w:hAnsi="Times New Roman" w:cs="Times New Roman"/>
          <w:sz w:val="20"/>
          <w:szCs w:val="22"/>
        </w:rPr>
        <w:t xml:space="preserve"> Objednatel je oprávněn odmítnout převzetí výsledku servisní činnosti poskytovatele zejména v případě, že výsledek servisní činnosti bude vykazovat jakoukoliv vadu. </w:t>
      </w:r>
    </w:p>
    <w:p w14:paraId="2C3170E5" w14:textId="00650D0F" w:rsidR="00F54527" w:rsidRPr="00050C23" w:rsidRDefault="00F54527"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7.4.</w:t>
      </w:r>
      <w:r w:rsidRPr="00050C23">
        <w:rPr>
          <w:rFonts w:ascii="Times New Roman" w:hAnsi="Times New Roman" w:cs="Times New Roman"/>
          <w:sz w:val="20"/>
          <w:szCs w:val="22"/>
        </w:rPr>
        <w:t xml:space="preserve"> Poskytovatel na svůj náklad zajistí před předáním výsledku jeho servisní činnosti, bude-li k provedení servisní činnosti zapotřebí, souhlas orgánů veřejné moci či splnění jiné obdobné podmínky nebo provedení jiného úkonu. </w:t>
      </w:r>
    </w:p>
    <w:p w14:paraId="0A798E29" w14:textId="744F6560" w:rsidR="00F54527" w:rsidRPr="00050C23" w:rsidRDefault="00F54527" w:rsidP="00951AFD">
      <w:pPr>
        <w:pStyle w:val="Default"/>
        <w:jc w:val="both"/>
        <w:rPr>
          <w:rFonts w:ascii="Times New Roman" w:hAnsi="Times New Roman" w:cs="Times New Roman"/>
          <w:sz w:val="22"/>
        </w:rPr>
      </w:pPr>
      <w:r w:rsidRPr="00050C23">
        <w:rPr>
          <w:rFonts w:ascii="Times New Roman" w:hAnsi="Times New Roman" w:cs="Times New Roman"/>
          <w:b/>
          <w:bCs/>
          <w:sz w:val="20"/>
          <w:szCs w:val="20"/>
        </w:rPr>
        <w:t>7.5.</w:t>
      </w:r>
      <w:r w:rsidRPr="00050C23">
        <w:rPr>
          <w:rFonts w:ascii="Times New Roman" w:hAnsi="Times New Roman" w:cs="Times New Roman"/>
          <w:bCs/>
          <w:sz w:val="20"/>
          <w:szCs w:val="20"/>
        </w:rPr>
        <w:t xml:space="preserve"> </w:t>
      </w:r>
      <w:r w:rsidRPr="00050C23">
        <w:rPr>
          <w:rFonts w:ascii="Times New Roman" w:hAnsi="Times New Roman" w:cs="Times New Roman"/>
          <w:sz w:val="20"/>
          <w:szCs w:val="22"/>
        </w:rPr>
        <w:t xml:space="preserve">K náhradním dílům, které poskytovatel při své servisní činnosti použil, přechází na objednatele vlastnické právo k okamžiku, kdy se stanou po zapracování součástí výtahu. </w:t>
      </w:r>
    </w:p>
    <w:p w14:paraId="0F175234" w14:textId="506CF7F6" w:rsidR="00F54527" w:rsidRPr="00050C23" w:rsidRDefault="00F54527" w:rsidP="00951AFD">
      <w:pPr>
        <w:autoSpaceDE w:val="0"/>
        <w:autoSpaceDN w:val="0"/>
        <w:adjustRightInd w:val="0"/>
        <w:spacing w:after="120" w:line="240" w:lineRule="auto"/>
        <w:jc w:val="both"/>
        <w:rPr>
          <w:rFonts w:ascii="Times New Roman" w:hAnsi="Times New Roman" w:cs="Times New Roman"/>
          <w:b/>
          <w:bCs/>
          <w:color w:val="000000"/>
          <w:sz w:val="18"/>
          <w:szCs w:val="20"/>
        </w:rPr>
      </w:pPr>
    </w:p>
    <w:p w14:paraId="48E7FA3D" w14:textId="491E30D1" w:rsidR="00951AFD" w:rsidRPr="00050C23" w:rsidRDefault="00951AFD"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VIII.</w:t>
      </w:r>
      <w:r w:rsidRPr="00050C23">
        <w:rPr>
          <w:rFonts w:ascii="Times New Roman" w:hAnsi="Times New Roman" w:cs="Times New Roman"/>
          <w:b/>
          <w:bCs/>
          <w:color w:val="000000"/>
          <w:sz w:val="20"/>
          <w:szCs w:val="20"/>
        </w:rPr>
        <w:tab/>
        <w:t>Sankce</w:t>
      </w:r>
    </w:p>
    <w:p w14:paraId="41ED3761" w14:textId="428B2154" w:rsidR="001F2EAD" w:rsidRPr="00050C23" w:rsidRDefault="00951AFD"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8.1.</w:t>
      </w:r>
      <w:r w:rsidRPr="00050C23">
        <w:rPr>
          <w:rFonts w:ascii="Times New Roman" w:hAnsi="Times New Roman" w:cs="Times New Roman"/>
          <w:sz w:val="20"/>
          <w:szCs w:val="22"/>
        </w:rPr>
        <w:t xml:space="preserve"> Poskytovatel je povinen zaplatit </w:t>
      </w:r>
      <w:r w:rsidRPr="001F2EAD">
        <w:rPr>
          <w:rFonts w:ascii="Times New Roman" w:hAnsi="Times New Roman" w:cs="Times New Roman"/>
          <w:sz w:val="20"/>
          <w:szCs w:val="22"/>
        </w:rPr>
        <w:t xml:space="preserve">objednateli smluvní pokutu ve výši </w:t>
      </w:r>
      <w:r w:rsidR="003A3A4A" w:rsidRPr="001F2EAD">
        <w:rPr>
          <w:rFonts w:ascii="Times New Roman" w:hAnsi="Times New Roman" w:cs="Times New Roman"/>
          <w:sz w:val="20"/>
          <w:szCs w:val="22"/>
        </w:rPr>
        <w:t>1.00</w:t>
      </w:r>
      <w:r w:rsidR="00A9585B" w:rsidRPr="001F2EAD">
        <w:rPr>
          <w:rFonts w:ascii="Times New Roman" w:hAnsi="Times New Roman" w:cs="Times New Roman"/>
          <w:sz w:val="20"/>
          <w:szCs w:val="22"/>
        </w:rPr>
        <w:t>0</w:t>
      </w:r>
      <w:r w:rsidR="003A3A4A" w:rsidRPr="001F2EAD">
        <w:rPr>
          <w:rFonts w:ascii="Times New Roman" w:hAnsi="Times New Roman" w:cs="Times New Roman"/>
          <w:sz w:val="20"/>
          <w:szCs w:val="22"/>
        </w:rPr>
        <w:t xml:space="preserve"> Kč</w:t>
      </w:r>
      <w:r w:rsidR="001F2EAD" w:rsidRPr="001F2EAD">
        <w:rPr>
          <w:rFonts w:ascii="Times New Roman" w:hAnsi="Times New Roman" w:cs="Times New Roman"/>
          <w:sz w:val="20"/>
          <w:szCs w:val="22"/>
        </w:rPr>
        <w:t xml:space="preserve"> (tisíc korun českých)</w:t>
      </w:r>
      <w:r w:rsidRPr="001F2EAD">
        <w:rPr>
          <w:rFonts w:ascii="Times New Roman" w:hAnsi="Times New Roman" w:cs="Times New Roman"/>
          <w:sz w:val="20"/>
          <w:szCs w:val="22"/>
        </w:rPr>
        <w:t xml:space="preserve"> </w:t>
      </w:r>
      <w:r w:rsidR="003A3A4A" w:rsidRPr="001F2EAD">
        <w:rPr>
          <w:rFonts w:ascii="Times New Roman" w:hAnsi="Times New Roman" w:cs="Times New Roman"/>
          <w:sz w:val="20"/>
          <w:szCs w:val="22"/>
        </w:rPr>
        <w:t>za nedodržení lhůty dle čl. II. odst. 2.1 písm. d) či písm. g)</w:t>
      </w:r>
      <w:r w:rsidRPr="001F2EAD">
        <w:rPr>
          <w:rFonts w:ascii="Times New Roman" w:hAnsi="Times New Roman" w:cs="Times New Roman"/>
          <w:sz w:val="20"/>
          <w:szCs w:val="22"/>
        </w:rPr>
        <w:t xml:space="preserve"> této smlouvy, a to za každou započatou hodinu, o kterou bude v každém jednotlivém případě překročen termín pro provedení servisních činností dle odst. 2.1 písm. d)</w:t>
      </w:r>
      <w:r w:rsidR="003A3A4A" w:rsidRPr="001F2EAD">
        <w:rPr>
          <w:rFonts w:ascii="Times New Roman" w:hAnsi="Times New Roman" w:cs="Times New Roman"/>
          <w:sz w:val="20"/>
          <w:szCs w:val="22"/>
        </w:rPr>
        <w:t xml:space="preserve"> či porušení povinnosti dle odst. 2.1 písm. g)</w:t>
      </w:r>
      <w:r w:rsidRPr="001F2EAD">
        <w:rPr>
          <w:rFonts w:ascii="Times New Roman" w:hAnsi="Times New Roman" w:cs="Times New Roman"/>
          <w:sz w:val="20"/>
          <w:szCs w:val="22"/>
        </w:rPr>
        <w:t xml:space="preserve"> </w:t>
      </w:r>
      <w:r w:rsidR="00465E50" w:rsidRPr="001F2EAD">
        <w:rPr>
          <w:rFonts w:ascii="Times New Roman" w:hAnsi="Times New Roman" w:cs="Times New Roman"/>
          <w:sz w:val="20"/>
          <w:szCs w:val="22"/>
        </w:rPr>
        <w:t xml:space="preserve">této smlouvy - </w:t>
      </w:r>
      <w:r w:rsidRPr="001F2EAD">
        <w:rPr>
          <w:rFonts w:ascii="Times New Roman" w:hAnsi="Times New Roman" w:cs="Times New Roman"/>
          <w:sz w:val="20"/>
          <w:szCs w:val="22"/>
        </w:rPr>
        <w:t>doba nástupu na opravu</w:t>
      </w:r>
      <w:r w:rsidR="003A3A4A" w:rsidRPr="001F2EAD">
        <w:rPr>
          <w:rFonts w:ascii="Times New Roman" w:hAnsi="Times New Roman" w:cs="Times New Roman"/>
          <w:sz w:val="20"/>
          <w:szCs w:val="22"/>
        </w:rPr>
        <w:t xml:space="preserve"> a doba vyproštění osoby</w:t>
      </w:r>
      <w:r w:rsidR="00BB233F" w:rsidRPr="001F2EAD">
        <w:rPr>
          <w:rFonts w:ascii="Times New Roman" w:hAnsi="Times New Roman" w:cs="Times New Roman"/>
          <w:sz w:val="20"/>
          <w:szCs w:val="22"/>
        </w:rPr>
        <w:t>.</w:t>
      </w:r>
      <w:r w:rsidRPr="00050C23">
        <w:rPr>
          <w:rFonts w:ascii="Times New Roman" w:hAnsi="Times New Roman" w:cs="Times New Roman"/>
          <w:sz w:val="20"/>
          <w:szCs w:val="22"/>
        </w:rPr>
        <w:t xml:space="preserve"> </w:t>
      </w:r>
    </w:p>
    <w:p w14:paraId="053A4671" w14:textId="18371C8B" w:rsidR="001F2EAD" w:rsidRDefault="00951AFD"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8.2.</w:t>
      </w:r>
      <w:r w:rsidRPr="00050C23">
        <w:rPr>
          <w:rFonts w:ascii="Times New Roman" w:hAnsi="Times New Roman" w:cs="Times New Roman"/>
          <w:sz w:val="20"/>
          <w:szCs w:val="22"/>
        </w:rPr>
        <w:t xml:space="preserve"> </w:t>
      </w:r>
      <w:r w:rsidR="004107EE">
        <w:rPr>
          <w:rFonts w:ascii="Times New Roman" w:hAnsi="Times New Roman" w:cs="Times New Roman"/>
          <w:sz w:val="20"/>
          <w:szCs w:val="22"/>
        </w:rPr>
        <w:t xml:space="preserve">Pro případ, že poskytovatel nedodrží termíny pravidelné preventivní údržby, odborných prohlídek či odborných zkoušek sjednaných na základě této smlouvy, je povinen objednavateli uhradit smluvní pokutu, která činí 1.000 Kč (tisíc korun českých) za každý den prodlení a každé jednotlivé porušení. </w:t>
      </w:r>
      <w:r w:rsidR="001F2EAD">
        <w:rPr>
          <w:rFonts w:ascii="Times New Roman" w:hAnsi="Times New Roman" w:cs="Times New Roman"/>
          <w:sz w:val="20"/>
          <w:szCs w:val="22"/>
        </w:rPr>
        <w:t xml:space="preserve"> </w:t>
      </w:r>
    </w:p>
    <w:p w14:paraId="6915DCFE" w14:textId="5F0A5204" w:rsidR="00951AFD" w:rsidRPr="00050C23" w:rsidRDefault="001F2EAD" w:rsidP="00951AFD">
      <w:pPr>
        <w:pStyle w:val="Default"/>
        <w:spacing w:after="120"/>
        <w:jc w:val="both"/>
        <w:rPr>
          <w:rFonts w:ascii="Times New Roman" w:hAnsi="Times New Roman" w:cs="Times New Roman"/>
          <w:sz w:val="20"/>
          <w:szCs w:val="22"/>
        </w:rPr>
      </w:pPr>
      <w:r w:rsidRPr="001F2EAD">
        <w:rPr>
          <w:rFonts w:ascii="Times New Roman" w:hAnsi="Times New Roman" w:cs="Times New Roman"/>
          <w:b/>
          <w:bCs/>
          <w:sz w:val="20"/>
          <w:szCs w:val="22"/>
        </w:rPr>
        <w:lastRenderedPageBreak/>
        <w:t>8.3</w:t>
      </w:r>
      <w:r>
        <w:rPr>
          <w:rFonts w:ascii="Times New Roman" w:hAnsi="Times New Roman" w:cs="Times New Roman"/>
          <w:sz w:val="20"/>
          <w:szCs w:val="22"/>
        </w:rPr>
        <w:t xml:space="preserve">. </w:t>
      </w:r>
      <w:r w:rsidR="00951AFD" w:rsidRPr="00050C23">
        <w:rPr>
          <w:rFonts w:ascii="Times New Roman" w:hAnsi="Times New Roman" w:cs="Times New Roman"/>
          <w:sz w:val="20"/>
          <w:szCs w:val="22"/>
        </w:rPr>
        <w:t xml:space="preserve">Zaplacením smluvní pokuty poskytovatelem není dotčeno právo objednatele na náhradu škody ani její výše. </w:t>
      </w:r>
    </w:p>
    <w:p w14:paraId="06CBEE18" w14:textId="5C603902" w:rsidR="00951AFD" w:rsidRPr="00050C23" w:rsidRDefault="00951AFD" w:rsidP="00951AFD">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8.</w:t>
      </w:r>
      <w:r w:rsidR="001F2EAD">
        <w:rPr>
          <w:rFonts w:ascii="Times New Roman" w:hAnsi="Times New Roman" w:cs="Times New Roman"/>
          <w:b/>
          <w:sz w:val="20"/>
          <w:szCs w:val="22"/>
        </w:rPr>
        <w:t>4</w:t>
      </w:r>
      <w:r w:rsidRPr="00050C23">
        <w:rPr>
          <w:rFonts w:ascii="Times New Roman" w:hAnsi="Times New Roman" w:cs="Times New Roman"/>
          <w:b/>
          <w:sz w:val="20"/>
          <w:szCs w:val="22"/>
        </w:rPr>
        <w:t>.</w:t>
      </w:r>
      <w:r w:rsidRPr="00050C23">
        <w:rPr>
          <w:rFonts w:ascii="Times New Roman" w:hAnsi="Times New Roman" w:cs="Times New Roman"/>
          <w:sz w:val="20"/>
          <w:szCs w:val="22"/>
        </w:rPr>
        <w:t xml:space="preserve"> Smluvní pokuta je splatná nejpozději do sedmi dnů poté, co poskytovatel poruší smluvní povinnost, jejíž splnění je zajištěno smluvní pokutou. Bez ohledu na ujednání předchozí věty je smluvní pokuta vždy splatná nejpozději do sedmi dnů poté, co objednatel požádá poskytovatele o zaplacení smluvní pokuty. Smluvní pokuta může být uhrazena formou zápočtu vůči pohledávce poskytovatele za objednatelem. </w:t>
      </w:r>
    </w:p>
    <w:p w14:paraId="5879BED2" w14:textId="7CFDE686" w:rsidR="00951AFD" w:rsidRPr="00050C23" w:rsidRDefault="00951AFD" w:rsidP="00636298">
      <w:pPr>
        <w:pStyle w:val="Default"/>
        <w:jc w:val="both"/>
        <w:rPr>
          <w:rFonts w:ascii="Times New Roman" w:hAnsi="Times New Roman" w:cs="Times New Roman"/>
          <w:sz w:val="20"/>
          <w:szCs w:val="20"/>
        </w:rPr>
      </w:pPr>
      <w:r w:rsidRPr="00050C23">
        <w:rPr>
          <w:rFonts w:ascii="Times New Roman" w:hAnsi="Times New Roman" w:cs="Times New Roman"/>
          <w:b/>
          <w:sz w:val="20"/>
          <w:szCs w:val="22"/>
        </w:rPr>
        <w:t>8.</w:t>
      </w:r>
      <w:r w:rsidR="001F2EAD">
        <w:rPr>
          <w:rFonts w:ascii="Times New Roman" w:hAnsi="Times New Roman" w:cs="Times New Roman"/>
          <w:b/>
          <w:sz w:val="20"/>
          <w:szCs w:val="22"/>
        </w:rPr>
        <w:t>5</w:t>
      </w:r>
      <w:r w:rsidRPr="00050C23">
        <w:rPr>
          <w:rFonts w:ascii="Times New Roman" w:hAnsi="Times New Roman" w:cs="Times New Roman"/>
          <w:b/>
          <w:sz w:val="20"/>
          <w:szCs w:val="22"/>
        </w:rPr>
        <w:t>.</w:t>
      </w:r>
      <w:r w:rsidRPr="00050C23">
        <w:rPr>
          <w:rFonts w:ascii="Times New Roman" w:hAnsi="Times New Roman" w:cs="Times New Roman"/>
          <w:sz w:val="20"/>
          <w:szCs w:val="22"/>
        </w:rPr>
        <w:t xml:space="preserve"> Pro případ prodlení s peněžitým plněním se sjednává </w:t>
      </w:r>
      <w:r w:rsidR="00552789" w:rsidRPr="00050C23">
        <w:rPr>
          <w:rFonts w:ascii="Times New Roman" w:hAnsi="Times New Roman" w:cs="Times New Roman"/>
          <w:sz w:val="20"/>
          <w:szCs w:val="22"/>
        </w:rPr>
        <w:t xml:space="preserve">smluvní </w:t>
      </w:r>
      <w:r w:rsidRPr="00050C23">
        <w:rPr>
          <w:rFonts w:ascii="Times New Roman" w:hAnsi="Times New Roman" w:cs="Times New Roman"/>
          <w:sz w:val="20"/>
          <w:szCs w:val="22"/>
        </w:rPr>
        <w:t>úrok z prodlení namísto zákonného ve výši 0,05 % z dlužné částky za každý započatý den prodlení.</w:t>
      </w:r>
      <w:r w:rsidRPr="00050C23">
        <w:rPr>
          <w:rFonts w:ascii="Times New Roman" w:hAnsi="Times New Roman" w:cs="Times New Roman"/>
          <w:sz w:val="20"/>
          <w:szCs w:val="20"/>
        </w:rPr>
        <w:t xml:space="preserve"> </w:t>
      </w:r>
    </w:p>
    <w:p w14:paraId="076C685B" w14:textId="77777777" w:rsidR="004107EE" w:rsidRPr="00050C23" w:rsidRDefault="004107EE" w:rsidP="00166E81">
      <w:pPr>
        <w:autoSpaceDE w:val="0"/>
        <w:autoSpaceDN w:val="0"/>
        <w:adjustRightInd w:val="0"/>
        <w:spacing w:after="120" w:line="240" w:lineRule="auto"/>
        <w:jc w:val="center"/>
        <w:rPr>
          <w:rFonts w:ascii="Times New Roman" w:hAnsi="Times New Roman" w:cs="Times New Roman"/>
          <w:b/>
          <w:bCs/>
          <w:color w:val="000000"/>
          <w:sz w:val="20"/>
          <w:szCs w:val="20"/>
        </w:rPr>
      </w:pPr>
    </w:p>
    <w:p w14:paraId="08F9D8A9" w14:textId="16F00B4B" w:rsidR="00B322DD" w:rsidRPr="00050C23" w:rsidRDefault="00951AFD"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IX.</w:t>
      </w:r>
      <w:r w:rsidRPr="00050C23">
        <w:rPr>
          <w:rFonts w:ascii="Times New Roman" w:hAnsi="Times New Roman" w:cs="Times New Roman"/>
          <w:b/>
          <w:bCs/>
          <w:color w:val="000000"/>
          <w:sz w:val="20"/>
          <w:szCs w:val="20"/>
        </w:rPr>
        <w:tab/>
      </w:r>
      <w:r w:rsidR="006E51CD" w:rsidRPr="00050C23">
        <w:rPr>
          <w:rFonts w:ascii="Times New Roman" w:hAnsi="Times New Roman" w:cs="Times New Roman"/>
          <w:b/>
          <w:bCs/>
          <w:color w:val="000000"/>
          <w:sz w:val="20"/>
          <w:szCs w:val="20"/>
        </w:rPr>
        <w:t xml:space="preserve">Ukončení </w:t>
      </w:r>
      <w:r w:rsidR="00B322DD" w:rsidRPr="00050C23">
        <w:rPr>
          <w:rFonts w:ascii="Times New Roman" w:hAnsi="Times New Roman" w:cs="Times New Roman"/>
          <w:b/>
          <w:bCs/>
          <w:color w:val="000000"/>
          <w:sz w:val="20"/>
          <w:szCs w:val="20"/>
        </w:rPr>
        <w:t>smlouvy</w:t>
      </w:r>
    </w:p>
    <w:p w14:paraId="39C51CDA" w14:textId="7D3C290A" w:rsidR="00951AFD" w:rsidRPr="00050C23" w:rsidRDefault="00951AFD" w:rsidP="00D97586">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9</w:t>
      </w:r>
      <w:r w:rsidR="0090263D" w:rsidRPr="00050C23">
        <w:rPr>
          <w:rFonts w:ascii="Times New Roman" w:hAnsi="Times New Roman" w:cs="Times New Roman"/>
          <w:b/>
          <w:color w:val="000000"/>
          <w:sz w:val="20"/>
          <w:szCs w:val="20"/>
        </w:rPr>
        <w:t>.</w:t>
      </w:r>
      <w:r w:rsidR="00B322DD" w:rsidRPr="00050C23">
        <w:rPr>
          <w:rFonts w:ascii="Times New Roman" w:hAnsi="Times New Roman" w:cs="Times New Roman"/>
          <w:b/>
          <w:color w:val="000000"/>
          <w:sz w:val="20"/>
          <w:szCs w:val="20"/>
        </w:rPr>
        <w:t>1.</w:t>
      </w:r>
      <w:r w:rsidR="00B322DD" w:rsidRPr="00050C23">
        <w:rPr>
          <w:rFonts w:ascii="Times New Roman" w:hAnsi="Times New Roman" w:cs="Times New Roman"/>
          <w:color w:val="000000"/>
          <w:sz w:val="20"/>
          <w:szCs w:val="20"/>
        </w:rPr>
        <w:t xml:space="preserve"> </w:t>
      </w:r>
      <w:r w:rsidRPr="00050C23">
        <w:rPr>
          <w:rFonts w:ascii="Times New Roman" w:hAnsi="Times New Roman" w:cs="Times New Roman"/>
          <w:color w:val="000000"/>
          <w:sz w:val="20"/>
          <w:szCs w:val="20"/>
        </w:rPr>
        <w:t xml:space="preserve">Tato smlouva bude ukončena </w:t>
      </w:r>
      <w:r w:rsidR="00E313AC" w:rsidRPr="00050C23">
        <w:rPr>
          <w:rFonts w:ascii="Times New Roman" w:hAnsi="Times New Roman" w:cs="Times New Roman"/>
          <w:color w:val="000000"/>
          <w:sz w:val="20"/>
          <w:szCs w:val="20"/>
        </w:rPr>
        <w:t>po uplynutí sjednané doby dle článku III odstavec 3.1. této smlouvy.</w:t>
      </w:r>
    </w:p>
    <w:p w14:paraId="47428EA3" w14:textId="6EBA0A74" w:rsidR="00B322DD" w:rsidRPr="00050C23" w:rsidRDefault="00951AFD" w:rsidP="00D97586">
      <w:pPr>
        <w:autoSpaceDE w:val="0"/>
        <w:autoSpaceDN w:val="0"/>
        <w:adjustRightInd w:val="0"/>
        <w:spacing w:after="120" w:line="240" w:lineRule="auto"/>
        <w:jc w:val="both"/>
        <w:rPr>
          <w:rFonts w:ascii="Times New Roman" w:hAnsi="Times New Roman" w:cs="Times New Roman"/>
          <w:color w:val="000000"/>
          <w:sz w:val="20"/>
          <w:szCs w:val="20"/>
        </w:rPr>
      </w:pPr>
      <w:r w:rsidRPr="00050C23">
        <w:rPr>
          <w:rFonts w:ascii="Times New Roman" w:hAnsi="Times New Roman" w:cs="Times New Roman"/>
          <w:b/>
          <w:color w:val="000000"/>
          <w:sz w:val="20"/>
          <w:szCs w:val="20"/>
        </w:rPr>
        <w:t>9.2.</w:t>
      </w:r>
      <w:r w:rsidRPr="00050C23">
        <w:rPr>
          <w:rFonts w:ascii="Times New Roman" w:hAnsi="Times New Roman" w:cs="Times New Roman"/>
          <w:color w:val="000000"/>
          <w:sz w:val="20"/>
          <w:szCs w:val="20"/>
        </w:rPr>
        <w:t xml:space="preserve"> </w:t>
      </w:r>
      <w:r w:rsidR="00B322DD" w:rsidRPr="00050C23">
        <w:rPr>
          <w:rFonts w:ascii="Times New Roman" w:hAnsi="Times New Roman" w:cs="Times New Roman"/>
          <w:color w:val="000000"/>
          <w:sz w:val="20"/>
          <w:szCs w:val="20"/>
        </w:rPr>
        <w:t xml:space="preserve">Smluvní strany mohou od této smlouvy </w:t>
      </w:r>
      <w:r w:rsidR="00A87362" w:rsidRPr="00050C23">
        <w:rPr>
          <w:rFonts w:ascii="Times New Roman" w:hAnsi="Times New Roman" w:cs="Times New Roman"/>
          <w:color w:val="000000"/>
          <w:sz w:val="20"/>
          <w:szCs w:val="20"/>
        </w:rPr>
        <w:t xml:space="preserve">odstoupit </w:t>
      </w:r>
      <w:r w:rsidR="00B322DD" w:rsidRPr="00050C23">
        <w:rPr>
          <w:rFonts w:ascii="Times New Roman" w:hAnsi="Times New Roman" w:cs="Times New Roman"/>
          <w:color w:val="000000"/>
          <w:sz w:val="20"/>
          <w:szCs w:val="20"/>
        </w:rPr>
        <w:t>z důvodů stanovených zákonem nebo touto</w:t>
      </w:r>
      <w:r w:rsidR="0090263D" w:rsidRPr="00050C23">
        <w:rPr>
          <w:rFonts w:ascii="Times New Roman" w:hAnsi="Times New Roman" w:cs="Times New Roman"/>
          <w:color w:val="000000"/>
          <w:sz w:val="20"/>
          <w:szCs w:val="20"/>
        </w:rPr>
        <w:t xml:space="preserve"> </w:t>
      </w:r>
      <w:r w:rsidR="00B322DD" w:rsidRPr="00050C23">
        <w:rPr>
          <w:rFonts w:ascii="Times New Roman" w:hAnsi="Times New Roman" w:cs="Times New Roman"/>
          <w:color w:val="000000"/>
          <w:sz w:val="20"/>
          <w:szCs w:val="20"/>
        </w:rPr>
        <w:t>smlouvou.</w:t>
      </w:r>
    </w:p>
    <w:p w14:paraId="47CA4DCD" w14:textId="01808E5D" w:rsidR="00EE0809" w:rsidRPr="00050C23" w:rsidRDefault="00951AFD" w:rsidP="00D97586">
      <w:pPr>
        <w:pStyle w:val="Nadpis2"/>
        <w:numPr>
          <w:ilvl w:val="0"/>
          <w:numId w:val="0"/>
        </w:numPr>
        <w:spacing w:after="120"/>
        <w:jc w:val="both"/>
        <w:rPr>
          <w:rFonts w:ascii="Times New Roman" w:hAnsi="Times New Roman" w:cs="Times New Roman"/>
          <w:b w:val="0"/>
          <w:bCs w:val="0"/>
        </w:rPr>
      </w:pPr>
      <w:r w:rsidRPr="00050C23">
        <w:rPr>
          <w:rFonts w:ascii="Times New Roman" w:hAnsi="Times New Roman" w:cs="Times New Roman"/>
        </w:rPr>
        <w:t>9</w:t>
      </w:r>
      <w:r w:rsidR="00EE0809" w:rsidRPr="00050C23">
        <w:rPr>
          <w:rFonts w:ascii="Times New Roman" w:hAnsi="Times New Roman" w:cs="Times New Roman"/>
        </w:rPr>
        <w:t>.</w:t>
      </w:r>
      <w:r w:rsidRPr="00050C23">
        <w:rPr>
          <w:rFonts w:ascii="Times New Roman" w:hAnsi="Times New Roman" w:cs="Times New Roman"/>
        </w:rPr>
        <w:t>3</w:t>
      </w:r>
      <w:r w:rsidR="00EE0809" w:rsidRPr="00050C23">
        <w:rPr>
          <w:rFonts w:ascii="Times New Roman" w:hAnsi="Times New Roman" w:cs="Times New Roman"/>
        </w:rPr>
        <w:t>.</w:t>
      </w:r>
      <w:r w:rsidR="00EE0809" w:rsidRPr="00050C23">
        <w:rPr>
          <w:rFonts w:ascii="Times New Roman" w:hAnsi="Times New Roman" w:cs="Times New Roman"/>
          <w:b w:val="0"/>
        </w:rPr>
        <w:t xml:space="preserve"> </w:t>
      </w:r>
      <w:r w:rsidR="00EE565A" w:rsidRPr="00050C23">
        <w:rPr>
          <w:rFonts w:ascii="Times New Roman" w:hAnsi="Times New Roman" w:cs="Times New Roman"/>
          <w:b w:val="0"/>
          <w:bCs w:val="0"/>
        </w:rPr>
        <w:t>Objednatel</w:t>
      </w:r>
      <w:r w:rsidR="00EE0809" w:rsidRPr="00050C23">
        <w:rPr>
          <w:rFonts w:ascii="Times New Roman" w:hAnsi="Times New Roman" w:cs="Times New Roman"/>
          <w:b w:val="0"/>
          <w:bCs w:val="0"/>
        </w:rPr>
        <w:t xml:space="preserve"> je oprávněn od smlouvy odstoupit</w:t>
      </w:r>
      <w:r w:rsidR="00F60D17" w:rsidRPr="00050C23">
        <w:rPr>
          <w:rFonts w:ascii="Times New Roman" w:hAnsi="Times New Roman" w:cs="Times New Roman"/>
          <w:b w:val="0"/>
          <w:bCs w:val="0"/>
        </w:rPr>
        <w:t xml:space="preserve"> </w:t>
      </w:r>
      <w:r w:rsidR="00EE0809" w:rsidRPr="00050C23">
        <w:rPr>
          <w:rFonts w:ascii="Times New Roman" w:hAnsi="Times New Roman" w:cs="Times New Roman"/>
          <w:b w:val="0"/>
          <w:bCs w:val="0"/>
        </w:rPr>
        <w:t xml:space="preserve">byl-li na </w:t>
      </w:r>
      <w:r w:rsidR="00EE565A" w:rsidRPr="00050C23">
        <w:rPr>
          <w:rFonts w:ascii="Times New Roman" w:hAnsi="Times New Roman" w:cs="Times New Roman"/>
          <w:b w:val="0"/>
          <w:bCs w:val="0"/>
        </w:rPr>
        <w:t>poskytovatel</w:t>
      </w:r>
      <w:r w:rsidR="00F60D17" w:rsidRPr="00050C23">
        <w:rPr>
          <w:rFonts w:ascii="Times New Roman" w:hAnsi="Times New Roman" w:cs="Times New Roman"/>
          <w:b w:val="0"/>
          <w:bCs w:val="0"/>
        </w:rPr>
        <w:t>e</w:t>
      </w:r>
      <w:r w:rsidR="00EE0809" w:rsidRPr="00050C23">
        <w:rPr>
          <w:rFonts w:ascii="Times New Roman" w:hAnsi="Times New Roman" w:cs="Times New Roman"/>
          <w:b w:val="0"/>
          <w:bCs w:val="0"/>
        </w:rPr>
        <w:t xml:space="preserve"> podán návrh na zahájení insolvenčního řízení, a/nebo </w:t>
      </w:r>
      <w:r w:rsidR="00EE565A" w:rsidRPr="00050C23">
        <w:rPr>
          <w:rFonts w:ascii="Times New Roman" w:hAnsi="Times New Roman" w:cs="Times New Roman"/>
          <w:b w:val="0"/>
          <w:bCs w:val="0"/>
        </w:rPr>
        <w:t>poskytovatel</w:t>
      </w:r>
      <w:r w:rsidR="00EE0809" w:rsidRPr="00050C23">
        <w:rPr>
          <w:rFonts w:ascii="Times New Roman" w:hAnsi="Times New Roman" w:cs="Times New Roman"/>
          <w:b w:val="0"/>
          <w:bCs w:val="0"/>
        </w:rPr>
        <w:t xml:space="preserve"> vstoupí do likvidace</w:t>
      </w:r>
      <w:r w:rsidR="00F60D17" w:rsidRPr="00050C23">
        <w:rPr>
          <w:rFonts w:ascii="Times New Roman" w:hAnsi="Times New Roman" w:cs="Times New Roman"/>
          <w:b w:val="0"/>
          <w:bCs w:val="0"/>
        </w:rPr>
        <w:t xml:space="preserve">. </w:t>
      </w:r>
    </w:p>
    <w:p w14:paraId="64900BA3" w14:textId="2784D85B" w:rsidR="00951AFD" w:rsidRPr="00050C23" w:rsidRDefault="006A4C83" w:rsidP="00D97586">
      <w:pPr>
        <w:pStyle w:val="Default"/>
        <w:spacing w:after="120"/>
        <w:jc w:val="both"/>
        <w:rPr>
          <w:rFonts w:ascii="Times New Roman" w:hAnsi="Times New Roman" w:cs="Times New Roman"/>
          <w:sz w:val="20"/>
          <w:szCs w:val="22"/>
        </w:rPr>
      </w:pPr>
      <w:r w:rsidRPr="00050C23">
        <w:rPr>
          <w:rFonts w:ascii="Times New Roman" w:hAnsi="Times New Roman" w:cs="Times New Roman"/>
          <w:b/>
          <w:sz w:val="20"/>
          <w:szCs w:val="22"/>
        </w:rPr>
        <w:t>9.4.</w:t>
      </w:r>
      <w:r w:rsidRPr="00050C23">
        <w:rPr>
          <w:rFonts w:ascii="Times New Roman" w:hAnsi="Times New Roman" w:cs="Times New Roman"/>
          <w:sz w:val="20"/>
          <w:szCs w:val="22"/>
        </w:rPr>
        <w:t xml:space="preserve"> </w:t>
      </w:r>
      <w:r w:rsidR="00951AFD" w:rsidRPr="00050C23">
        <w:rPr>
          <w:rFonts w:ascii="Times New Roman" w:hAnsi="Times New Roman" w:cs="Times New Roman"/>
          <w:sz w:val="20"/>
          <w:szCs w:val="22"/>
        </w:rPr>
        <w:t xml:space="preserve">Objednatel je </w:t>
      </w:r>
      <w:r w:rsidR="00A87362" w:rsidRPr="00050C23">
        <w:rPr>
          <w:rFonts w:ascii="Times New Roman" w:hAnsi="Times New Roman" w:cs="Times New Roman"/>
          <w:sz w:val="20"/>
          <w:szCs w:val="22"/>
        </w:rPr>
        <w:t xml:space="preserve">dále </w:t>
      </w:r>
      <w:r w:rsidR="00951AFD" w:rsidRPr="00050C23">
        <w:rPr>
          <w:rFonts w:ascii="Times New Roman" w:hAnsi="Times New Roman" w:cs="Times New Roman"/>
          <w:sz w:val="20"/>
          <w:szCs w:val="22"/>
        </w:rPr>
        <w:t xml:space="preserve">oprávněn </w:t>
      </w:r>
      <w:r w:rsidR="00A87362" w:rsidRPr="00050C23">
        <w:rPr>
          <w:rFonts w:ascii="Times New Roman" w:hAnsi="Times New Roman" w:cs="Times New Roman"/>
          <w:sz w:val="20"/>
          <w:szCs w:val="22"/>
        </w:rPr>
        <w:t xml:space="preserve">od této smlouvy </w:t>
      </w:r>
      <w:r w:rsidR="00951AFD" w:rsidRPr="00050C23">
        <w:rPr>
          <w:rFonts w:ascii="Times New Roman" w:hAnsi="Times New Roman" w:cs="Times New Roman"/>
          <w:sz w:val="20"/>
          <w:szCs w:val="22"/>
        </w:rPr>
        <w:t>odstoupit ihned</w:t>
      </w:r>
      <w:r w:rsidR="00A87362" w:rsidRPr="00050C23">
        <w:rPr>
          <w:rFonts w:ascii="Times New Roman" w:hAnsi="Times New Roman" w:cs="Times New Roman"/>
          <w:sz w:val="20"/>
          <w:szCs w:val="22"/>
        </w:rPr>
        <w:t>,</w:t>
      </w:r>
      <w:r w:rsidR="00951AFD" w:rsidRPr="00050C23">
        <w:rPr>
          <w:rFonts w:ascii="Times New Roman" w:hAnsi="Times New Roman" w:cs="Times New Roman"/>
          <w:sz w:val="20"/>
          <w:szCs w:val="22"/>
        </w:rPr>
        <w:t xml:space="preserve"> pokud poskytovatel opakovaně nejméně třikrát během posledních tří měsíců poruší některou </w:t>
      </w:r>
      <w:r w:rsidR="00A87362" w:rsidRPr="00050C23">
        <w:rPr>
          <w:rFonts w:ascii="Times New Roman" w:hAnsi="Times New Roman" w:cs="Times New Roman"/>
          <w:sz w:val="20"/>
          <w:szCs w:val="22"/>
        </w:rPr>
        <w:t>svou</w:t>
      </w:r>
      <w:r w:rsidR="00951AFD" w:rsidRPr="00050C23">
        <w:rPr>
          <w:rFonts w:ascii="Times New Roman" w:hAnsi="Times New Roman" w:cs="Times New Roman"/>
          <w:sz w:val="20"/>
          <w:szCs w:val="22"/>
        </w:rPr>
        <w:t xml:space="preserve"> povinnost dle této smlouvy a pokud byl poskytovatel objednatelem po jeho porušení povinnosti upozorněn na možnost </w:t>
      </w:r>
      <w:r w:rsidR="00A87362" w:rsidRPr="00050C23">
        <w:rPr>
          <w:rFonts w:ascii="Times New Roman" w:hAnsi="Times New Roman" w:cs="Times New Roman"/>
          <w:sz w:val="20"/>
          <w:szCs w:val="22"/>
        </w:rPr>
        <w:t>odstoupení</w:t>
      </w:r>
      <w:r w:rsidR="00951AFD" w:rsidRPr="00050C23">
        <w:rPr>
          <w:rFonts w:ascii="Times New Roman" w:hAnsi="Times New Roman" w:cs="Times New Roman"/>
          <w:sz w:val="20"/>
          <w:szCs w:val="22"/>
        </w:rPr>
        <w:t xml:space="preserve"> a dále také pokud poskytovatel vyvolá porušením své povinnosti protiprávní stav, který trvá nejméně 14 dní</w:t>
      </w:r>
      <w:r w:rsidR="003A3A4A">
        <w:rPr>
          <w:rFonts w:ascii="Times New Roman" w:hAnsi="Times New Roman" w:cs="Times New Roman"/>
          <w:sz w:val="20"/>
          <w:szCs w:val="22"/>
        </w:rPr>
        <w:t xml:space="preserve">. </w:t>
      </w:r>
    </w:p>
    <w:p w14:paraId="0D7DA9B3" w14:textId="44B91C6B" w:rsidR="00F60D17" w:rsidRDefault="006A4C83" w:rsidP="00A41F98">
      <w:pPr>
        <w:autoSpaceDE w:val="0"/>
        <w:autoSpaceDN w:val="0"/>
        <w:adjustRightInd w:val="0"/>
        <w:spacing w:after="0" w:line="240" w:lineRule="auto"/>
        <w:jc w:val="both"/>
        <w:rPr>
          <w:rFonts w:ascii="Times New Roman" w:hAnsi="Times New Roman" w:cs="Times New Roman"/>
          <w:color w:val="000000"/>
          <w:sz w:val="20"/>
          <w:szCs w:val="20"/>
        </w:rPr>
      </w:pPr>
      <w:r w:rsidRPr="00050C23">
        <w:rPr>
          <w:rFonts w:ascii="Times New Roman" w:hAnsi="Times New Roman" w:cs="Times New Roman"/>
          <w:b/>
          <w:sz w:val="20"/>
          <w:szCs w:val="20"/>
          <w:lang w:eastAsia="cs-CZ"/>
        </w:rPr>
        <w:t>9</w:t>
      </w:r>
      <w:r w:rsidR="00EE0809" w:rsidRPr="00050C23">
        <w:rPr>
          <w:rFonts w:ascii="Times New Roman" w:hAnsi="Times New Roman" w:cs="Times New Roman"/>
          <w:b/>
          <w:color w:val="000000"/>
          <w:sz w:val="20"/>
          <w:szCs w:val="20"/>
        </w:rPr>
        <w:t>.</w:t>
      </w:r>
      <w:r w:rsidR="00E73D59" w:rsidRPr="00050C23">
        <w:rPr>
          <w:rFonts w:ascii="Times New Roman" w:hAnsi="Times New Roman" w:cs="Times New Roman"/>
          <w:b/>
          <w:color w:val="000000"/>
          <w:sz w:val="20"/>
          <w:szCs w:val="20"/>
        </w:rPr>
        <w:t>5</w:t>
      </w:r>
      <w:r w:rsidR="00EE0809" w:rsidRPr="00050C23">
        <w:rPr>
          <w:rFonts w:ascii="Times New Roman" w:hAnsi="Times New Roman" w:cs="Times New Roman"/>
          <w:b/>
          <w:color w:val="000000"/>
          <w:sz w:val="20"/>
          <w:szCs w:val="20"/>
        </w:rPr>
        <w:t>.</w:t>
      </w:r>
      <w:r w:rsidR="00EE0809" w:rsidRPr="00050C23">
        <w:rPr>
          <w:rFonts w:ascii="Times New Roman" w:hAnsi="Times New Roman" w:cs="Times New Roman"/>
          <w:color w:val="000000"/>
          <w:sz w:val="20"/>
          <w:szCs w:val="20"/>
        </w:rPr>
        <w:t xml:space="preserve"> </w:t>
      </w:r>
      <w:r w:rsidR="003A3A4A">
        <w:rPr>
          <w:rFonts w:ascii="Times New Roman" w:hAnsi="Times New Roman" w:cs="Times New Roman"/>
          <w:color w:val="000000"/>
          <w:sz w:val="20"/>
          <w:szCs w:val="20"/>
        </w:rPr>
        <w:t xml:space="preserve">Smluvní strany jsou </w:t>
      </w:r>
      <w:r w:rsidR="00EE0809" w:rsidRPr="00050C23">
        <w:rPr>
          <w:rFonts w:ascii="Times New Roman" w:hAnsi="Times New Roman" w:cs="Times New Roman"/>
          <w:color w:val="000000"/>
          <w:sz w:val="20"/>
          <w:szCs w:val="20"/>
        </w:rPr>
        <w:t>oprávněn</w:t>
      </w:r>
      <w:r w:rsidR="003A3A4A">
        <w:rPr>
          <w:rFonts w:ascii="Times New Roman" w:hAnsi="Times New Roman" w:cs="Times New Roman"/>
          <w:color w:val="000000"/>
          <w:sz w:val="20"/>
          <w:szCs w:val="20"/>
        </w:rPr>
        <w:t>y</w:t>
      </w:r>
      <w:r w:rsidR="00EE0809" w:rsidRPr="00050C23">
        <w:rPr>
          <w:rFonts w:ascii="Times New Roman" w:hAnsi="Times New Roman" w:cs="Times New Roman"/>
          <w:color w:val="000000"/>
          <w:sz w:val="20"/>
          <w:szCs w:val="20"/>
        </w:rPr>
        <w:t xml:space="preserve"> tuto smlouvu písemně vypovědět, a to s </w:t>
      </w:r>
      <w:r w:rsidR="00436F6E" w:rsidRPr="00050C23">
        <w:rPr>
          <w:rFonts w:ascii="Times New Roman" w:hAnsi="Times New Roman" w:cs="Times New Roman"/>
          <w:color w:val="000000"/>
          <w:sz w:val="20"/>
          <w:szCs w:val="20"/>
        </w:rPr>
        <w:t>3</w:t>
      </w:r>
      <w:r w:rsidR="00EE0809" w:rsidRPr="00050C23">
        <w:rPr>
          <w:rFonts w:ascii="Times New Roman" w:hAnsi="Times New Roman" w:cs="Times New Roman"/>
          <w:color w:val="000000"/>
          <w:sz w:val="20"/>
          <w:szCs w:val="20"/>
        </w:rPr>
        <w:t xml:space="preserve"> (</w:t>
      </w:r>
      <w:r w:rsidR="00436F6E" w:rsidRPr="00050C23">
        <w:rPr>
          <w:rFonts w:ascii="Times New Roman" w:hAnsi="Times New Roman" w:cs="Times New Roman"/>
          <w:color w:val="000000"/>
          <w:sz w:val="20"/>
          <w:szCs w:val="20"/>
        </w:rPr>
        <w:t>tří</w:t>
      </w:r>
      <w:r w:rsidR="00EE0809" w:rsidRPr="00050C23">
        <w:rPr>
          <w:rFonts w:ascii="Times New Roman" w:hAnsi="Times New Roman" w:cs="Times New Roman"/>
          <w:color w:val="000000"/>
          <w:sz w:val="20"/>
          <w:szCs w:val="20"/>
        </w:rPr>
        <w:t xml:space="preserve">) měsíční výpovědní dobou, která počne běžet prvním dnem měsíce následujícího po měsíci, v němž </w:t>
      </w:r>
      <w:r w:rsidR="003A3A4A">
        <w:rPr>
          <w:rFonts w:ascii="Times New Roman" w:hAnsi="Times New Roman" w:cs="Times New Roman"/>
          <w:color w:val="000000"/>
          <w:sz w:val="20"/>
          <w:szCs w:val="20"/>
        </w:rPr>
        <w:t>smluvní strana</w:t>
      </w:r>
      <w:r w:rsidR="00EE0809" w:rsidRPr="00050C23">
        <w:rPr>
          <w:rFonts w:ascii="Times New Roman" w:hAnsi="Times New Roman" w:cs="Times New Roman"/>
          <w:color w:val="000000"/>
          <w:sz w:val="20"/>
          <w:szCs w:val="20"/>
        </w:rPr>
        <w:t xml:space="preserve"> písemnou výpověď </w:t>
      </w:r>
      <w:r w:rsidR="003A3A4A">
        <w:rPr>
          <w:rFonts w:ascii="Times New Roman" w:hAnsi="Times New Roman" w:cs="Times New Roman"/>
          <w:color w:val="000000"/>
          <w:sz w:val="20"/>
          <w:szCs w:val="20"/>
        </w:rPr>
        <w:t>doručí druhé smluvní straně</w:t>
      </w:r>
      <w:r w:rsidR="00EE0809" w:rsidRPr="00050C23">
        <w:rPr>
          <w:rFonts w:ascii="Times New Roman" w:hAnsi="Times New Roman" w:cs="Times New Roman"/>
          <w:color w:val="000000"/>
          <w:sz w:val="20"/>
          <w:szCs w:val="20"/>
        </w:rPr>
        <w:t xml:space="preserve">. </w:t>
      </w:r>
    </w:p>
    <w:p w14:paraId="5221A964" w14:textId="77777777" w:rsidR="00A41F98" w:rsidRPr="00A41F98" w:rsidRDefault="00A41F98" w:rsidP="00A41F98">
      <w:pPr>
        <w:autoSpaceDE w:val="0"/>
        <w:autoSpaceDN w:val="0"/>
        <w:adjustRightInd w:val="0"/>
        <w:spacing w:after="0" w:line="240" w:lineRule="auto"/>
        <w:jc w:val="both"/>
        <w:rPr>
          <w:rFonts w:ascii="Times New Roman" w:hAnsi="Times New Roman" w:cs="Times New Roman"/>
          <w:color w:val="000000"/>
          <w:sz w:val="20"/>
          <w:szCs w:val="20"/>
        </w:rPr>
      </w:pPr>
    </w:p>
    <w:p w14:paraId="22F0A6A7" w14:textId="0C48172C" w:rsidR="00874251" w:rsidRPr="00050C23" w:rsidRDefault="006A4C83"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X</w:t>
      </w:r>
      <w:r w:rsidR="00B322DD" w:rsidRPr="00050C23">
        <w:rPr>
          <w:rFonts w:ascii="Times New Roman" w:hAnsi="Times New Roman" w:cs="Times New Roman"/>
          <w:b/>
          <w:bCs/>
          <w:color w:val="000000"/>
          <w:sz w:val="20"/>
          <w:szCs w:val="20"/>
        </w:rPr>
        <w:t>.</w:t>
      </w:r>
      <w:r w:rsidR="0090263D" w:rsidRPr="00050C23">
        <w:rPr>
          <w:rFonts w:ascii="Times New Roman" w:hAnsi="Times New Roman" w:cs="Times New Roman"/>
          <w:b/>
          <w:bCs/>
          <w:color w:val="000000"/>
          <w:sz w:val="20"/>
          <w:szCs w:val="20"/>
        </w:rPr>
        <w:t xml:space="preserve"> </w:t>
      </w:r>
      <w:r w:rsidR="0090263D" w:rsidRPr="00050C23">
        <w:rPr>
          <w:rFonts w:ascii="Times New Roman" w:hAnsi="Times New Roman" w:cs="Times New Roman"/>
          <w:b/>
          <w:bCs/>
          <w:color w:val="000000"/>
          <w:sz w:val="20"/>
          <w:szCs w:val="20"/>
        </w:rPr>
        <w:tab/>
      </w:r>
      <w:r w:rsidR="00874251" w:rsidRPr="00050C23">
        <w:rPr>
          <w:rFonts w:ascii="Times New Roman" w:hAnsi="Times New Roman" w:cs="Times New Roman"/>
          <w:b/>
          <w:bCs/>
          <w:color w:val="000000"/>
          <w:sz w:val="20"/>
          <w:szCs w:val="20"/>
        </w:rPr>
        <w:t>Vyhrazená změna závazku</w:t>
      </w:r>
    </w:p>
    <w:p w14:paraId="3F0388F0" w14:textId="77777777" w:rsidR="00874251" w:rsidRPr="00050C23" w:rsidRDefault="00874251" w:rsidP="00874251">
      <w:pPr>
        <w:pStyle w:val="Zkladntext"/>
        <w:spacing w:before="1" w:after="0" w:line="230" w:lineRule="atLeast"/>
      </w:pPr>
      <w:r w:rsidRPr="00050C23">
        <w:t>Objednavatel si ve smyslu § 100 odst. 1 ZZVZ vyhrazuje možnost změny závazku ze smlouvy na tuto veřejnou zakázku:</w:t>
      </w:r>
    </w:p>
    <w:p w14:paraId="5478F2CE" w14:textId="0C8418E7" w:rsidR="00874251" w:rsidRPr="00A41F98" w:rsidRDefault="00874251" w:rsidP="00A41F98">
      <w:pPr>
        <w:pStyle w:val="Zkladntext"/>
        <w:spacing w:before="1" w:after="0" w:line="230" w:lineRule="atLeast"/>
        <w:jc w:val="both"/>
      </w:pPr>
      <w:r w:rsidRPr="00050C23">
        <w:rPr>
          <w:rFonts w:eastAsiaTheme="minorHAnsi"/>
          <w:b/>
          <w:color w:val="000000"/>
          <w:lang w:eastAsia="en-US"/>
        </w:rPr>
        <w:t>10.1. </w:t>
      </w:r>
      <w:r w:rsidRPr="00050C23">
        <w:rPr>
          <w:rFonts w:eastAsiaTheme="minorHAnsi"/>
          <w:bCs/>
          <w:color w:val="000000"/>
          <w:lang w:eastAsia="en-US"/>
        </w:rPr>
        <w:t xml:space="preserve">V případě pořízení nových přístrojů, u nichž uplyne záruční servis, zahrnutí do plnění z této </w:t>
      </w:r>
      <w:r w:rsidRPr="00050C23">
        <w:rPr>
          <w:bCs/>
        </w:rPr>
        <w:t xml:space="preserve">smlouvy o poskytování servisních služeb, tj. aktualizaci přílohy č. </w:t>
      </w:r>
      <w:r w:rsidR="004107EE">
        <w:rPr>
          <w:bCs/>
        </w:rPr>
        <w:t>1 této smlouvy</w:t>
      </w:r>
      <w:r w:rsidRPr="00050C23">
        <w:rPr>
          <w:bCs/>
        </w:rPr>
        <w:t xml:space="preserve"> (příloha č. </w:t>
      </w:r>
      <w:r w:rsidR="004107EE">
        <w:rPr>
          <w:bCs/>
        </w:rPr>
        <w:t>2</w:t>
      </w:r>
      <w:r w:rsidRPr="00050C23">
        <w:rPr>
          <w:bCs/>
        </w:rPr>
        <w:t xml:space="preserve"> </w:t>
      </w:r>
      <w:r w:rsidR="0017583D" w:rsidRPr="00050C23">
        <w:t>Výzvy k podání nabídek</w:t>
      </w:r>
      <w:r w:rsidRPr="00050C23">
        <w:rPr>
          <w:bCs/>
        </w:rPr>
        <w:t>). Zároveň v případě vyřazení</w:t>
      </w:r>
      <w:r w:rsidRPr="00050C23">
        <w:t xml:space="preserve"> některého přístroje z provozu, jež je uveden v příloze č. </w:t>
      </w:r>
      <w:r w:rsidR="003A3A4A">
        <w:t>1</w:t>
      </w:r>
      <w:r w:rsidRPr="00050C23">
        <w:t xml:space="preserve"> této </w:t>
      </w:r>
      <w:r w:rsidR="004107EE">
        <w:t>smlouvy</w:t>
      </w:r>
      <w:r w:rsidRPr="00050C23">
        <w:t>, bude takový přístroj z tohoto seznamu vypuštěn. Případné doplnění či vypuštění přístroje bude aktualizováno jednou ročně, a to v průběhu prvního měsíce roku.     </w:t>
      </w:r>
    </w:p>
    <w:p w14:paraId="021B7554" w14:textId="77777777" w:rsidR="00A41F98" w:rsidRDefault="00A41F98" w:rsidP="00874251">
      <w:pPr>
        <w:autoSpaceDE w:val="0"/>
        <w:autoSpaceDN w:val="0"/>
        <w:adjustRightInd w:val="0"/>
        <w:spacing w:after="120" w:line="240" w:lineRule="auto"/>
        <w:jc w:val="center"/>
        <w:rPr>
          <w:rFonts w:ascii="Times New Roman" w:hAnsi="Times New Roman" w:cs="Times New Roman"/>
          <w:b/>
          <w:bCs/>
          <w:color w:val="000000"/>
          <w:sz w:val="20"/>
          <w:szCs w:val="20"/>
        </w:rPr>
      </w:pPr>
    </w:p>
    <w:p w14:paraId="5341CB0D" w14:textId="706C3433" w:rsidR="00B322DD" w:rsidRPr="00050C23" w:rsidRDefault="00874251" w:rsidP="0087425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 xml:space="preserve">XI. </w:t>
      </w:r>
      <w:r w:rsidRPr="00050C23">
        <w:rPr>
          <w:rFonts w:ascii="Times New Roman" w:hAnsi="Times New Roman" w:cs="Times New Roman"/>
          <w:b/>
          <w:bCs/>
          <w:color w:val="000000"/>
          <w:sz w:val="20"/>
          <w:szCs w:val="20"/>
        </w:rPr>
        <w:tab/>
      </w:r>
      <w:r w:rsidR="00B322DD" w:rsidRPr="00050C23">
        <w:rPr>
          <w:rFonts w:ascii="Times New Roman" w:hAnsi="Times New Roman" w:cs="Times New Roman"/>
          <w:b/>
          <w:bCs/>
          <w:color w:val="000000"/>
          <w:sz w:val="20"/>
          <w:szCs w:val="20"/>
        </w:rPr>
        <w:t xml:space="preserve">Zástupci smluvních stran </w:t>
      </w:r>
    </w:p>
    <w:p w14:paraId="08DEBEA7" w14:textId="77D05BF1" w:rsidR="00D529A1" w:rsidRPr="00050C23" w:rsidRDefault="006A4C83" w:rsidP="008613A1">
      <w:pPr>
        <w:pStyle w:val="Nadpis2"/>
        <w:numPr>
          <w:ilvl w:val="0"/>
          <w:numId w:val="0"/>
        </w:numPr>
        <w:spacing w:line="276" w:lineRule="auto"/>
        <w:jc w:val="both"/>
        <w:rPr>
          <w:rFonts w:ascii="Times New Roman" w:hAnsi="Times New Roman" w:cs="Times New Roman"/>
          <w:b w:val="0"/>
          <w:bCs w:val="0"/>
        </w:rPr>
      </w:pPr>
      <w:r w:rsidRPr="00050C23">
        <w:rPr>
          <w:rFonts w:ascii="Times New Roman" w:hAnsi="Times New Roman" w:cs="Times New Roman"/>
          <w:bCs w:val="0"/>
        </w:rPr>
        <w:t>1</w:t>
      </w:r>
      <w:r w:rsidR="00874251" w:rsidRPr="00050C23">
        <w:rPr>
          <w:rFonts w:ascii="Times New Roman" w:hAnsi="Times New Roman" w:cs="Times New Roman"/>
          <w:bCs w:val="0"/>
        </w:rPr>
        <w:t>1</w:t>
      </w:r>
      <w:r w:rsidR="00D529A1" w:rsidRPr="00050C23">
        <w:rPr>
          <w:rFonts w:ascii="Times New Roman" w:hAnsi="Times New Roman" w:cs="Times New Roman"/>
          <w:bCs w:val="0"/>
        </w:rPr>
        <w:t>.1.</w:t>
      </w:r>
      <w:r w:rsidR="00D529A1" w:rsidRPr="00050C23">
        <w:rPr>
          <w:rFonts w:ascii="Times New Roman" w:hAnsi="Times New Roman" w:cs="Times New Roman"/>
          <w:b w:val="0"/>
          <w:bCs w:val="0"/>
        </w:rPr>
        <w:t xml:space="preserve"> Zástupci smluvních stran ve věcech technického plnění této smlouvy, jsou: </w:t>
      </w:r>
    </w:p>
    <w:p w14:paraId="6444B594" w14:textId="19CE4F2A" w:rsidR="00D529A1" w:rsidRPr="00050C23" w:rsidRDefault="00D529A1" w:rsidP="008613A1">
      <w:pPr>
        <w:numPr>
          <w:ilvl w:val="2"/>
          <w:numId w:val="12"/>
        </w:numPr>
        <w:tabs>
          <w:tab w:val="clear" w:pos="2340"/>
          <w:tab w:val="num" w:pos="426"/>
        </w:tabs>
        <w:spacing w:after="0" w:line="276" w:lineRule="auto"/>
        <w:ind w:left="927" w:hanging="927"/>
        <w:jc w:val="both"/>
        <w:rPr>
          <w:rFonts w:ascii="Times New Roman" w:hAnsi="Times New Roman" w:cs="Times New Roman"/>
          <w:sz w:val="20"/>
          <w:szCs w:val="20"/>
        </w:rPr>
      </w:pPr>
      <w:r w:rsidRPr="00050C23">
        <w:rPr>
          <w:rFonts w:ascii="Times New Roman" w:hAnsi="Times New Roman" w:cs="Times New Roman"/>
          <w:sz w:val="20"/>
          <w:szCs w:val="20"/>
        </w:rPr>
        <w:t xml:space="preserve">na straně </w:t>
      </w:r>
      <w:r w:rsidR="00EE565A" w:rsidRPr="00050C23">
        <w:rPr>
          <w:rFonts w:ascii="Times New Roman" w:hAnsi="Times New Roman" w:cs="Times New Roman"/>
          <w:sz w:val="20"/>
          <w:szCs w:val="20"/>
        </w:rPr>
        <w:t>objednatel</w:t>
      </w:r>
      <w:r w:rsidR="00DC57D4" w:rsidRPr="00050C23">
        <w:rPr>
          <w:rFonts w:ascii="Times New Roman" w:hAnsi="Times New Roman" w:cs="Times New Roman"/>
          <w:sz w:val="20"/>
          <w:szCs w:val="20"/>
        </w:rPr>
        <w:t>e</w:t>
      </w:r>
      <w:r w:rsidR="003A3A4A">
        <w:rPr>
          <w:rFonts w:ascii="Times New Roman" w:hAnsi="Times New Roman" w:cs="Times New Roman"/>
          <w:sz w:val="20"/>
          <w:szCs w:val="20"/>
        </w:rPr>
        <w:t>:</w:t>
      </w:r>
    </w:p>
    <w:p w14:paraId="3AF6CF59" w14:textId="4F02203C" w:rsidR="00D529A1" w:rsidRPr="00050C23" w:rsidRDefault="003A3A4A" w:rsidP="008613A1">
      <w:pPr>
        <w:tabs>
          <w:tab w:val="num" w:pos="426"/>
        </w:tabs>
        <w:spacing w:after="0" w:line="276" w:lineRule="auto"/>
        <w:ind w:left="1134" w:hanging="708"/>
        <w:rPr>
          <w:rFonts w:ascii="Times New Roman" w:hAnsi="Times New Roman" w:cs="Times New Roman"/>
          <w:sz w:val="20"/>
          <w:szCs w:val="20"/>
        </w:rPr>
      </w:pPr>
      <w:r>
        <w:rPr>
          <w:rFonts w:ascii="Times New Roman" w:hAnsi="Times New Roman" w:cs="Times New Roman"/>
          <w:sz w:val="20"/>
          <w:szCs w:val="20"/>
        </w:rPr>
        <w:t>Jakub Pechlát</w:t>
      </w:r>
    </w:p>
    <w:p w14:paraId="4B18B7BB" w14:textId="3FD4F52F" w:rsidR="00D529A1" w:rsidRPr="00066327" w:rsidRDefault="00D529A1" w:rsidP="008613A1">
      <w:pPr>
        <w:tabs>
          <w:tab w:val="num" w:pos="426"/>
        </w:tabs>
        <w:spacing w:after="0" w:line="276" w:lineRule="auto"/>
        <w:ind w:left="1134" w:hanging="708"/>
        <w:rPr>
          <w:rFonts w:ascii="Times New Roman" w:hAnsi="Times New Roman" w:cs="Times New Roman"/>
          <w:sz w:val="20"/>
          <w:szCs w:val="20"/>
        </w:rPr>
      </w:pPr>
      <w:r w:rsidRPr="00050C23">
        <w:rPr>
          <w:rFonts w:ascii="Times New Roman" w:hAnsi="Times New Roman" w:cs="Times New Roman"/>
          <w:sz w:val="20"/>
          <w:szCs w:val="20"/>
        </w:rPr>
        <w:t xml:space="preserve">tel.: </w:t>
      </w:r>
      <w:r w:rsidRPr="00050C23">
        <w:rPr>
          <w:rFonts w:ascii="Times New Roman" w:hAnsi="Times New Roman" w:cs="Times New Roman"/>
          <w:sz w:val="20"/>
          <w:szCs w:val="20"/>
        </w:rPr>
        <w:tab/>
      </w:r>
      <w:r w:rsidR="00066327" w:rsidRPr="00066327">
        <w:rPr>
          <w:rFonts w:ascii="Times New Roman" w:hAnsi="Times New Roman" w:cs="Times New Roman"/>
          <w:sz w:val="20"/>
          <w:szCs w:val="20"/>
        </w:rPr>
        <w:t>+420 720 967 648</w:t>
      </w:r>
    </w:p>
    <w:p w14:paraId="66AFB2DC" w14:textId="41E81C8E" w:rsidR="00E76F17" w:rsidRPr="00066327" w:rsidRDefault="00D529A1" w:rsidP="008613A1">
      <w:pPr>
        <w:tabs>
          <w:tab w:val="num" w:pos="426"/>
        </w:tabs>
        <w:spacing w:after="0" w:line="276" w:lineRule="auto"/>
        <w:ind w:left="1134" w:hanging="708"/>
        <w:rPr>
          <w:rFonts w:ascii="Times New Roman" w:hAnsi="Times New Roman" w:cs="Times New Roman"/>
          <w:sz w:val="20"/>
          <w:szCs w:val="20"/>
        </w:rPr>
      </w:pPr>
      <w:r w:rsidRPr="00066327">
        <w:rPr>
          <w:rFonts w:ascii="Times New Roman" w:hAnsi="Times New Roman" w:cs="Times New Roman"/>
          <w:sz w:val="20"/>
          <w:szCs w:val="20"/>
        </w:rPr>
        <w:t xml:space="preserve">e-mail: </w:t>
      </w:r>
      <w:r w:rsidRPr="00066327">
        <w:rPr>
          <w:rFonts w:ascii="Times New Roman" w:hAnsi="Times New Roman" w:cs="Times New Roman"/>
          <w:sz w:val="20"/>
          <w:szCs w:val="20"/>
        </w:rPr>
        <w:tab/>
      </w:r>
      <w:hyperlink r:id="rId9" w:history="1">
        <w:r w:rsidR="00066327" w:rsidRPr="00066327">
          <w:rPr>
            <w:rStyle w:val="Hypertextovodkaz"/>
            <w:rFonts w:ascii="Times New Roman" w:hAnsi="Times New Roman"/>
            <w:sz w:val="20"/>
            <w:szCs w:val="20"/>
          </w:rPr>
          <w:t>pechlat.jakub@nemocnicerk.cz</w:t>
        </w:r>
      </w:hyperlink>
      <w:r w:rsidR="00066327" w:rsidRPr="00066327">
        <w:rPr>
          <w:rFonts w:ascii="Times New Roman" w:hAnsi="Times New Roman" w:cs="Times New Roman"/>
          <w:sz w:val="20"/>
          <w:szCs w:val="20"/>
        </w:rPr>
        <w:t xml:space="preserve"> </w:t>
      </w:r>
    </w:p>
    <w:p w14:paraId="70940C4F" w14:textId="77777777" w:rsidR="00D572CD" w:rsidRPr="00050C23" w:rsidRDefault="00D572CD" w:rsidP="008613A1">
      <w:pPr>
        <w:tabs>
          <w:tab w:val="num" w:pos="426"/>
        </w:tabs>
        <w:spacing w:after="0" w:line="276" w:lineRule="auto"/>
        <w:ind w:left="1134" w:hanging="708"/>
        <w:rPr>
          <w:rFonts w:ascii="Times New Roman" w:hAnsi="Times New Roman" w:cs="Times New Roman"/>
          <w:sz w:val="20"/>
          <w:szCs w:val="20"/>
        </w:rPr>
      </w:pPr>
    </w:p>
    <w:p w14:paraId="5C194233" w14:textId="5D75F7C4" w:rsidR="00D529A1" w:rsidRPr="00A9585B" w:rsidRDefault="00D529A1" w:rsidP="008613A1">
      <w:pPr>
        <w:numPr>
          <w:ilvl w:val="2"/>
          <w:numId w:val="12"/>
        </w:numPr>
        <w:tabs>
          <w:tab w:val="clear" w:pos="2340"/>
          <w:tab w:val="num" w:pos="426"/>
        </w:tabs>
        <w:spacing w:after="0" w:line="276" w:lineRule="auto"/>
        <w:ind w:left="927" w:hanging="927"/>
        <w:jc w:val="both"/>
        <w:rPr>
          <w:rFonts w:ascii="Times New Roman" w:hAnsi="Times New Roman" w:cs="Times New Roman"/>
          <w:sz w:val="20"/>
          <w:szCs w:val="20"/>
        </w:rPr>
      </w:pPr>
      <w:r w:rsidRPr="00050C23">
        <w:rPr>
          <w:rFonts w:ascii="Times New Roman" w:hAnsi="Times New Roman" w:cs="Times New Roman"/>
          <w:sz w:val="20"/>
          <w:szCs w:val="20"/>
        </w:rPr>
        <w:t xml:space="preserve">na straně </w:t>
      </w:r>
      <w:r w:rsidR="00EE565A" w:rsidRPr="00050C23">
        <w:rPr>
          <w:rFonts w:ascii="Times New Roman" w:hAnsi="Times New Roman" w:cs="Times New Roman"/>
          <w:sz w:val="20"/>
          <w:szCs w:val="20"/>
        </w:rPr>
        <w:t>poskytovatel</w:t>
      </w:r>
      <w:r w:rsidR="00B5395B" w:rsidRPr="00050C23">
        <w:rPr>
          <w:rFonts w:ascii="Times New Roman" w:hAnsi="Times New Roman" w:cs="Times New Roman"/>
          <w:sz w:val="20"/>
          <w:szCs w:val="20"/>
        </w:rPr>
        <w:t>e – pověřený prováděním servisních služeb</w:t>
      </w:r>
      <w:r w:rsidRPr="00050C23">
        <w:rPr>
          <w:rFonts w:ascii="Times New Roman" w:hAnsi="Times New Roman" w:cs="Times New Roman"/>
          <w:sz w:val="20"/>
          <w:szCs w:val="20"/>
        </w:rPr>
        <w:t xml:space="preserve">: </w:t>
      </w:r>
      <w:r w:rsidR="00C2635D" w:rsidRPr="00A9585B">
        <w:rPr>
          <w:rFonts w:ascii="Times New Roman" w:hAnsi="Times New Roman" w:cs="Times New Roman"/>
          <w:sz w:val="20"/>
          <w:szCs w:val="20"/>
        </w:rPr>
        <w:t xml:space="preserve">   </w:t>
      </w:r>
      <w:r w:rsidR="00C2635D" w:rsidRPr="00A9585B">
        <w:rPr>
          <w:rFonts w:ascii="Times New Roman" w:hAnsi="Times New Roman" w:cs="Times New Roman"/>
          <w:sz w:val="20"/>
          <w:szCs w:val="20"/>
        </w:rPr>
        <w:tab/>
      </w:r>
      <w:r w:rsidR="00C2635D" w:rsidRPr="00A9585B">
        <w:rPr>
          <w:rFonts w:ascii="Times New Roman" w:hAnsi="Times New Roman" w:cs="Times New Roman"/>
          <w:sz w:val="20"/>
          <w:szCs w:val="20"/>
        </w:rPr>
        <w:tab/>
      </w:r>
    </w:p>
    <w:p w14:paraId="2D171F97" w14:textId="4CB597D0" w:rsidR="003A3A4A" w:rsidRPr="004107EE" w:rsidRDefault="003A3A4A" w:rsidP="008613A1">
      <w:pPr>
        <w:spacing w:after="0" w:line="276" w:lineRule="auto"/>
        <w:ind w:left="2127" w:hanging="1701"/>
        <w:rPr>
          <w:rFonts w:ascii="Times New Roman" w:hAnsi="Times New Roman" w:cs="Times New Roman"/>
          <w:sz w:val="20"/>
          <w:szCs w:val="20"/>
        </w:rPr>
      </w:pPr>
      <w:r w:rsidRPr="004107EE">
        <w:rPr>
          <w:rFonts w:ascii="Times New Roman" w:hAnsi="Times New Roman" w:cs="Times New Roman"/>
          <w:sz w:val="20"/>
          <w:szCs w:val="20"/>
        </w:rPr>
        <w:t xml:space="preserve">Jméno a příjmení: </w:t>
      </w:r>
      <w:r w:rsidR="004107EE">
        <w:rPr>
          <w:rFonts w:ascii="Times New Roman" w:hAnsi="Times New Roman" w:cs="Times New Roman"/>
          <w:sz w:val="20"/>
          <w:szCs w:val="20"/>
        </w:rPr>
        <w:tab/>
      </w:r>
      <w:r w:rsidR="00177B26">
        <w:rPr>
          <w:rFonts w:ascii="Times New Roman" w:hAnsi="Times New Roman" w:cs="Times New Roman"/>
          <w:sz w:val="20"/>
          <w:szCs w:val="20"/>
        </w:rPr>
        <w:t>Michal Sitko</w:t>
      </w:r>
      <w:r w:rsidRPr="004107EE">
        <w:rPr>
          <w:rFonts w:ascii="Times New Roman" w:hAnsi="Times New Roman" w:cs="Times New Roman"/>
          <w:sz w:val="20"/>
          <w:szCs w:val="20"/>
        </w:rPr>
        <w:tab/>
      </w:r>
    </w:p>
    <w:p w14:paraId="2CF3E741" w14:textId="72095992" w:rsidR="004107EE" w:rsidRPr="004107EE" w:rsidRDefault="00D529A1" w:rsidP="008613A1">
      <w:pPr>
        <w:spacing w:after="0" w:line="276" w:lineRule="auto"/>
        <w:ind w:left="992" w:hanging="566"/>
        <w:rPr>
          <w:rFonts w:ascii="Times New Roman" w:hAnsi="Times New Roman" w:cs="Times New Roman"/>
          <w:sz w:val="20"/>
          <w:szCs w:val="20"/>
        </w:rPr>
      </w:pPr>
      <w:r w:rsidRPr="004107EE">
        <w:rPr>
          <w:rFonts w:ascii="Times New Roman" w:hAnsi="Times New Roman" w:cs="Times New Roman"/>
          <w:sz w:val="20"/>
          <w:szCs w:val="20"/>
        </w:rPr>
        <w:t xml:space="preserve">mobil: </w:t>
      </w:r>
      <w:r w:rsidRPr="004107EE">
        <w:rPr>
          <w:rFonts w:ascii="Times New Roman" w:hAnsi="Times New Roman" w:cs="Times New Roman"/>
          <w:sz w:val="20"/>
          <w:szCs w:val="20"/>
        </w:rPr>
        <w:tab/>
      </w:r>
      <w:r w:rsidR="00C2635D" w:rsidRPr="004107EE">
        <w:rPr>
          <w:rFonts w:ascii="Times New Roman" w:hAnsi="Times New Roman" w:cs="Times New Roman"/>
          <w:sz w:val="20"/>
          <w:szCs w:val="20"/>
        </w:rPr>
        <w:tab/>
      </w:r>
      <w:r w:rsidR="00F20DE4">
        <w:rPr>
          <w:rFonts w:ascii="Times New Roman" w:hAnsi="Times New Roman" w:cs="Times New Roman"/>
          <w:sz w:val="20"/>
          <w:szCs w:val="20"/>
        </w:rPr>
        <w:t>+420 724 10 3228</w:t>
      </w:r>
      <w:r w:rsidR="003A3A4A" w:rsidRPr="004107EE">
        <w:rPr>
          <w:rFonts w:ascii="Times New Roman" w:hAnsi="Times New Roman" w:cs="Times New Roman"/>
          <w:sz w:val="20"/>
          <w:szCs w:val="20"/>
        </w:rPr>
        <w:tab/>
      </w:r>
      <w:r w:rsidRPr="004107EE">
        <w:rPr>
          <w:rFonts w:ascii="Times New Roman" w:hAnsi="Times New Roman" w:cs="Times New Roman"/>
          <w:sz w:val="20"/>
          <w:szCs w:val="20"/>
        </w:rPr>
        <w:tab/>
      </w:r>
      <w:r w:rsidR="00C2635D" w:rsidRPr="004107EE">
        <w:rPr>
          <w:rFonts w:ascii="Times New Roman" w:hAnsi="Times New Roman" w:cs="Times New Roman"/>
          <w:sz w:val="20"/>
          <w:szCs w:val="20"/>
        </w:rPr>
        <w:tab/>
      </w:r>
      <w:r w:rsidR="003A3A4A" w:rsidRPr="004107EE">
        <w:rPr>
          <w:rFonts w:ascii="Times New Roman" w:hAnsi="Times New Roman" w:cs="Times New Roman"/>
          <w:sz w:val="20"/>
          <w:szCs w:val="20"/>
        </w:rPr>
        <w:tab/>
      </w:r>
    </w:p>
    <w:p w14:paraId="38B78C16" w14:textId="433D2B46" w:rsidR="0047523D" w:rsidRPr="004107EE" w:rsidRDefault="00D529A1" w:rsidP="008613A1">
      <w:pPr>
        <w:spacing w:after="0" w:line="276" w:lineRule="auto"/>
        <w:ind w:left="992" w:hanging="566"/>
        <w:rPr>
          <w:rFonts w:ascii="Times New Roman" w:hAnsi="Times New Roman" w:cs="Times New Roman"/>
          <w:sz w:val="20"/>
          <w:szCs w:val="20"/>
        </w:rPr>
      </w:pPr>
      <w:r w:rsidRPr="004107EE">
        <w:rPr>
          <w:rFonts w:ascii="Times New Roman" w:hAnsi="Times New Roman" w:cs="Times New Roman"/>
          <w:sz w:val="20"/>
          <w:szCs w:val="20"/>
        </w:rPr>
        <w:t xml:space="preserve">e-mail: </w:t>
      </w:r>
      <w:r w:rsidRPr="004107EE">
        <w:rPr>
          <w:rFonts w:ascii="Times New Roman" w:hAnsi="Times New Roman" w:cs="Times New Roman"/>
          <w:sz w:val="20"/>
          <w:szCs w:val="20"/>
        </w:rPr>
        <w:tab/>
      </w:r>
      <w:r w:rsidR="00C2635D" w:rsidRPr="004107EE">
        <w:rPr>
          <w:rFonts w:ascii="Times New Roman" w:hAnsi="Times New Roman" w:cs="Times New Roman"/>
          <w:sz w:val="20"/>
          <w:szCs w:val="20"/>
        </w:rPr>
        <w:tab/>
      </w:r>
      <w:hyperlink r:id="rId10" w:history="1">
        <w:r w:rsidR="00066327" w:rsidRPr="00E610BB">
          <w:rPr>
            <w:rStyle w:val="Hypertextovodkaz"/>
            <w:rFonts w:ascii="Times New Roman" w:hAnsi="Times New Roman"/>
            <w:sz w:val="20"/>
            <w:szCs w:val="20"/>
          </w:rPr>
          <w:t>michal.sitko@kone.com</w:t>
        </w:r>
      </w:hyperlink>
      <w:r w:rsidR="00066327">
        <w:rPr>
          <w:rFonts w:ascii="Times New Roman" w:hAnsi="Times New Roman" w:cs="Times New Roman"/>
          <w:sz w:val="20"/>
          <w:szCs w:val="20"/>
        </w:rPr>
        <w:t xml:space="preserve"> </w:t>
      </w:r>
      <w:r w:rsidR="003A3A4A" w:rsidRPr="00F20DE4">
        <w:rPr>
          <w:rFonts w:ascii="Times New Roman" w:hAnsi="Times New Roman" w:cs="Times New Roman"/>
          <w:sz w:val="20"/>
          <w:szCs w:val="20"/>
        </w:rPr>
        <w:tab/>
      </w:r>
    </w:p>
    <w:p w14:paraId="1E9A8857" w14:textId="6B0900D9" w:rsidR="00607CF9" w:rsidRPr="00050C23" w:rsidRDefault="0047523D" w:rsidP="008613A1">
      <w:pPr>
        <w:pStyle w:val="Nadpis2"/>
        <w:numPr>
          <w:ilvl w:val="0"/>
          <w:numId w:val="0"/>
        </w:numPr>
        <w:tabs>
          <w:tab w:val="num" w:pos="1144"/>
        </w:tabs>
        <w:spacing w:line="276" w:lineRule="auto"/>
        <w:rPr>
          <w:rFonts w:ascii="Times New Roman" w:hAnsi="Times New Roman" w:cs="Times New Roman"/>
          <w:b w:val="0"/>
          <w:bCs w:val="0"/>
        </w:rPr>
      </w:pPr>
      <w:r w:rsidRPr="00050C23">
        <w:rPr>
          <w:rFonts w:ascii="Times New Roman" w:hAnsi="Times New Roman" w:cs="Times New Roman"/>
          <w:b w:val="0"/>
          <w:bCs w:val="0"/>
        </w:rPr>
        <w:t>O</w:t>
      </w:r>
      <w:r w:rsidR="00607CF9" w:rsidRPr="00050C23">
        <w:rPr>
          <w:rFonts w:ascii="Times New Roman" w:hAnsi="Times New Roman" w:cs="Times New Roman"/>
          <w:b w:val="0"/>
          <w:bCs w:val="0"/>
        </w:rPr>
        <w:t xml:space="preserve">dsouhlasená pracovní doba poskytovatele – </w:t>
      </w:r>
      <w:r w:rsidR="000F0061">
        <w:rPr>
          <w:rFonts w:ascii="Times New Roman" w:hAnsi="Times New Roman" w:cs="Times New Roman"/>
          <w:b w:val="0"/>
          <w:bCs w:val="0"/>
        </w:rPr>
        <w:t>Po-Pá</w:t>
      </w:r>
      <w:r w:rsidR="00147165" w:rsidRPr="00050C23">
        <w:rPr>
          <w:rFonts w:ascii="Times New Roman" w:hAnsi="Times New Roman" w:cs="Times New Roman"/>
          <w:b w:val="0"/>
          <w:bCs w:val="0"/>
        </w:rPr>
        <w:t xml:space="preserve"> </w:t>
      </w:r>
      <w:r w:rsidR="000044B8" w:rsidRPr="00050C23">
        <w:rPr>
          <w:rFonts w:ascii="Times New Roman" w:hAnsi="Times New Roman" w:cs="Times New Roman"/>
          <w:b w:val="0"/>
          <w:bCs w:val="0"/>
        </w:rPr>
        <w:t>7,00 – 15,00</w:t>
      </w:r>
    </w:p>
    <w:p w14:paraId="567C4570" w14:textId="3AE40797" w:rsidR="00C2635D" w:rsidRDefault="00DA6521" w:rsidP="008613A1">
      <w:pPr>
        <w:pStyle w:val="Nadpis2"/>
        <w:numPr>
          <w:ilvl w:val="0"/>
          <w:numId w:val="0"/>
        </w:numPr>
        <w:spacing w:line="276" w:lineRule="auto"/>
        <w:jc w:val="both"/>
        <w:rPr>
          <w:rFonts w:ascii="Times New Roman" w:hAnsi="Times New Roman" w:cs="Times New Roman"/>
        </w:rPr>
      </w:pPr>
      <w:r w:rsidRPr="00050C23">
        <w:rPr>
          <w:rFonts w:ascii="Times New Roman" w:hAnsi="Times New Roman" w:cs="Times New Roman"/>
          <w:b w:val="0"/>
          <w:bCs w:val="0"/>
        </w:rPr>
        <w:t>Stálá servisní služba 24 hodin denně po celý rok</w:t>
      </w:r>
      <w:r w:rsidR="00B5395B" w:rsidRPr="00050C23">
        <w:rPr>
          <w:rFonts w:ascii="Times New Roman" w:hAnsi="Times New Roman" w:cs="Times New Roman"/>
          <w:b w:val="0"/>
          <w:bCs w:val="0"/>
        </w:rPr>
        <w:t xml:space="preserve"> – telefonní číslo:</w:t>
      </w:r>
      <w:r w:rsidR="00BD565F" w:rsidRPr="00BD565F">
        <w:rPr>
          <w:rFonts w:ascii="Arial Narrow" w:hAnsi="Arial Narrow"/>
          <w:color w:val="0071B9"/>
          <w:sz w:val="40"/>
          <w:szCs w:val="40"/>
        </w:rPr>
        <w:t xml:space="preserve"> </w:t>
      </w:r>
      <w:r w:rsidR="00BD565F" w:rsidRPr="00BD565F">
        <w:rPr>
          <w:rFonts w:ascii="Times New Roman" w:hAnsi="Times New Roman" w:cs="Times New Roman"/>
          <w:b w:val="0"/>
          <w:bCs w:val="0"/>
        </w:rPr>
        <w:t>800 115</w:t>
      </w:r>
      <w:r w:rsidR="008613A1">
        <w:rPr>
          <w:rFonts w:ascii="Times New Roman" w:hAnsi="Times New Roman" w:cs="Times New Roman"/>
          <w:b w:val="0"/>
          <w:bCs w:val="0"/>
        </w:rPr>
        <w:t> </w:t>
      </w:r>
      <w:r w:rsidR="00BD565F" w:rsidRPr="00BD565F">
        <w:rPr>
          <w:rFonts w:ascii="Times New Roman" w:hAnsi="Times New Roman" w:cs="Times New Roman"/>
          <w:b w:val="0"/>
          <w:bCs w:val="0"/>
        </w:rPr>
        <w:t>115</w:t>
      </w:r>
      <w:r w:rsidR="003A3A4A">
        <w:rPr>
          <w:rFonts w:ascii="Times New Roman" w:hAnsi="Times New Roman" w:cs="Times New Roman"/>
        </w:rPr>
        <w:tab/>
      </w:r>
    </w:p>
    <w:p w14:paraId="0B4424DD" w14:textId="77777777" w:rsidR="008613A1" w:rsidRPr="008613A1" w:rsidRDefault="008613A1" w:rsidP="008613A1">
      <w:pPr>
        <w:rPr>
          <w:lang w:eastAsia="cs-CZ"/>
        </w:rPr>
      </w:pPr>
    </w:p>
    <w:p w14:paraId="53C359B6" w14:textId="0D8F2E03" w:rsidR="00D529A1" w:rsidRPr="00050C23" w:rsidRDefault="006A4C83" w:rsidP="00166E81">
      <w:pPr>
        <w:pStyle w:val="Nadpis2"/>
        <w:numPr>
          <w:ilvl w:val="0"/>
          <w:numId w:val="0"/>
        </w:numPr>
        <w:spacing w:after="120"/>
        <w:jc w:val="both"/>
        <w:rPr>
          <w:rFonts w:ascii="Times New Roman" w:hAnsi="Times New Roman" w:cs="Times New Roman"/>
          <w:b w:val="0"/>
        </w:rPr>
      </w:pPr>
      <w:r w:rsidRPr="00050C23">
        <w:rPr>
          <w:rFonts w:ascii="Times New Roman" w:hAnsi="Times New Roman" w:cs="Times New Roman"/>
          <w:bCs w:val="0"/>
        </w:rPr>
        <w:t>1</w:t>
      </w:r>
      <w:r w:rsidR="00874251" w:rsidRPr="00050C23">
        <w:rPr>
          <w:rFonts w:ascii="Times New Roman" w:hAnsi="Times New Roman" w:cs="Times New Roman"/>
          <w:bCs w:val="0"/>
        </w:rPr>
        <w:t>1</w:t>
      </w:r>
      <w:r w:rsidR="00D529A1" w:rsidRPr="00050C23">
        <w:rPr>
          <w:rFonts w:ascii="Times New Roman" w:hAnsi="Times New Roman" w:cs="Times New Roman"/>
          <w:bCs w:val="0"/>
        </w:rPr>
        <w:t>.2.</w:t>
      </w:r>
      <w:r w:rsidR="00D529A1" w:rsidRPr="00050C23">
        <w:rPr>
          <w:rFonts w:ascii="Times New Roman" w:hAnsi="Times New Roman" w:cs="Times New Roman"/>
          <w:b w:val="0"/>
          <w:bCs w:val="0"/>
        </w:rPr>
        <w:t xml:space="preserve"> </w:t>
      </w:r>
      <w:r w:rsidR="00D529A1" w:rsidRPr="00050C23">
        <w:rPr>
          <w:rFonts w:ascii="Times New Roman" w:hAnsi="Times New Roman" w:cs="Times New Roman"/>
          <w:b w:val="0"/>
        </w:rPr>
        <w:t xml:space="preserve">Smluvní strana je oprávněna svého zástupce ve věcech technických kdykoli jednostranně změnit písemným oznámením doručeným druhé smluvní straně spolu s uvedením jména nového zástupce ve věcech technických a jeho kontaktních údajů. Pro vyloučení pochybností smluvní strany výslovně sjednávají, že výše uvedení zástupci ve věcech technických nejsou oprávněni smlouvu jakkoliv měnit či ukončit. </w:t>
      </w:r>
    </w:p>
    <w:p w14:paraId="580749A5" w14:textId="77777777" w:rsidR="00636298" w:rsidRDefault="00636298" w:rsidP="00166E81">
      <w:pPr>
        <w:autoSpaceDE w:val="0"/>
        <w:autoSpaceDN w:val="0"/>
        <w:adjustRightInd w:val="0"/>
        <w:spacing w:after="120" w:line="240" w:lineRule="auto"/>
        <w:jc w:val="center"/>
        <w:rPr>
          <w:rFonts w:ascii="Times New Roman" w:hAnsi="Times New Roman" w:cs="Times New Roman"/>
          <w:b/>
          <w:bCs/>
          <w:color w:val="000000"/>
          <w:sz w:val="20"/>
          <w:szCs w:val="20"/>
        </w:rPr>
      </w:pPr>
    </w:p>
    <w:p w14:paraId="4C8FC880" w14:textId="77777777" w:rsidR="008613A1" w:rsidRPr="00050C23" w:rsidRDefault="008613A1" w:rsidP="00166E81">
      <w:pPr>
        <w:autoSpaceDE w:val="0"/>
        <w:autoSpaceDN w:val="0"/>
        <w:adjustRightInd w:val="0"/>
        <w:spacing w:after="120" w:line="240" w:lineRule="auto"/>
        <w:jc w:val="center"/>
        <w:rPr>
          <w:rFonts w:ascii="Times New Roman" w:hAnsi="Times New Roman" w:cs="Times New Roman"/>
          <w:b/>
          <w:bCs/>
          <w:color w:val="000000"/>
          <w:sz w:val="20"/>
          <w:szCs w:val="20"/>
        </w:rPr>
      </w:pPr>
    </w:p>
    <w:p w14:paraId="1FC1846C" w14:textId="475D0EA2" w:rsidR="006A4C83" w:rsidRPr="00050C23" w:rsidRDefault="006A4C83" w:rsidP="00166E81">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lastRenderedPageBreak/>
        <w:t>XI</w:t>
      </w:r>
      <w:r w:rsidR="00874251" w:rsidRPr="00050C23">
        <w:rPr>
          <w:rFonts w:ascii="Times New Roman" w:hAnsi="Times New Roman" w:cs="Times New Roman"/>
          <w:b/>
          <w:bCs/>
          <w:color w:val="000000"/>
          <w:sz w:val="20"/>
          <w:szCs w:val="20"/>
        </w:rPr>
        <w:t>I</w:t>
      </w:r>
      <w:r w:rsidR="00B322DD" w:rsidRPr="00050C23">
        <w:rPr>
          <w:rFonts w:ascii="Times New Roman" w:hAnsi="Times New Roman" w:cs="Times New Roman"/>
          <w:b/>
          <w:bCs/>
          <w:color w:val="000000"/>
          <w:sz w:val="20"/>
          <w:szCs w:val="20"/>
        </w:rPr>
        <w:t>.</w:t>
      </w:r>
      <w:r w:rsidRPr="00050C23">
        <w:rPr>
          <w:rFonts w:ascii="Times New Roman" w:hAnsi="Times New Roman" w:cs="Times New Roman"/>
          <w:b/>
          <w:bCs/>
          <w:color w:val="000000"/>
          <w:sz w:val="20"/>
          <w:szCs w:val="20"/>
        </w:rPr>
        <w:tab/>
        <w:t>Ochrana informací</w:t>
      </w:r>
    </w:p>
    <w:p w14:paraId="2A4B42C5" w14:textId="6DAAE4D3"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bCs/>
          <w:sz w:val="20"/>
          <w:szCs w:val="20"/>
        </w:rPr>
        <w:t>1</w:t>
      </w:r>
      <w:r w:rsidR="00874251" w:rsidRPr="00050C23">
        <w:rPr>
          <w:rFonts w:ascii="Times New Roman" w:hAnsi="Times New Roman" w:cs="Times New Roman"/>
          <w:b/>
          <w:bCs/>
          <w:sz w:val="20"/>
          <w:szCs w:val="20"/>
        </w:rPr>
        <w:t>2</w:t>
      </w:r>
      <w:r w:rsidRPr="00050C23">
        <w:rPr>
          <w:rFonts w:ascii="Times New Roman" w:hAnsi="Times New Roman" w:cs="Times New Roman"/>
          <w:b/>
          <w:bCs/>
          <w:sz w:val="20"/>
          <w:szCs w:val="20"/>
        </w:rPr>
        <w:t>.1.</w:t>
      </w:r>
      <w:r w:rsidRPr="00050C23">
        <w:rPr>
          <w:rFonts w:ascii="Times New Roman" w:hAnsi="Times New Roman" w:cs="Times New Roman"/>
          <w:bCs/>
          <w:sz w:val="20"/>
          <w:szCs w:val="20"/>
        </w:rPr>
        <w:t xml:space="preserve"> </w:t>
      </w:r>
      <w:r w:rsidRPr="00050C23">
        <w:rPr>
          <w:rFonts w:ascii="Times New Roman" w:hAnsi="Times New Roman" w:cs="Times New Roman"/>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38871176" w14:textId="7BB4092A"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.2.</w:t>
      </w:r>
      <w:r w:rsidRPr="00050C23">
        <w:rPr>
          <w:rFonts w:ascii="Times New Roman" w:hAnsi="Times New Roman" w:cs="Times New Roman"/>
          <w:sz w:val="20"/>
          <w:szCs w:val="20"/>
        </w:rPr>
        <w:t xml:space="preserve"> 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30B5B8B4" w14:textId="0EB90269"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.3.</w:t>
      </w:r>
      <w:r w:rsidRPr="00050C23">
        <w:rPr>
          <w:rFonts w:ascii="Times New Roman" w:hAnsi="Times New Roman" w:cs="Times New Roman"/>
          <w:sz w:val="20"/>
          <w:szCs w:val="20"/>
        </w:rPr>
        <w:t xml:space="preserve"> 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467BAD41" w14:textId="511425E8"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.4.</w:t>
      </w:r>
      <w:r w:rsidRPr="00050C23">
        <w:rPr>
          <w:rFonts w:ascii="Times New Roman" w:hAnsi="Times New Roman" w:cs="Times New Roman"/>
          <w:sz w:val="20"/>
          <w:szCs w:val="20"/>
        </w:rPr>
        <w:t xml:space="preserve"> 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11B2649E" w14:textId="31443ACE"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.5.</w:t>
      </w:r>
      <w:r w:rsidRPr="00050C23">
        <w:rPr>
          <w:rFonts w:ascii="Times New Roman" w:hAnsi="Times New Roman" w:cs="Times New Roman"/>
          <w:sz w:val="20"/>
          <w:szCs w:val="20"/>
        </w:rPr>
        <w:t xml:space="preserv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03CAB840" w14:textId="476666EE"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.6.</w:t>
      </w:r>
      <w:r w:rsidRPr="00050C23">
        <w:rPr>
          <w:rFonts w:ascii="Times New Roman" w:hAnsi="Times New Roman" w:cs="Times New Roman"/>
          <w:sz w:val="20"/>
          <w:szCs w:val="20"/>
        </w:rPr>
        <w:t xml:space="preserve"> Smluvní strany se zavazují dodržovat povinnosti uvedené v tomto článku smlouvy po celou dobu trvání smlouvy i po úplném splnění závazků podle této smlouvy. </w:t>
      </w:r>
    </w:p>
    <w:p w14:paraId="130B213B" w14:textId="71664CC1"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.7.</w:t>
      </w:r>
      <w:r w:rsidRPr="00050C23">
        <w:rPr>
          <w:rFonts w:ascii="Times New Roman" w:hAnsi="Times New Roman" w:cs="Times New Roman"/>
          <w:sz w:val="20"/>
          <w:szCs w:val="20"/>
        </w:rPr>
        <w:t xml:space="preserve"> Poskytovatel se výslovně zavazuje zachovávat mlčenlivost o všech osobních údajích a/nebo jiných údajích chráněných zvláštními právními předpisy, se kterými se případně dostane do styku při plnění této smlouvy. Poskytovatel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 </w:t>
      </w:r>
    </w:p>
    <w:p w14:paraId="2D068DD5" w14:textId="540A0721" w:rsidR="006A4C83" w:rsidRPr="00050C23" w:rsidRDefault="006A4C83" w:rsidP="006A4C83">
      <w:pPr>
        <w:pStyle w:val="Default"/>
        <w:spacing w:after="120"/>
        <w:jc w:val="both"/>
        <w:rPr>
          <w:rFonts w:ascii="Times New Roman" w:hAnsi="Times New Roman" w:cs="Times New Roman"/>
          <w:sz w:val="20"/>
          <w:szCs w:val="20"/>
        </w:rPr>
      </w:pPr>
      <w:r w:rsidRPr="00050C23">
        <w:rPr>
          <w:rFonts w:ascii="Times New Roman" w:hAnsi="Times New Roman" w:cs="Times New Roman"/>
          <w:b/>
          <w:sz w:val="20"/>
          <w:szCs w:val="20"/>
        </w:rPr>
        <w:t>1</w:t>
      </w:r>
      <w:r w:rsidR="00874251" w:rsidRPr="00050C23">
        <w:rPr>
          <w:rFonts w:ascii="Times New Roman" w:hAnsi="Times New Roman" w:cs="Times New Roman"/>
          <w:b/>
          <w:sz w:val="20"/>
          <w:szCs w:val="20"/>
        </w:rPr>
        <w:t>2</w:t>
      </w:r>
      <w:r w:rsidRPr="00050C23">
        <w:rPr>
          <w:rFonts w:ascii="Times New Roman" w:hAnsi="Times New Roman" w:cs="Times New Roman"/>
          <w:b/>
          <w:sz w:val="20"/>
          <w:szCs w:val="20"/>
        </w:rPr>
        <w:t>.8.</w:t>
      </w:r>
      <w:r w:rsidRPr="00050C23">
        <w:rPr>
          <w:rFonts w:ascii="Times New Roman" w:hAnsi="Times New Roman" w:cs="Times New Roman"/>
          <w:sz w:val="20"/>
          <w:szCs w:val="20"/>
        </w:rPr>
        <w:t xml:space="preserve"> Při nakládání s osobními údaji a/nebo jinými údaji chráněnými zvláštními právními předpisy, se kterými se případně poskytovatel dostane do styku při plnění této smlouvy, je vždy rozhodujícím hlediskem ochrana práv a zájmů objednatele</w:t>
      </w:r>
      <w:r w:rsidR="000F0061">
        <w:rPr>
          <w:rFonts w:ascii="Times New Roman" w:hAnsi="Times New Roman" w:cs="Times New Roman"/>
          <w:sz w:val="20"/>
          <w:szCs w:val="20"/>
        </w:rPr>
        <w:t>.</w:t>
      </w:r>
      <w:r w:rsidRPr="00050C23">
        <w:rPr>
          <w:rFonts w:ascii="Times New Roman" w:hAnsi="Times New Roman" w:cs="Times New Roman"/>
          <w:sz w:val="20"/>
          <w:szCs w:val="20"/>
        </w:rPr>
        <w:t xml:space="preserve"> </w:t>
      </w:r>
    </w:p>
    <w:p w14:paraId="7810F221" w14:textId="14824967" w:rsidR="003A3A4A" w:rsidRPr="003A3A4A" w:rsidRDefault="003A3A4A" w:rsidP="003A3A4A">
      <w:pPr>
        <w:autoSpaceDE w:val="0"/>
        <w:autoSpaceDN w:val="0"/>
        <w:adjustRightInd w:val="0"/>
        <w:spacing w:after="120" w:line="240" w:lineRule="auto"/>
        <w:jc w:val="center"/>
        <w:rPr>
          <w:rFonts w:ascii="Times New Roman" w:hAnsi="Times New Roman" w:cs="Times New Roman"/>
          <w:b/>
          <w:bCs/>
          <w:color w:val="000000"/>
          <w:sz w:val="20"/>
          <w:szCs w:val="20"/>
        </w:rPr>
      </w:pPr>
      <w:r w:rsidRPr="003A3A4A">
        <w:rPr>
          <w:rFonts w:ascii="Times New Roman" w:hAnsi="Times New Roman" w:cs="Times New Roman"/>
          <w:b/>
          <w:bCs/>
          <w:color w:val="000000"/>
          <w:sz w:val="20"/>
          <w:szCs w:val="20"/>
        </w:rPr>
        <w:t xml:space="preserve">XIII. Obchodní tajemství </w:t>
      </w:r>
    </w:p>
    <w:p w14:paraId="2B0F2D3F" w14:textId="4A964D93" w:rsidR="003A3A4A" w:rsidRDefault="003A3A4A" w:rsidP="00976084">
      <w:pPr>
        <w:pStyle w:val="Default"/>
        <w:jc w:val="both"/>
        <w:rPr>
          <w:rFonts w:ascii="Times New Roman" w:hAnsi="Times New Roman" w:cs="Times New Roman"/>
          <w:sz w:val="20"/>
          <w:szCs w:val="20"/>
        </w:rPr>
      </w:pPr>
      <w:r w:rsidRPr="00976084">
        <w:rPr>
          <w:rFonts w:ascii="Times New Roman" w:hAnsi="Times New Roman" w:cs="Times New Roman"/>
          <w:b/>
          <w:bCs/>
          <w:sz w:val="20"/>
          <w:szCs w:val="20"/>
        </w:rPr>
        <w:t>13.1</w:t>
      </w:r>
      <w:r w:rsidR="00976084">
        <w:rPr>
          <w:rFonts w:ascii="Times New Roman" w:hAnsi="Times New Roman" w:cs="Times New Roman"/>
          <w:b/>
          <w:bCs/>
          <w:sz w:val="20"/>
          <w:szCs w:val="20"/>
        </w:rPr>
        <w:t>.</w:t>
      </w:r>
      <w:r>
        <w:rPr>
          <w:rFonts w:ascii="Times New Roman" w:hAnsi="Times New Roman" w:cs="Times New Roman"/>
        </w:rPr>
        <w:t xml:space="preserve"> </w:t>
      </w:r>
      <w:r w:rsidRPr="003A3A4A">
        <w:rPr>
          <w:rFonts w:ascii="Times New Roman" w:hAnsi="Times New Roman" w:cs="Times New Roman"/>
          <w:sz w:val="20"/>
          <w:szCs w:val="20"/>
        </w:rPr>
        <w:t xml:space="preserve">Podepsáním této dohody smluvní strany výslovně souhlasí s tím, aby byl celý text této kupní smlouvy a veškeré skutečnosti v ní uvedené zveřejněny, a to včetně výše ceny, způsobu, místa a času plnění předmětu kupní smlouvy. </w:t>
      </w:r>
    </w:p>
    <w:p w14:paraId="297F7E3C" w14:textId="77777777" w:rsidR="004107EE" w:rsidRPr="003A3A4A" w:rsidRDefault="004107EE" w:rsidP="00976084">
      <w:pPr>
        <w:pStyle w:val="Default"/>
        <w:jc w:val="both"/>
        <w:rPr>
          <w:rFonts w:ascii="Times New Roman" w:hAnsi="Times New Roman" w:cs="Times New Roman"/>
          <w:sz w:val="20"/>
          <w:szCs w:val="20"/>
        </w:rPr>
      </w:pPr>
    </w:p>
    <w:p w14:paraId="7F6359E7" w14:textId="5980B045" w:rsidR="000F0061" w:rsidRPr="00066327" w:rsidRDefault="00976084" w:rsidP="00066327">
      <w:pPr>
        <w:pStyle w:val="Default"/>
        <w:jc w:val="both"/>
        <w:rPr>
          <w:rFonts w:ascii="Times New Roman" w:hAnsi="Times New Roman" w:cs="Times New Roman"/>
          <w:sz w:val="20"/>
          <w:szCs w:val="20"/>
        </w:rPr>
      </w:pPr>
      <w:r w:rsidRPr="00976084">
        <w:rPr>
          <w:rFonts w:ascii="Times New Roman" w:hAnsi="Times New Roman" w:cs="Times New Roman"/>
          <w:b/>
          <w:bCs/>
          <w:sz w:val="20"/>
          <w:szCs w:val="20"/>
        </w:rPr>
        <w:t>13.2</w:t>
      </w:r>
      <w:r>
        <w:rPr>
          <w:rFonts w:ascii="Times New Roman" w:hAnsi="Times New Roman" w:cs="Times New Roman"/>
          <w:b/>
          <w:bCs/>
          <w:sz w:val="20"/>
          <w:szCs w:val="20"/>
        </w:rPr>
        <w:t>.</w:t>
      </w:r>
      <w:r w:rsidRPr="00976084">
        <w:rPr>
          <w:rFonts w:ascii="Times New Roman" w:hAnsi="Times New Roman" w:cs="Times New Roman"/>
          <w:b/>
          <w:bCs/>
          <w:sz w:val="20"/>
          <w:szCs w:val="20"/>
        </w:rPr>
        <w:t xml:space="preserve"> </w:t>
      </w:r>
      <w:r w:rsidR="003A3A4A" w:rsidRPr="003A3A4A">
        <w:rPr>
          <w:rFonts w:ascii="Times New Roman" w:hAnsi="Times New Roman" w:cs="Times New Roman"/>
          <w:sz w:val="20"/>
          <w:szCs w:val="20"/>
        </w:rPr>
        <w:t xml:space="preserve">Smluvní strany tedy prohlašují, že část kupní smlouvy </w:t>
      </w:r>
      <w:r w:rsidR="003A3A4A" w:rsidRPr="008613A1">
        <w:rPr>
          <w:rFonts w:ascii="Times New Roman" w:hAnsi="Times New Roman" w:cs="Times New Roman"/>
          <w:b/>
          <w:bCs/>
          <w:sz w:val="20"/>
          <w:szCs w:val="20"/>
          <w:highlight w:val="yellow"/>
        </w:rPr>
        <w:t>naplňuje</w:t>
      </w:r>
      <w:r w:rsidR="003A3A4A" w:rsidRPr="008613A1">
        <w:rPr>
          <w:rFonts w:ascii="Times New Roman" w:hAnsi="Times New Roman" w:cs="Times New Roman"/>
          <w:sz w:val="20"/>
          <w:szCs w:val="20"/>
        </w:rPr>
        <w:t xml:space="preserve"> </w:t>
      </w:r>
      <w:r w:rsidR="008613A1" w:rsidRPr="008613A1">
        <w:rPr>
          <w:rFonts w:ascii="Times New Roman" w:hAnsi="Times New Roman" w:cs="Times New Roman"/>
          <w:b/>
          <w:bCs/>
          <w:sz w:val="20"/>
          <w:szCs w:val="20"/>
          <w:u w:val="single"/>
        </w:rPr>
        <w:t>(</w:t>
      </w:r>
      <w:r w:rsidR="008613A1" w:rsidRPr="008613A1">
        <w:rPr>
          <w:rFonts w:ascii="Times New Roman" w:hAnsi="Times New Roman" w:cs="Times New Roman"/>
          <w:b/>
          <w:bCs/>
          <w:sz w:val="20"/>
          <w:szCs w:val="20"/>
          <w:u w:val="single"/>
        </w:rPr>
        <w:t>účastník barevně označí ustanovení, která naplňují znaky obchodního tajemství</w:t>
      </w:r>
      <w:r w:rsidR="008613A1" w:rsidRPr="008613A1">
        <w:rPr>
          <w:rFonts w:ascii="Times New Roman" w:hAnsi="Times New Roman" w:cs="Times New Roman"/>
          <w:sz w:val="20"/>
          <w:szCs w:val="20"/>
        </w:rPr>
        <w:t>)</w:t>
      </w:r>
      <w:r w:rsidR="008613A1">
        <w:rPr>
          <w:rFonts w:ascii="Times New Roman" w:hAnsi="Times New Roman" w:cs="Times New Roman"/>
          <w:sz w:val="20"/>
          <w:szCs w:val="20"/>
        </w:rPr>
        <w:t xml:space="preserve"> </w:t>
      </w:r>
      <w:r w:rsidR="003A3A4A" w:rsidRPr="008613A1">
        <w:rPr>
          <w:rFonts w:ascii="Times New Roman" w:hAnsi="Times New Roman" w:cs="Times New Roman"/>
          <w:sz w:val="20"/>
          <w:szCs w:val="20"/>
        </w:rPr>
        <w:t>znaky</w:t>
      </w:r>
      <w:r w:rsidR="003A3A4A" w:rsidRPr="003A3A4A">
        <w:rPr>
          <w:rFonts w:ascii="Times New Roman" w:hAnsi="Times New Roman" w:cs="Times New Roman"/>
          <w:sz w:val="20"/>
          <w:szCs w:val="20"/>
        </w:rPr>
        <w:t xml:space="preserve"> obchodního tajemství (ust. § 504 z. č. 89/2012 Sb., občanský zákoník, v platném znění) a udělují svolení k jejich užití a zveřejnění bez stanovení jakýchkoliv dalších podmínek.</w:t>
      </w:r>
    </w:p>
    <w:p w14:paraId="523FB5BB" w14:textId="77777777" w:rsidR="000F0061" w:rsidRPr="00050C23" w:rsidRDefault="000F0061" w:rsidP="006A4C83">
      <w:pPr>
        <w:pStyle w:val="Default"/>
        <w:rPr>
          <w:rFonts w:ascii="Times New Roman" w:hAnsi="Times New Roman" w:cs="Times New Roman"/>
        </w:rPr>
      </w:pPr>
    </w:p>
    <w:p w14:paraId="7549A801" w14:textId="59BDA9DA" w:rsidR="00B322DD" w:rsidRPr="00050C23" w:rsidRDefault="006A4C83" w:rsidP="003A3A4A">
      <w:pPr>
        <w:autoSpaceDE w:val="0"/>
        <w:autoSpaceDN w:val="0"/>
        <w:adjustRightInd w:val="0"/>
        <w:spacing w:after="120" w:line="240" w:lineRule="auto"/>
        <w:jc w:val="center"/>
        <w:rPr>
          <w:rFonts w:ascii="Times New Roman" w:hAnsi="Times New Roman" w:cs="Times New Roman"/>
          <w:b/>
          <w:bCs/>
          <w:color w:val="000000"/>
          <w:sz w:val="20"/>
          <w:szCs w:val="20"/>
        </w:rPr>
      </w:pPr>
      <w:r w:rsidRPr="00050C23">
        <w:rPr>
          <w:rFonts w:ascii="Times New Roman" w:hAnsi="Times New Roman" w:cs="Times New Roman"/>
          <w:b/>
          <w:bCs/>
          <w:color w:val="000000"/>
          <w:sz w:val="20"/>
          <w:szCs w:val="20"/>
        </w:rPr>
        <w:t>XI</w:t>
      </w:r>
      <w:r w:rsidR="003A3A4A">
        <w:rPr>
          <w:rFonts w:ascii="Times New Roman" w:hAnsi="Times New Roman" w:cs="Times New Roman"/>
          <w:b/>
          <w:bCs/>
          <w:color w:val="000000"/>
          <w:sz w:val="20"/>
          <w:szCs w:val="20"/>
        </w:rPr>
        <w:t xml:space="preserve">V. </w:t>
      </w:r>
      <w:r w:rsidR="00B322DD" w:rsidRPr="00050C23">
        <w:rPr>
          <w:rFonts w:ascii="Times New Roman" w:hAnsi="Times New Roman" w:cs="Times New Roman"/>
          <w:b/>
          <w:bCs/>
          <w:color w:val="000000"/>
          <w:sz w:val="20"/>
          <w:szCs w:val="20"/>
        </w:rPr>
        <w:t>Závěrečná ustanovení</w:t>
      </w:r>
    </w:p>
    <w:p w14:paraId="25BF16AA" w14:textId="65DC2C24" w:rsidR="00D529A1" w:rsidRPr="00050C23" w:rsidRDefault="006A4C83" w:rsidP="00166E81">
      <w:pPr>
        <w:pStyle w:val="Nadpis10"/>
        <w:spacing w:before="0" w:after="120" w:line="240" w:lineRule="auto"/>
        <w:jc w:val="both"/>
        <w:rPr>
          <w:rFonts w:ascii="Times New Roman" w:hAnsi="Times New Roman" w:cs="Times New Roman"/>
          <w:b/>
          <w:bCs/>
          <w:color w:val="auto"/>
          <w:sz w:val="20"/>
          <w:szCs w:val="20"/>
        </w:rPr>
      </w:pPr>
      <w:r w:rsidRPr="00050C23">
        <w:rPr>
          <w:rFonts w:ascii="Times New Roman" w:hAnsi="Times New Roman" w:cs="Times New Roman"/>
          <w:b/>
          <w:color w:val="auto"/>
          <w:sz w:val="20"/>
          <w:szCs w:val="20"/>
        </w:rPr>
        <w:t>1</w:t>
      </w:r>
      <w:r w:rsidR="00976084">
        <w:rPr>
          <w:rFonts w:ascii="Times New Roman" w:hAnsi="Times New Roman" w:cs="Times New Roman"/>
          <w:b/>
          <w:color w:val="auto"/>
          <w:sz w:val="20"/>
          <w:szCs w:val="20"/>
        </w:rPr>
        <w:t>4</w:t>
      </w:r>
      <w:r w:rsidR="00166E81" w:rsidRPr="00050C23">
        <w:rPr>
          <w:rFonts w:ascii="Times New Roman" w:hAnsi="Times New Roman" w:cs="Times New Roman"/>
          <w:b/>
          <w:color w:val="auto"/>
          <w:sz w:val="20"/>
          <w:szCs w:val="20"/>
        </w:rPr>
        <w:t>.</w:t>
      </w:r>
      <w:r w:rsidR="00F60D17" w:rsidRPr="00050C23">
        <w:rPr>
          <w:rFonts w:ascii="Times New Roman" w:hAnsi="Times New Roman" w:cs="Times New Roman"/>
          <w:b/>
          <w:color w:val="auto"/>
          <w:sz w:val="20"/>
          <w:szCs w:val="20"/>
        </w:rPr>
        <w:t>1</w:t>
      </w:r>
      <w:r w:rsidR="00166E81" w:rsidRPr="00050C23">
        <w:rPr>
          <w:rFonts w:ascii="Times New Roman" w:hAnsi="Times New Roman" w:cs="Times New Roman"/>
          <w:b/>
          <w:color w:val="auto"/>
          <w:sz w:val="20"/>
          <w:szCs w:val="20"/>
        </w:rPr>
        <w:t>.</w:t>
      </w:r>
      <w:r w:rsidR="00166E81" w:rsidRPr="00050C23">
        <w:rPr>
          <w:rFonts w:ascii="Times New Roman" w:hAnsi="Times New Roman" w:cs="Times New Roman"/>
          <w:color w:val="auto"/>
          <w:sz w:val="20"/>
          <w:szCs w:val="20"/>
        </w:rPr>
        <w:t xml:space="preserve"> </w:t>
      </w:r>
      <w:r w:rsidR="00D529A1" w:rsidRPr="00050C23">
        <w:rPr>
          <w:rFonts w:ascii="Times New Roman" w:hAnsi="Times New Roman" w:cs="Times New Roman"/>
          <w:color w:val="auto"/>
          <w:sz w:val="20"/>
          <w:szCs w:val="20"/>
        </w:rPr>
        <w:t>Smluvní strany prohlašují, že jejich smluvní vztah založený touto smlouvou, včetně otázek v této smlouvě výslovně neupravených, se řídí zákonem č. 89/2012 Sb. občanským zákoníkem, ve znění pozdějších předpisů.</w:t>
      </w:r>
    </w:p>
    <w:p w14:paraId="2ED54B9B" w14:textId="7D4644CB" w:rsidR="00D529A1" w:rsidRPr="00050C23" w:rsidRDefault="006A4C83" w:rsidP="00166E81">
      <w:pPr>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1</w:t>
      </w:r>
      <w:r w:rsidR="00976084">
        <w:rPr>
          <w:rFonts w:ascii="Times New Roman" w:hAnsi="Times New Roman" w:cs="Times New Roman"/>
          <w:b/>
          <w:sz w:val="20"/>
          <w:szCs w:val="20"/>
        </w:rPr>
        <w:t>4</w:t>
      </w:r>
      <w:r w:rsidR="00D529A1" w:rsidRPr="00050C23">
        <w:rPr>
          <w:rFonts w:ascii="Times New Roman" w:hAnsi="Times New Roman" w:cs="Times New Roman"/>
          <w:b/>
          <w:sz w:val="20"/>
          <w:szCs w:val="20"/>
        </w:rPr>
        <w:t>.</w:t>
      </w:r>
      <w:r w:rsidR="00F60D17" w:rsidRPr="00050C23">
        <w:rPr>
          <w:rFonts w:ascii="Times New Roman" w:hAnsi="Times New Roman" w:cs="Times New Roman"/>
          <w:b/>
          <w:sz w:val="20"/>
          <w:szCs w:val="20"/>
        </w:rPr>
        <w:t>2</w:t>
      </w:r>
      <w:r w:rsidR="00D529A1" w:rsidRPr="00050C23">
        <w:rPr>
          <w:rFonts w:ascii="Times New Roman" w:hAnsi="Times New Roman" w:cs="Times New Roman"/>
          <w:b/>
          <w:sz w:val="20"/>
          <w:szCs w:val="20"/>
        </w:rPr>
        <w:t>.</w:t>
      </w:r>
      <w:r w:rsidR="00D529A1" w:rsidRPr="00050C23">
        <w:rPr>
          <w:rFonts w:ascii="Times New Roman" w:hAnsi="Times New Roman" w:cs="Times New Roman"/>
          <w:sz w:val="20"/>
          <w:szCs w:val="20"/>
        </w:rPr>
        <w:t xml:space="preserve"> Smluvní strany berou na vědomí, že tato smlouva bude v souladu s platnou právní úpravou uveřejněna v registru smluv vedeném Ministerstvem vnitra, když smluvní strany se zveřejněním této smlouvy výslovně souhlasí. </w:t>
      </w:r>
      <w:r w:rsidR="00EE565A" w:rsidRPr="00050C23">
        <w:rPr>
          <w:rFonts w:ascii="Times New Roman" w:hAnsi="Times New Roman" w:cs="Times New Roman"/>
          <w:sz w:val="20"/>
          <w:szCs w:val="20"/>
        </w:rPr>
        <w:t>Poskytovatel</w:t>
      </w:r>
      <w:r w:rsidR="00D529A1" w:rsidRPr="00050C23">
        <w:rPr>
          <w:rFonts w:ascii="Times New Roman" w:hAnsi="Times New Roman" w:cs="Times New Roman"/>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w:t>
      </w:r>
      <w:r w:rsidR="00EE565A" w:rsidRPr="00050C23">
        <w:rPr>
          <w:rFonts w:ascii="Times New Roman" w:hAnsi="Times New Roman" w:cs="Times New Roman"/>
          <w:sz w:val="20"/>
          <w:szCs w:val="20"/>
        </w:rPr>
        <w:t>objednatel</w:t>
      </w:r>
      <w:r w:rsidR="00D529A1" w:rsidRPr="00050C23">
        <w:rPr>
          <w:rFonts w:ascii="Times New Roman" w:hAnsi="Times New Roman" w:cs="Times New Roman"/>
          <w:sz w:val="20"/>
          <w:szCs w:val="20"/>
        </w:rPr>
        <w:t xml:space="preserve">, a to bez zbytečného odkladu po jejím podpisu oběma smluvními stranami. </w:t>
      </w:r>
    </w:p>
    <w:p w14:paraId="47C2369A" w14:textId="71169448" w:rsidR="00D529A1" w:rsidRPr="00050C23" w:rsidRDefault="006A4C83" w:rsidP="00DA6521">
      <w:pPr>
        <w:pStyle w:val="Nadpis2"/>
        <w:numPr>
          <w:ilvl w:val="0"/>
          <w:numId w:val="0"/>
        </w:numPr>
        <w:spacing w:after="120"/>
        <w:jc w:val="both"/>
        <w:rPr>
          <w:rFonts w:ascii="Times New Roman" w:hAnsi="Times New Roman" w:cs="Times New Roman"/>
          <w:b w:val="0"/>
          <w:bCs w:val="0"/>
          <w:snapToGrid w:val="0"/>
          <w:color w:val="auto"/>
        </w:rPr>
      </w:pPr>
      <w:r w:rsidRPr="00050C23">
        <w:rPr>
          <w:rFonts w:ascii="Times New Roman" w:hAnsi="Times New Roman" w:cs="Times New Roman"/>
          <w:color w:val="auto"/>
        </w:rPr>
        <w:t>1</w:t>
      </w:r>
      <w:r w:rsidR="00976084">
        <w:rPr>
          <w:rFonts w:ascii="Times New Roman" w:hAnsi="Times New Roman" w:cs="Times New Roman"/>
          <w:color w:val="auto"/>
        </w:rPr>
        <w:t>4</w:t>
      </w:r>
      <w:r w:rsidR="00D529A1" w:rsidRPr="00050C23">
        <w:rPr>
          <w:rFonts w:ascii="Times New Roman" w:hAnsi="Times New Roman" w:cs="Times New Roman"/>
          <w:bCs w:val="0"/>
          <w:color w:val="auto"/>
        </w:rPr>
        <w:t>.</w:t>
      </w:r>
      <w:r w:rsidR="00F60D17" w:rsidRPr="00050C23">
        <w:rPr>
          <w:rFonts w:ascii="Times New Roman" w:hAnsi="Times New Roman" w:cs="Times New Roman"/>
          <w:bCs w:val="0"/>
          <w:color w:val="auto"/>
        </w:rPr>
        <w:t>3</w:t>
      </w:r>
      <w:r w:rsidR="00D529A1" w:rsidRPr="00050C23">
        <w:rPr>
          <w:rFonts w:ascii="Times New Roman" w:hAnsi="Times New Roman" w:cs="Times New Roman"/>
          <w:bCs w:val="0"/>
          <w:color w:val="auto"/>
        </w:rPr>
        <w:t>.</w:t>
      </w:r>
      <w:r w:rsidR="00D529A1" w:rsidRPr="00050C23">
        <w:rPr>
          <w:rFonts w:ascii="Times New Roman" w:hAnsi="Times New Roman" w:cs="Times New Roman"/>
          <w:b w:val="0"/>
          <w:bCs w:val="0"/>
          <w:color w:val="auto"/>
        </w:rPr>
        <w:t xml:space="preserve"> </w:t>
      </w:r>
      <w:r w:rsidR="00D529A1" w:rsidRPr="00050C23">
        <w:rPr>
          <w:rFonts w:ascii="Times New Roman" w:hAnsi="Times New Roman" w:cs="Times New Roman"/>
          <w:b w:val="0"/>
          <w:bCs w:val="0"/>
          <w:snapToGrid w:val="0"/>
          <w:color w:val="auto"/>
        </w:rPr>
        <w:t>Měnit nebo doplňovat text smlouvy je možné jen formou písemných vzestupně číslovaných dodatků podepsaných zástupci obou smluvních stran</w:t>
      </w:r>
      <w:r w:rsidR="00F474A6" w:rsidRPr="00050C23">
        <w:rPr>
          <w:rFonts w:ascii="Times New Roman" w:hAnsi="Times New Roman" w:cs="Times New Roman"/>
          <w:b w:val="0"/>
          <w:bCs w:val="0"/>
          <w:snapToGrid w:val="0"/>
          <w:color w:val="auto"/>
        </w:rPr>
        <w:t xml:space="preserve"> za podmínek stanovených § 222 ZZVZ</w:t>
      </w:r>
      <w:r w:rsidR="00D529A1" w:rsidRPr="00050C23">
        <w:rPr>
          <w:rFonts w:ascii="Times New Roman" w:hAnsi="Times New Roman" w:cs="Times New Roman"/>
          <w:b w:val="0"/>
          <w:bCs w:val="0"/>
          <w:snapToGrid w:val="0"/>
          <w:color w:val="auto"/>
        </w:rPr>
        <w:t xml:space="preserve">. Smluvní strany sjednávají, že § 564 občanského zákoníku se nepoužije, tzn., že měnit nebo doplňovat text smlouvy je možné pouze formou </w:t>
      </w:r>
      <w:r w:rsidR="00D529A1" w:rsidRPr="00050C23">
        <w:rPr>
          <w:rFonts w:ascii="Times New Roman" w:hAnsi="Times New Roman" w:cs="Times New Roman"/>
          <w:b w:val="0"/>
          <w:bCs w:val="0"/>
          <w:snapToGrid w:val="0"/>
          <w:color w:val="auto"/>
        </w:rPr>
        <w:lastRenderedPageBreak/>
        <w:t>písemných dodatků podepsaných oběma smluvními stranami. Možnost měnit smlouvu jinou formou smluvní strany vylučují.</w:t>
      </w:r>
    </w:p>
    <w:p w14:paraId="61957F76" w14:textId="63FB5305" w:rsidR="00DA6521" w:rsidRPr="00050C23" w:rsidRDefault="006A4C83" w:rsidP="00DA6521">
      <w:pPr>
        <w:spacing w:line="240" w:lineRule="auto"/>
        <w:rPr>
          <w:rFonts w:ascii="Times New Roman" w:hAnsi="Times New Roman" w:cs="Times New Roman"/>
          <w:sz w:val="20"/>
          <w:szCs w:val="20"/>
          <w:lang w:eastAsia="cs-CZ"/>
        </w:rPr>
      </w:pPr>
      <w:r w:rsidRPr="00050C23">
        <w:rPr>
          <w:rFonts w:ascii="Times New Roman" w:hAnsi="Times New Roman" w:cs="Times New Roman"/>
          <w:b/>
          <w:sz w:val="20"/>
          <w:szCs w:val="20"/>
        </w:rPr>
        <w:t>1</w:t>
      </w:r>
      <w:r w:rsidR="00976084">
        <w:rPr>
          <w:rFonts w:ascii="Times New Roman" w:hAnsi="Times New Roman" w:cs="Times New Roman"/>
          <w:b/>
          <w:sz w:val="20"/>
          <w:szCs w:val="20"/>
        </w:rPr>
        <w:t>4</w:t>
      </w:r>
      <w:r w:rsidR="00DA6521" w:rsidRPr="00050C23">
        <w:rPr>
          <w:rFonts w:ascii="Times New Roman" w:hAnsi="Times New Roman" w:cs="Times New Roman"/>
          <w:b/>
          <w:sz w:val="20"/>
          <w:szCs w:val="20"/>
          <w:lang w:eastAsia="cs-CZ"/>
        </w:rPr>
        <w:t>.4</w:t>
      </w:r>
      <w:r w:rsidR="00F474A6" w:rsidRPr="00050C23">
        <w:rPr>
          <w:rFonts w:ascii="Times New Roman" w:hAnsi="Times New Roman" w:cs="Times New Roman"/>
          <w:b/>
          <w:sz w:val="20"/>
          <w:szCs w:val="20"/>
          <w:lang w:eastAsia="cs-CZ"/>
        </w:rPr>
        <w:t>.</w:t>
      </w:r>
      <w:r w:rsidR="00F474A6" w:rsidRPr="00050C23">
        <w:rPr>
          <w:rFonts w:ascii="Times New Roman" w:hAnsi="Times New Roman" w:cs="Times New Roman"/>
          <w:sz w:val="20"/>
          <w:szCs w:val="20"/>
          <w:lang w:eastAsia="cs-CZ"/>
        </w:rPr>
        <w:t xml:space="preserve"> Nedílnou s</w:t>
      </w:r>
      <w:r w:rsidR="00DA6521" w:rsidRPr="00050C23">
        <w:rPr>
          <w:rFonts w:ascii="Times New Roman" w:hAnsi="Times New Roman" w:cs="Times New Roman"/>
          <w:sz w:val="20"/>
          <w:szCs w:val="20"/>
          <w:lang w:eastAsia="cs-CZ"/>
        </w:rPr>
        <w:t xml:space="preserve">oučástí této smlouvy jsou následující přílohy: </w:t>
      </w:r>
    </w:p>
    <w:p w14:paraId="0CAADA89" w14:textId="4AD5E2C8" w:rsidR="00F474A6" w:rsidRPr="00050C23" w:rsidRDefault="00F474A6" w:rsidP="00DA6521">
      <w:pPr>
        <w:spacing w:line="240" w:lineRule="auto"/>
        <w:rPr>
          <w:rFonts w:ascii="Times New Roman" w:hAnsi="Times New Roman" w:cs="Times New Roman"/>
          <w:sz w:val="20"/>
          <w:szCs w:val="20"/>
          <w:lang w:eastAsia="cs-CZ"/>
        </w:rPr>
      </w:pPr>
      <w:r w:rsidRPr="00050C23">
        <w:rPr>
          <w:rFonts w:ascii="Times New Roman" w:hAnsi="Times New Roman" w:cs="Times New Roman"/>
          <w:sz w:val="20"/>
          <w:szCs w:val="20"/>
          <w:lang w:eastAsia="cs-CZ"/>
        </w:rPr>
        <w:tab/>
      </w:r>
      <w:r w:rsidRPr="00CF7687">
        <w:rPr>
          <w:rFonts w:ascii="Times New Roman" w:hAnsi="Times New Roman" w:cs="Times New Roman"/>
          <w:sz w:val="20"/>
          <w:szCs w:val="20"/>
          <w:highlight w:val="yellow"/>
          <w:lang w:eastAsia="cs-CZ"/>
        </w:rPr>
        <w:t xml:space="preserve">Příloha č. </w:t>
      </w:r>
      <w:r w:rsidR="00050C23" w:rsidRPr="00CF7687">
        <w:rPr>
          <w:rFonts w:ascii="Times New Roman" w:hAnsi="Times New Roman" w:cs="Times New Roman"/>
          <w:sz w:val="20"/>
          <w:szCs w:val="20"/>
          <w:highlight w:val="yellow"/>
          <w:lang w:eastAsia="cs-CZ"/>
        </w:rPr>
        <w:t>1</w:t>
      </w:r>
      <w:r w:rsidRPr="00CF7687">
        <w:rPr>
          <w:rFonts w:ascii="Times New Roman" w:hAnsi="Times New Roman" w:cs="Times New Roman"/>
          <w:sz w:val="20"/>
          <w:szCs w:val="20"/>
          <w:highlight w:val="yellow"/>
          <w:lang w:eastAsia="cs-CZ"/>
        </w:rPr>
        <w:t xml:space="preserve"> – </w:t>
      </w:r>
      <w:r w:rsidR="007F5335" w:rsidRPr="00CF7687">
        <w:rPr>
          <w:rFonts w:ascii="Times New Roman" w:hAnsi="Times New Roman" w:cs="Times New Roman"/>
          <w:sz w:val="20"/>
          <w:szCs w:val="20"/>
          <w:highlight w:val="yellow"/>
          <w:lang w:eastAsia="cs-CZ"/>
        </w:rPr>
        <w:t>N</w:t>
      </w:r>
      <w:r w:rsidRPr="00CF7687">
        <w:rPr>
          <w:rFonts w:ascii="Times New Roman" w:hAnsi="Times New Roman" w:cs="Times New Roman"/>
          <w:sz w:val="20"/>
          <w:szCs w:val="20"/>
          <w:highlight w:val="yellow"/>
          <w:lang w:eastAsia="cs-CZ"/>
        </w:rPr>
        <w:t>abídkový list</w:t>
      </w:r>
      <w:r w:rsidR="003A5C95" w:rsidRPr="00CF7687">
        <w:rPr>
          <w:rFonts w:ascii="Times New Roman" w:hAnsi="Times New Roman" w:cs="Times New Roman"/>
          <w:sz w:val="20"/>
          <w:szCs w:val="20"/>
          <w:highlight w:val="yellow"/>
          <w:lang w:eastAsia="cs-CZ"/>
        </w:rPr>
        <w:t xml:space="preserve"> (tvoří přílohu č. </w:t>
      </w:r>
      <w:r w:rsidR="00050C23" w:rsidRPr="00CF7687">
        <w:rPr>
          <w:rFonts w:ascii="Times New Roman" w:hAnsi="Times New Roman" w:cs="Times New Roman"/>
          <w:sz w:val="20"/>
          <w:szCs w:val="20"/>
          <w:highlight w:val="yellow"/>
          <w:lang w:eastAsia="cs-CZ"/>
        </w:rPr>
        <w:t>2</w:t>
      </w:r>
      <w:r w:rsidR="003A5C95" w:rsidRPr="00CF7687">
        <w:rPr>
          <w:rFonts w:ascii="Times New Roman" w:hAnsi="Times New Roman" w:cs="Times New Roman"/>
          <w:sz w:val="20"/>
          <w:szCs w:val="20"/>
          <w:highlight w:val="yellow"/>
          <w:lang w:eastAsia="cs-CZ"/>
        </w:rPr>
        <w:t xml:space="preserve"> Výzvy k podání nabídek)</w:t>
      </w:r>
    </w:p>
    <w:p w14:paraId="29F02BA5" w14:textId="50129AF0" w:rsidR="00B83696" w:rsidRPr="00050C23" w:rsidRDefault="00B83696" w:rsidP="00DA6521">
      <w:pPr>
        <w:spacing w:line="240" w:lineRule="auto"/>
        <w:rPr>
          <w:rFonts w:ascii="Times New Roman" w:hAnsi="Times New Roman" w:cs="Times New Roman"/>
          <w:sz w:val="20"/>
          <w:szCs w:val="20"/>
          <w:lang w:eastAsia="cs-CZ"/>
        </w:rPr>
      </w:pPr>
      <w:r w:rsidRPr="00050C23">
        <w:rPr>
          <w:rFonts w:ascii="Times New Roman" w:hAnsi="Times New Roman" w:cs="Times New Roman"/>
          <w:sz w:val="20"/>
          <w:szCs w:val="20"/>
          <w:lang w:eastAsia="cs-CZ"/>
        </w:rPr>
        <w:tab/>
        <w:t xml:space="preserve">Příloha č. </w:t>
      </w:r>
      <w:r w:rsidR="0029496A">
        <w:rPr>
          <w:rFonts w:ascii="Times New Roman" w:hAnsi="Times New Roman" w:cs="Times New Roman"/>
          <w:sz w:val="20"/>
          <w:szCs w:val="20"/>
          <w:lang w:eastAsia="cs-CZ"/>
        </w:rPr>
        <w:t>2</w:t>
      </w:r>
      <w:r w:rsidRPr="00050C23">
        <w:rPr>
          <w:rFonts w:ascii="Times New Roman" w:hAnsi="Times New Roman" w:cs="Times New Roman"/>
          <w:sz w:val="20"/>
          <w:szCs w:val="20"/>
          <w:lang w:eastAsia="cs-CZ"/>
        </w:rPr>
        <w:t xml:space="preserve"> – Ekologický předpis</w:t>
      </w:r>
    </w:p>
    <w:p w14:paraId="00B57BC1" w14:textId="3D301C1B" w:rsidR="00D529A1" w:rsidRPr="00050C23" w:rsidRDefault="006A4C83" w:rsidP="00166E81">
      <w:pPr>
        <w:tabs>
          <w:tab w:val="left" w:pos="0"/>
        </w:tabs>
        <w:spacing w:after="120" w:line="240" w:lineRule="auto"/>
        <w:jc w:val="both"/>
        <w:rPr>
          <w:rFonts w:ascii="Times New Roman" w:hAnsi="Times New Roman" w:cs="Times New Roman"/>
          <w:sz w:val="20"/>
          <w:szCs w:val="20"/>
        </w:rPr>
      </w:pPr>
      <w:r w:rsidRPr="00050C23">
        <w:rPr>
          <w:rFonts w:ascii="Times New Roman" w:hAnsi="Times New Roman" w:cs="Times New Roman"/>
          <w:b/>
          <w:sz w:val="20"/>
          <w:szCs w:val="20"/>
        </w:rPr>
        <w:t>1</w:t>
      </w:r>
      <w:r w:rsidR="00976084">
        <w:rPr>
          <w:rFonts w:ascii="Times New Roman" w:hAnsi="Times New Roman" w:cs="Times New Roman"/>
          <w:b/>
          <w:sz w:val="20"/>
          <w:szCs w:val="20"/>
        </w:rPr>
        <w:t>4</w:t>
      </w:r>
      <w:r w:rsidR="00D529A1" w:rsidRPr="00050C23">
        <w:rPr>
          <w:rFonts w:ascii="Times New Roman" w:hAnsi="Times New Roman" w:cs="Times New Roman"/>
          <w:b/>
          <w:sz w:val="20"/>
          <w:szCs w:val="20"/>
        </w:rPr>
        <w:t>.</w:t>
      </w:r>
      <w:r w:rsidR="00DA6521" w:rsidRPr="00050C23">
        <w:rPr>
          <w:rFonts w:ascii="Times New Roman" w:hAnsi="Times New Roman" w:cs="Times New Roman"/>
          <w:b/>
          <w:sz w:val="20"/>
          <w:szCs w:val="20"/>
        </w:rPr>
        <w:t>5</w:t>
      </w:r>
      <w:r w:rsidR="00D529A1" w:rsidRPr="00050C23">
        <w:rPr>
          <w:rFonts w:ascii="Times New Roman" w:hAnsi="Times New Roman" w:cs="Times New Roman"/>
          <w:b/>
          <w:sz w:val="20"/>
          <w:szCs w:val="20"/>
        </w:rPr>
        <w:t>.</w:t>
      </w:r>
      <w:r w:rsidR="00D529A1" w:rsidRPr="00050C23">
        <w:rPr>
          <w:rFonts w:ascii="Times New Roman" w:hAnsi="Times New Roman" w:cs="Times New Roman"/>
          <w:sz w:val="20"/>
          <w:szCs w:val="20"/>
        </w:rPr>
        <w:t xml:space="preserve"> </w:t>
      </w:r>
      <w:r w:rsidR="00EE565A" w:rsidRPr="00050C23">
        <w:rPr>
          <w:rFonts w:ascii="Times New Roman" w:hAnsi="Times New Roman" w:cs="Times New Roman"/>
          <w:bCs/>
          <w:sz w:val="20"/>
          <w:szCs w:val="20"/>
        </w:rPr>
        <w:t>Poskytovatel</w:t>
      </w:r>
      <w:r w:rsidR="00D529A1" w:rsidRPr="00050C23">
        <w:rPr>
          <w:rFonts w:ascii="Times New Roman" w:hAnsi="Times New Roman" w:cs="Times New Roman"/>
          <w:bCs/>
          <w:sz w:val="20"/>
          <w:szCs w:val="20"/>
        </w:rPr>
        <w:t xml:space="preserve"> není oprávněn převést práva a povinnosti z této smlouvy na třetí osobu bez předchozího souhlasu </w:t>
      </w:r>
      <w:r w:rsidR="00EE565A" w:rsidRPr="00050C23">
        <w:rPr>
          <w:rFonts w:ascii="Times New Roman" w:hAnsi="Times New Roman" w:cs="Times New Roman"/>
          <w:bCs/>
          <w:sz w:val="20"/>
          <w:szCs w:val="20"/>
        </w:rPr>
        <w:t>objednatel</w:t>
      </w:r>
      <w:r w:rsidR="00F60D17" w:rsidRPr="00050C23">
        <w:rPr>
          <w:rFonts w:ascii="Times New Roman" w:hAnsi="Times New Roman" w:cs="Times New Roman"/>
          <w:bCs/>
          <w:sz w:val="20"/>
          <w:szCs w:val="20"/>
        </w:rPr>
        <w:t>e</w:t>
      </w:r>
      <w:r w:rsidR="00D529A1" w:rsidRPr="00050C23">
        <w:rPr>
          <w:rFonts w:ascii="Times New Roman" w:hAnsi="Times New Roman" w:cs="Times New Roman"/>
          <w:bCs/>
          <w:sz w:val="20"/>
          <w:szCs w:val="20"/>
        </w:rPr>
        <w:t xml:space="preserve">. </w:t>
      </w:r>
      <w:r w:rsidR="00EE565A" w:rsidRPr="00050C23">
        <w:rPr>
          <w:rFonts w:ascii="Times New Roman" w:hAnsi="Times New Roman" w:cs="Times New Roman"/>
          <w:bCs/>
          <w:sz w:val="20"/>
          <w:szCs w:val="20"/>
        </w:rPr>
        <w:t>Poskytovatel</w:t>
      </w:r>
      <w:r w:rsidR="00D529A1" w:rsidRPr="00050C23">
        <w:rPr>
          <w:rFonts w:ascii="Times New Roman" w:hAnsi="Times New Roman" w:cs="Times New Roman"/>
          <w:bCs/>
          <w:sz w:val="20"/>
          <w:szCs w:val="20"/>
        </w:rPr>
        <w:t xml:space="preserve"> dále není oprávněn postoupit či zastavit jakoukoli svoji pohledávku za </w:t>
      </w:r>
      <w:r w:rsidR="00EE565A" w:rsidRPr="00050C23">
        <w:rPr>
          <w:rFonts w:ascii="Times New Roman" w:hAnsi="Times New Roman" w:cs="Times New Roman"/>
          <w:bCs/>
          <w:sz w:val="20"/>
          <w:szCs w:val="20"/>
        </w:rPr>
        <w:t>objednatel</w:t>
      </w:r>
      <w:r w:rsidR="00F60D17" w:rsidRPr="00050C23">
        <w:rPr>
          <w:rFonts w:ascii="Times New Roman" w:hAnsi="Times New Roman" w:cs="Times New Roman"/>
          <w:bCs/>
          <w:sz w:val="20"/>
          <w:szCs w:val="20"/>
        </w:rPr>
        <w:t>e</w:t>
      </w:r>
      <w:r w:rsidR="00D529A1" w:rsidRPr="00050C23">
        <w:rPr>
          <w:rFonts w:ascii="Times New Roman" w:hAnsi="Times New Roman" w:cs="Times New Roman"/>
          <w:bCs/>
          <w:sz w:val="20"/>
          <w:szCs w:val="20"/>
        </w:rPr>
        <w:t xml:space="preserve">m. </w:t>
      </w:r>
      <w:r w:rsidR="00EE565A" w:rsidRPr="00050C23">
        <w:rPr>
          <w:rFonts w:ascii="Times New Roman" w:hAnsi="Times New Roman" w:cs="Times New Roman"/>
          <w:bCs/>
          <w:sz w:val="20"/>
          <w:szCs w:val="20"/>
        </w:rPr>
        <w:t>Poskytovatel</w:t>
      </w:r>
      <w:r w:rsidR="00D529A1" w:rsidRPr="00050C23">
        <w:rPr>
          <w:rFonts w:ascii="Times New Roman" w:hAnsi="Times New Roman" w:cs="Times New Roman"/>
          <w:bCs/>
          <w:sz w:val="20"/>
          <w:szCs w:val="20"/>
        </w:rPr>
        <w:t xml:space="preserve"> rovněž není oprávněn započíst jakoukoli svoji pohledávku za </w:t>
      </w:r>
      <w:r w:rsidR="00EE565A" w:rsidRPr="00050C23">
        <w:rPr>
          <w:rFonts w:ascii="Times New Roman" w:hAnsi="Times New Roman" w:cs="Times New Roman"/>
          <w:bCs/>
          <w:sz w:val="20"/>
          <w:szCs w:val="20"/>
        </w:rPr>
        <w:t>objednatel</w:t>
      </w:r>
      <w:r w:rsidR="00F60D17" w:rsidRPr="00050C23">
        <w:rPr>
          <w:rFonts w:ascii="Times New Roman" w:hAnsi="Times New Roman" w:cs="Times New Roman"/>
          <w:bCs/>
          <w:sz w:val="20"/>
          <w:szCs w:val="20"/>
        </w:rPr>
        <w:t>e</w:t>
      </w:r>
      <w:r w:rsidR="00D529A1" w:rsidRPr="00050C23">
        <w:rPr>
          <w:rFonts w:ascii="Times New Roman" w:hAnsi="Times New Roman" w:cs="Times New Roman"/>
          <w:bCs/>
          <w:sz w:val="20"/>
          <w:szCs w:val="20"/>
        </w:rPr>
        <w:t>m, a to ani částečně.</w:t>
      </w:r>
      <w:r w:rsidR="00D529A1" w:rsidRPr="00050C23">
        <w:rPr>
          <w:rFonts w:ascii="Times New Roman" w:hAnsi="Times New Roman" w:cs="Times New Roman"/>
          <w:sz w:val="20"/>
          <w:szCs w:val="20"/>
        </w:rPr>
        <w:t xml:space="preserve"> </w:t>
      </w:r>
    </w:p>
    <w:p w14:paraId="4D594B5E" w14:textId="2B4F16E3" w:rsidR="00D529A1" w:rsidRPr="00050C23" w:rsidRDefault="006A4C83" w:rsidP="00166E81">
      <w:pPr>
        <w:pStyle w:val="Nadpis2"/>
        <w:numPr>
          <w:ilvl w:val="0"/>
          <w:numId w:val="0"/>
        </w:numPr>
        <w:tabs>
          <w:tab w:val="left" w:pos="0"/>
        </w:tabs>
        <w:spacing w:after="120"/>
        <w:jc w:val="both"/>
        <w:rPr>
          <w:rFonts w:ascii="Times New Roman" w:hAnsi="Times New Roman" w:cs="Times New Roman"/>
          <w:b w:val="0"/>
          <w:bCs w:val="0"/>
          <w:color w:val="auto"/>
        </w:rPr>
      </w:pPr>
      <w:r w:rsidRPr="00050C23">
        <w:rPr>
          <w:rFonts w:ascii="Times New Roman" w:hAnsi="Times New Roman" w:cs="Times New Roman"/>
          <w:color w:val="auto"/>
        </w:rPr>
        <w:t>1</w:t>
      </w:r>
      <w:r w:rsidR="00976084">
        <w:rPr>
          <w:rFonts w:ascii="Times New Roman" w:hAnsi="Times New Roman" w:cs="Times New Roman"/>
          <w:color w:val="auto"/>
        </w:rPr>
        <w:t>4</w:t>
      </w:r>
      <w:r w:rsidR="00D529A1" w:rsidRPr="00050C23">
        <w:rPr>
          <w:rFonts w:ascii="Times New Roman" w:hAnsi="Times New Roman" w:cs="Times New Roman"/>
          <w:bCs w:val="0"/>
          <w:color w:val="auto"/>
        </w:rPr>
        <w:t>.</w:t>
      </w:r>
      <w:r w:rsidR="00DA6521" w:rsidRPr="00050C23">
        <w:rPr>
          <w:rFonts w:ascii="Times New Roman" w:hAnsi="Times New Roman" w:cs="Times New Roman"/>
          <w:bCs w:val="0"/>
          <w:color w:val="auto"/>
        </w:rPr>
        <w:t>6</w:t>
      </w:r>
      <w:r w:rsidR="00D529A1" w:rsidRPr="00050C23">
        <w:rPr>
          <w:rFonts w:ascii="Times New Roman" w:hAnsi="Times New Roman" w:cs="Times New Roman"/>
          <w:bCs w:val="0"/>
          <w:color w:val="auto"/>
        </w:rPr>
        <w:t>.</w:t>
      </w:r>
      <w:r w:rsidR="00D529A1" w:rsidRPr="00050C23">
        <w:rPr>
          <w:rFonts w:ascii="Times New Roman" w:hAnsi="Times New Roman" w:cs="Times New Roman"/>
          <w:b w:val="0"/>
          <w:bCs w:val="0"/>
          <w:color w:val="auto"/>
        </w:rPr>
        <w:t xml:space="preserve"> </w:t>
      </w:r>
      <w:r w:rsidR="00EE565A" w:rsidRPr="00050C23">
        <w:rPr>
          <w:rFonts w:ascii="Times New Roman" w:hAnsi="Times New Roman" w:cs="Times New Roman"/>
          <w:b w:val="0"/>
          <w:color w:val="auto"/>
        </w:rPr>
        <w:t>Poskytovatel</w:t>
      </w:r>
      <w:r w:rsidR="00D529A1" w:rsidRPr="00050C23">
        <w:rPr>
          <w:rFonts w:ascii="Times New Roman" w:hAnsi="Times New Roman" w:cs="Times New Roman"/>
          <w:b w:val="0"/>
          <w:color w:val="auto"/>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00D529A1" w:rsidRPr="00050C23">
        <w:rPr>
          <w:rFonts w:ascii="Times New Roman" w:hAnsi="Times New Roman" w:cs="Times New Roman"/>
          <w:b w:val="0"/>
          <w:bCs w:val="0"/>
          <w:color w:val="auto"/>
        </w:rPr>
        <w:t xml:space="preserve">. </w:t>
      </w:r>
    </w:p>
    <w:p w14:paraId="75AD2E16" w14:textId="19576AAA" w:rsidR="00D529A1" w:rsidRPr="00050C23" w:rsidRDefault="006A4C83" w:rsidP="00D97586">
      <w:pPr>
        <w:pStyle w:val="Nadpis2"/>
        <w:numPr>
          <w:ilvl w:val="0"/>
          <w:numId w:val="0"/>
        </w:numPr>
        <w:spacing w:after="120"/>
        <w:jc w:val="both"/>
        <w:rPr>
          <w:rFonts w:ascii="Times New Roman" w:hAnsi="Times New Roman" w:cs="Times New Roman"/>
          <w:b w:val="0"/>
          <w:bCs w:val="0"/>
          <w:color w:val="auto"/>
        </w:rPr>
      </w:pPr>
      <w:r w:rsidRPr="00050C23">
        <w:rPr>
          <w:rFonts w:ascii="Times New Roman" w:hAnsi="Times New Roman" w:cs="Times New Roman"/>
          <w:color w:val="auto"/>
        </w:rPr>
        <w:t>1</w:t>
      </w:r>
      <w:r w:rsidR="00976084">
        <w:rPr>
          <w:rFonts w:ascii="Times New Roman" w:hAnsi="Times New Roman" w:cs="Times New Roman"/>
          <w:color w:val="auto"/>
        </w:rPr>
        <w:t>4</w:t>
      </w:r>
      <w:r w:rsidR="00D529A1" w:rsidRPr="00050C23">
        <w:rPr>
          <w:rFonts w:ascii="Times New Roman" w:hAnsi="Times New Roman" w:cs="Times New Roman"/>
          <w:bCs w:val="0"/>
          <w:color w:val="auto"/>
        </w:rPr>
        <w:t>.</w:t>
      </w:r>
      <w:r w:rsidR="00DA6521" w:rsidRPr="00050C23">
        <w:rPr>
          <w:rFonts w:ascii="Times New Roman" w:hAnsi="Times New Roman" w:cs="Times New Roman"/>
          <w:bCs w:val="0"/>
          <w:color w:val="auto"/>
        </w:rPr>
        <w:t>7</w:t>
      </w:r>
      <w:r w:rsidR="00D529A1" w:rsidRPr="00050C23">
        <w:rPr>
          <w:rFonts w:ascii="Times New Roman" w:hAnsi="Times New Roman" w:cs="Times New Roman"/>
          <w:bCs w:val="0"/>
          <w:color w:val="auto"/>
        </w:rPr>
        <w:t>.</w:t>
      </w:r>
      <w:r w:rsidR="00D529A1" w:rsidRPr="00050C23">
        <w:rPr>
          <w:rFonts w:ascii="Times New Roman" w:hAnsi="Times New Roman" w:cs="Times New Roman"/>
          <w:b w:val="0"/>
          <w:bCs w:val="0"/>
          <w:color w:val="auto"/>
        </w:rPr>
        <w:t xml:space="preserve"> </w:t>
      </w:r>
      <w:r w:rsidR="00D529A1" w:rsidRPr="00050C23">
        <w:rPr>
          <w:rFonts w:ascii="Times New Roman" w:hAnsi="Times New Roman" w:cs="Times New Roman"/>
          <w:b w:val="0"/>
          <w:color w:val="auto"/>
        </w:rPr>
        <w:t>Smlouva nabývá platnosti dnem p</w:t>
      </w:r>
      <w:r w:rsidR="00607CF9" w:rsidRPr="00050C23">
        <w:rPr>
          <w:rFonts w:ascii="Times New Roman" w:hAnsi="Times New Roman" w:cs="Times New Roman"/>
          <w:b w:val="0"/>
          <w:color w:val="auto"/>
        </w:rPr>
        <w:t xml:space="preserve">odpisu oběma smluvními stranami a účinnosti </w:t>
      </w:r>
      <w:r w:rsidR="00DA6521" w:rsidRPr="00050C23">
        <w:rPr>
          <w:rFonts w:ascii="Times New Roman" w:hAnsi="Times New Roman" w:cs="Times New Roman"/>
          <w:b w:val="0"/>
          <w:color w:val="auto"/>
        </w:rPr>
        <w:t>okamžikem uveřejnění</w:t>
      </w:r>
      <w:r w:rsidR="00607CF9" w:rsidRPr="00050C23">
        <w:rPr>
          <w:rFonts w:ascii="Times New Roman" w:hAnsi="Times New Roman" w:cs="Times New Roman"/>
          <w:b w:val="0"/>
          <w:color w:val="auto"/>
        </w:rPr>
        <w:t xml:space="preserve"> v registru smluv. </w:t>
      </w:r>
    </w:p>
    <w:p w14:paraId="6CAD101E" w14:textId="320DFF3D" w:rsidR="00D529A1" w:rsidRPr="00050C23" w:rsidRDefault="006A4C83" w:rsidP="00D97586">
      <w:pPr>
        <w:pStyle w:val="Nadpis2"/>
        <w:numPr>
          <w:ilvl w:val="0"/>
          <w:numId w:val="0"/>
        </w:numPr>
        <w:spacing w:after="120"/>
        <w:jc w:val="both"/>
        <w:rPr>
          <w:rFonts w:ascii="Times New Roman" w:hAnsi="Times New Roman" w:cs="Times New Roman"/>
          <w:b w:val="0"/>
          <w:bCs w:val="0"/>
          <w:color w:val="auto"/>
        </w:rPr>
      </w:pPr>
      <w:r w:rsidRPr="00050C23">
        <w:rPr>
          <w:rFonts w:ascii="Times New Roman" w:hAnsi="Times New Roman" w:cs="Times New Roman"/>
          <w:color w:val="auto"/>
        </w:rPr>
        <w:t>1</w:t>
      </w:r>
      <w:r w:rsidR="00976084">
        <w:rPr>
          <w:rFonts w:ascii="Times New Roman" w:hAnsi="Times New Roman" w:cs="Times New Roman"/>
          <w:color w:val="auto"/>
        </w:rPr>
        <w:t>4</w:t>
      </w:r>
      <w:r w:rsidR="00D529A1" w:rsidRPr="00050C23">
        <w:rPr>
          <w:rFonts w:ascii="Times New Roman" w:hAnsi="Times New Roman" w:cs="Times New Roman"/>
          <w:bCs w:val="0"/>
          <w:color w:val="auto"/>
        </w:rPr>
        <w:t>.</w:t>
      </w:r>
      <w:r w:rsidR="00DA6521" w:rsidRPr="00050C23">
        <w:rPr>
          <w:rFonts w:ascii="Times New Roman" w:hAnsi="Times New Roman" w:cs="Times New Roman"/>
          <w:bCs w:val="0"/>
          <w:color w:val="auto"/>
        </w:rPr>
        <w:t>8</w:t>
      </w:r>
      <w:r w:rsidR="00D529A1" w:rsidRPr="00050C23">
        <w:rPr>
          <w:rFonts w:ascii="Times New Roman" w:hAnsi="Times New Roman" w:cs="Times New Roman"/>
          <w:bCs w:val="0"/>
          <w:color w:val="auto"/>
        </w:rPr>
        <w:t>.</w:t>
      </w:r>
      <w:r w:rsidR="00D529A1" w:rsidRPr="00050C23">
        <w:rPr>
          <w:rFonts w:ascii="Times New Roman" w:hAnsi="Times New Roman" w:cs="Times New Roman"/>
          <w:b w:val="0"/>
          <w:bCs w:val="0"/>
          <w:color w:val="auto"/>
        </w:rPr>
        <w:t xml:space="preserve"> </w:t>
      </w:r>
      <w:r w:rsidR="00EE565A" w:rsidRPr="00050C23">
        <w:rPr>
          <w:rFonts w:ascii="Times New Roman" w:hAnsi="Times New Roman" w:cs="Times New Roman"/>
          <w:b w:val="0"/>
          <w:bCs w:val="0"/>
          <w:color w:val="auto"/>
        </w:rPr>
        <w:t>Objednatel</w:t>
      </w:r>
      <w:r w:rsidR="00D529A1" w:rsidRPr="00050C23">
        <w:rPr>
          <w:rFonts w:ascii="Times New Roman" w:hAnsi="Times New Roman" w:cs="Times New Roman"/>
          <w:b w:val="0"/>
          <w:bCs w:val="0"/>
          <w:color w:val="auto"/>
        </w:rPr>
        <w:t xml:space="preserve"> i </w:t>
      </w:r>
      <w:r w:rsidR="00EE565A" w:rsidRPr="00050C23">
        <w:rPr>
          <w:rFonts w:ascii="Times New Roman" w:hAnsi="Times New Roman" w:cs="Times New Roman"/>
          <w:b w:val="0"/>
          <w:bCs w:val="0"/>
          <w:color w:val="auto"/>
        </w:rPr>
        <w:t>poskytovatel</w:t>
      </w:r>
      <w:r w:rsidR="00D529A1" w:rsidRPr="00050C23">
        <w:rPr>
          <w:rFonts w:ascii="Times New Roman" w:hAnsi="Times New Roman" w:cs="Times New Roman"/>
          <w:b w:val="0"/>
          <w:bCs w:val="0"/>
          <w:color w:val="auto"/>
        </w:rPr>
        <w:t xml:space="preserve"> prohlašují, že si tuto smlouvu před jejím podpisem přečetli a že tato byla uzavřena podle jejich pravé a svobodné vůle, určitě, vážně a srozumitelně, nikoliv v tísni ani za jinak jednostranně nevýhodných podmínek. </w:t>
      </w:r>
    </w:p>
    <w:p w14:paraId="0FDFE49A" w14:textId="2D5B91DD" w:rsidR="00976084" w:rsidRPr="00976084" w:rsidRDefault="006A4C83" w:rsidP="00D97586">
      <w:pPr>
        <w:jc w:val="both"/>
        <w:rPr>
          <w:rFonts w:ascii="Times New Roman" w:hAnsi="Times New Roman" w:cs="Times New Roman"/>
          <w:b/>
          <w:sz w:val="20"/>
          <w:szCs w:val="20"/>
        </w:rPr>
      </w:pPr>
      <w:r w:rsidRPr="00976084">
        <w:rPr>
          <w:rFonts w:ascii="Times New Roman" w:hAnsi="Times New Roman" w:cs="Times New Roman"/>
          <w:b/>
          <w:sz w:val="20"/>
          <w:szCs w:val="20"/>
        </w:rPr>
        <w:t>1</w:t>
      </w:r>
      <w:r w:rsidR="00976084">
        <w:rPr>
          <w:rFonts w:ascii="Times New Roman" w:hAnsi="Times New Roman" w:cs="Times New Roman"/>
          <w:b/>
          <w:sz w:val="20"/>
          <w:szCs w:val="20"/>
        </w:rPr>
        <w:t>4</w:t>
      </w:r>
      <w:r w:rsidR="00D529A1" w:rsidRPr="00976084">
        <w:rPr>
          <w:rFonts w:ascii="Times New Roman" w:hAnsi="Times New Roman" w:cs="Times New Roman"/>
          <w:b/>
          <w:sz w:val="20"/>
          <w:szCs w:val="20"/>
        </w:rPr>
        <w:t>.</w:t>
      </w:r>
      <w:r w:rsidR="00DA6521" w:rsidRPr="00976084">
        <w:rPr>
          <w:rFonts w:ascii="Times New Roman" w:hAnsi="Times New Roman" w:cs="Times New Roman"/>
          <w:b/>
          <w:sz w:val="20"/>
          <w:szCs w:val="20"/>
        </w:rPr>
        <w:t>9</w:t>
      </w:r>
      <w:r w:rsidR="00D529A1" w:rsidRPr="00976084">
        <w:rPr>
          <w:rFonts w:ascii="Times New Roman" w:hAnsi="Times New Roman" w:cs="Times New Roman"/>
          <w:b/>
          <w:sz w:val="20"/>
          <w:szCs w:val="20"/>
        </w:rPr>
        <w:t>.</w:t>
      </w:r>
      <w:r w:rsidR="00D529A1" w:rsidRPr="00050C23">
        <w:rPr>
          <w:sz w:val="20"/>
          <w:szCs w:val="20"/>
        </w:rPr>
        <w:t xml:space="preserve"> </w:t>
      </w:r>
      <w:r w:rsidR="00976084" w:rsidRPr="00976084">
        <w:rPr>
          <w:rFonts w:ascii="Times New Roman" w:hAnsi="Times New Roman" w:cs="Times New Roman"/>
          <w:sz w:val="20"/>
          <w:szCs w:val="20"/>
        </w:rPr>
        <w:t xml:space="preserve">Smlouva je vyhotovena ve </w:t>
      </w:r>
      <w:r w:rsidR="00976084" w:rsidRPr="00976084">
        <w:rPr>
          <w:rFonts w:ascii="Times New Roman" w:hAnsi="Times New Roman" w:cs="Times New Roman"/>
          <w:b/>
          <w:sz w:val="20"/>
          <w:szCs w:val="20"/>
        </w:rPr>
        <w:t>dvou stejnopisech</w:t>
      </w:r>
      <w:r w:rsidR="00976084" w:rsidRPr="00976084">
        <w:rPr>
          <w:rFonts w:ascii="Times New Roman" w:hAnsi="Times New Roman" w:cs="Times New Roman"/>
          <w:sz w:val="20"/>
          <w:szCs w:val="20"/>
        </w:rPr>
        <w:t>, z nichž prodávajícímu náleží jedno vyhotovení a kupujícímu náleží dvě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2C608B14" w14:textId="1B519C66" w:rsidR="00050C23" w:rsidRPr="00050C23" w:rsidRDefault="00050C23" w:rsidP="00050C23">
      <w:pPr>
        <w:autoSpaceDE w:val="0"/>
        <w:autoSpaceDN w:val="0"/>
        <w:adjustRightInd w:val="0"/>
        <w:spacing w:after="120" w:line="240" w:lineRule="auto"/>
        <w:jc w:val="both"/>
        <w:rPr>
          <w:rFonts w:ascii="Times New Roman" w:hAnsi="Times New Roman" w:cs="Times New Roman"/>
          <w:sz w:val="20"/>
          <w:szCs w:val="20"/>
        </w:rPr>
      </w:pPr>
    </w:p>
    <w:p w14:paraId="47CAACD1" w14:textId="302F6E6F" w:rsidR="00F474A6" w:rsidRPr="00050C23" w:rsidRDefault="0090263D" w:rsidP="00166E81">
      <w:pPr>
        <w:spacing w:after="120" w:line="240" w:lineRule="auto"/>
        <w:rPr>
          <w:rFonts w:ascii="Times New Roman" w:hAnsi="Times New Roman" w:cs="Times New Roman"/>
          <w:sz w:val="20"/>
          <w:szCs w:val="20"/>
        </w:rPr>
      </w:pPr>
      <w:r w:rsidRPr="00050C23">
        <w:rPr>
          <w:rFonts w:ascii="Times New Roman" w:hAnsi="Times New Roman" w:cs="Times New Roman"/>
          <w:sz w:val="20"/>
          <w:szCs w:val="20"/>
        </w:rPr>
        <w:t>V </w:t>
      </w:r>
      <w:r w:rsidR="00050C23">
        <w:rPr>
          <w:rFonts w:ascii="Times New Roman" w:hAnsi="Times New Roman" w:cs="Times New Roman"/>
          <w:sz w:val="20"/>
          <w:szCs w:val="20"/>
        </w:rPr>
        <w:t>Rychnově</w:t>
      </w:r>
      <w:r w:rsidRPr="00050C23">
        <w:rPr>
          <w:rFonts w:ascii="Times New Roman" w:hAnsi="Times New Roman" w:cs="Times New Roman"/>
          <w:sz w:val="20"/>
          <w:szCs w:val="20"/>
        </w:rPr>
        <w:t xml:space="preserve"> dne __________</w:t>
      </w:r>
      <w:r w:rsidR="008613A1">
        <w:rPr>
          <w:rFonts w:ascii="Times New Roman" w:hAnsi="Times New Roman" w:cs="Times New Roman"/>
          <w:sz w:val="20"/>
          <w:szCs w:val="20"/>
        </w:rPr>
        <w:t>_______</w:t>
      </w:r>
      <w:r w:rsidRPr="00050C23">
        <w:rPr>
          <w:rFonts w:ascii="Times New Roman" w:hAnsi="Times New Roman" w:cs="Times New Roman"/>
          <w:sz w:val="20"/>
          <w:szCs w:val="20"/>
        </w:rPr>
        <w:tab/>
      </w:r>
      <w:r w:rsidRPr="00050C23">
        <w:rPr>
          <w:rFonts w:ascii="Times New Roman" w:hAnsi="Times New Roman" w:cs="Times New Roman"/>
          <w:sz w:val="20"/>
          <w:szCs w:val="20"/>
        </w:rPr>
        <w:tab/>
      </w:r>
      <w:r w:rsidR="00DA6521" w:rsidRPr="00050C23">
        <w:rPr>
          <w:rFonts w:ascii="Times New Roman" w:hAnsi="Times New Roman" w:cs="Times New Roman"/>
          <w:sz w:val="20"/>
          <w:szCs w:val="20"/>
        </w:rPr>
        <w:tab/>
      </w:r>
      <w:r w:rsidRPr="00050C23">
        <w:rPr>
          <w:rFonts w:ascii="Times New Roman" w:hAnsi="Times New Roman" w:cs="Times New Roman"/>
          <w:sz w:val="20"/>
          <w:szCs w:val="20"/>
        </w:rPr>
        <w:t>V</w:t>
      </w:r>
      <w:r w:rsidR="001706E6">
        <w:rPr>
          <w:rFonts w:ascii="Times New Roman" w:hAnsi="Times New Roman" w:cs="Times New Roman"/>
          <w:sz w:val="20"/>
          <w:szCs w:val="20"/>
        </w:rPr>
        <w:t xml:space="preserve"> Praze</w:t>
      </w:r>
      <w:r w:rsidR="00D80655" w:rsidRPr="00050C23">
        <w:rPr>
          <w:rFonts w:ascii="Times New Roman" w:hAnsi="Times New Roman" w:cs="Times New Roman"/>
          <w:sz w:val="20"/>
          <w:szCs w:val="20"/>
        </w:rPr>
        <w:t xml:space="preserve"> </w:t>
      </w:r>
      <w:r w:rsidRPr="00050C23">
        <w:rPr>
          <w:rFonts w:ascii="Times New Roman" w:hAnsi="Times New Roman" w:cs="Times New Roman"/>
          <w:sz w:val="20"/>
          <w:szCs w:val="20"/>
        </w:rPr>
        <w:t>dne</w:t>
      </w:r>
      <w:r w:rsidR="00D80655" w:rsidRPr="00050C23">
        <w:rPr>
          <w:rFonts w:ascii="Times New Roman" w:hAnsi="Times New Roman" w:cs="Times New Roman"/>
          <w:sz w:val="20"/>
          <w:szCs w:val="20"/>
        </w:rPr>
        <w:t xml:space="preserve"> </w:t>
      </w:r>
      <w:r w:rsidR="009755C4" w:rsidRPr="00050C23">
        <w:rPr>
          <w:rFonts w:ascii="Times New Roman" w:hAnsi="Times New Roman" w:cs="Times New Roman"/>
          <w:sz w:val="20"/>
          <w:szCs w:val="20"/>
        </w:rPr>
        <w:t>__________</w:t>
      </w:r>
      <w:r w:rsidR="008613A1">
        <w:rPr>
          <w:rFonts w:ascii="Times New Roman" w:hAnsi="Times New Roman" w:cs="Times New Roman"/>
          <w:sz w:val="20"/>
          <w:szCs w:val="20"/>
        </w:rPr>
        <w:t>____________</w:t>
      </w:r>
    </w:p>
    <w:p w14:paraId="26ED1D5E" w14:textId="718C7085" w:rsidR="00050C23" w:rsidRDefault="00050C23" w:rsidP="00166E81">
      <w:pPr>
        <w:spacing w:after="120" w:line="240" w:lineRule="auto"/>
        <w:rPr>
          <w:rFonts w:ascii="Times New Roman" w:hAnsi="Times New Roman" w:cs="Times New Roman"/>
        </w:rPr>
      </w:pPr>
    </w:p>
    <w:p w14:paraId="3B2096F3" w14:textId="77777777" w:rsidR="00050C23" w:rsidRDefault="00050C23" w:rsidP="00166E81">
      <w:pPr>
        <w:spacing w:after="120" w:line="240" w:lineRule="auto"/>
        <w:rPr>
          <w:rFonts w:ascii="Times New Roman" w:hAnsi="Times New Roman" w:cs="Times New Roman"/>
        </w:rPr>
      </w:pPr>
    </w:p>
    <w:p w14:paraId="240363B0" w14:textId="09EB6778" w:rsidR="00DC57D4" w:rsidRPr="00050C23" w:rsidRDefault="00607CF9" w:rsidP="00166E81">
      <w:pPr>
        <w:spacing w:after="120" w:line="240" w:lineRule="auto"/>
        <w:rPr>
          <w:rFonts w:ascii="Times New Roman" w:hAnsi="Times New Roman" w:cs="Times New Roman"/>
        </w:rPr>
      </w:pPr>
      <w:r w:rsidRPr="00050C23">
        <w:rPr>
          <w:rFonts w:ascii="Times New Roman" w:hAnsi="Times New Roman" w:cs="Times New Roman"/>
        </w:rPr>
        <w:t>____________________</w:t>
      </w:r>
      <w:r w:rsidRPr="00050C23">
        <w:rPr>
          <w:rFonts w:ascii="Times New Roman" w:hAnsi="Times New Roman" w:cs="Times New Roman"/>
        </w:rPr>
        <w:tab/>
      </w:r>
      <w:r w:rsidRPr="00050C23">
        <w:rPr>
          <w:rFonts w:ascii="Times New Roman" w:hAnsi="Times New Roman" w:cs="Times New Roman"/>
        </w:rPr>
        <w:tab/>
      </w:r>
      <w:r w:rsidRPr="00050C23">
        <w:rPr>
          <w:rFonts w:ascii="Times New Roman" w:hAnsi="Times New Roman" w:cs="Times New Roman"/>
        </w:rPr>
        <w:tab/>
      </w:r>
      <w:r w:rsidRPr="00050C23">
        <w:rPr>
          <w:rFonts w:ascii="Times New Roman" w:hAnsi="Times New Roman" w:cs="Times New Roman"/>
        </w:rPr>
        <w:tab/>
      </w:r>
      <w:r w:rsidRPr="00066327">
        <w:rPr>
          <w:rFonts w:ascii="Times New Roman" w:hAnsi="Times New Roman" w:cs="Times New Roman"/>
        </w:rPr>
        <w:t>______________________________</w:t>
      </w:r>
    </w:p>
    <w:p w14:paraId="48E9CC17" w14:textId="3C84B67A" w:rsidR="0090263D" w:rsidRPr="00066327" w:rsidRDefault="0090263D" w:rsidP="00066327">
      <w:pPr>
        <w:spacing w:after="0" w:line="240" w:lineRule="auto"/>
        <w:rPr>
          <w:rFonts w:ascii="Times New Roman" w:hAnsi="Times New Roman" w:cs="Times New Roman"/>
          <w:sz w:val="20"/>
          <w:szCs w:val="20"/>
        </w:rPr>
      </w:pPr>
      <w:r w:rsidRPr="00066327">
        <w:rPr>
          <w:rFonts w:ascii="Times New Roman" w:hAnsi="Times New Roman" w:cs="Times New Roman"/>
          <w:sz w:val="20"/>
          <w:szCs w:val="20"/>
        </w:rPr>
        <w:t xml:space="preserve">Za </w:t>
      </w:r>
      <w:r w:rsidR="00EE565A" w:rsidRPr="00066327">
        <w:rPr>
          <w:rFonts w:ascii="Times New Roman" w:hAnsi="Times New Roman" w:cs="Times New Roman"/>
          <w:sz w:val="20"/>
          <w:szCs w:val="20"/>
        </w:rPr>
        <w:t>objednatel</w:t>
      </w:r>
      <w:r w:rsidR="00F60D17" w:rsidRPr="00066327">
        <w:rPr>
          <w:rFonts w:ascii="Times New Roman" w:hAnsi="Times New Roman" w:cs="Times New Roman"/>
          <w:sz w:val="20"/>
          <w:szCs w:val="20"/>
        </w:rPr>
        <w:t>e</w:t>
      </w:r>
      <w:r w:rsidRPr="00066327">
        <w:rPr>
          <w:rFonts w:ascii="Times New Roman" w:hAnsi="Times New Roman" w:cs="Times New Roman"/>
          <w:sz w:val="20"/>
          <w:szCs w:val="20"/>
        </w:rPr>
        <w:t>:</w:t>
      </w:r>
      <w:r w:rsidRPr="00066327">
        <w:rPr>
          <w:rFonts w:ascii="Times New Roman" w:hAnsi="Times New Roman" w:cs="Times New Roman"/>
          <w:sz w:val="20"/>
          <w:szCs w:val="20"/>
        </w:rPr>
        <w:tab/>
      </w:r>
      <w:r w:rsidRPr="00066327">
        <w:rPr>
          <w:rFonts w:ascii="Times New Roman" w:hAnsi="Times New Roman" w:cs="Times New Roman"/>
          <w:sz w:val="20"/>
          <w:szCs w:val="20"/>
        </w:rPr>
        <w:tab/>
      </w:r>
      <w:r w:rsidRPr="00066327">
        <w:rPr>
          <w:rFonts w:ascii="Times New Roman" w:hAnsi="Times New Roman" w:cs="Times New Roman"/>
          <w:sz w:val="20"/>
          <w:szCs w:val="20"/>
        </w:rPr>
        <w:tab/>
      </w:r>
      <w:r w:rsidRPr="00066327">
        <w:rPr>
          <w:rFonts w:ascii="Times New Roman" w:hAnsi="Times New Roman" w:cs="Times New Roman"/>
          <w:sz w:val="20"/>
          <w:szCs w:val="20"/>
        </w:rPr>
        <w:tab/>
      </w:r>
      <w:r w:rsidRPr="00066327">
        <w:rPr>
          <w:rFonts w:ascii="Times New Roman" w:hAnsi="Times New Roman" w:cs="Times New Roman"/>
          <w:sz w:val="20"/>
          <w:szCs w:val="20"/>
        </w:rPr>
        <w:tab/>
      </w:r>
      <w:r w:rsidRPr="00066327">
        <w:rPr>
          <w:rFonts w:ascii="Times New Roman" w:hAnsi="Times New Roman" w:cs="Times New Roman"/>
          <w:sz w:val="20"/>
          <w:szCs w:val="20"/>
        </w:rPr>
        <w:tab/>
        <w:t xml:space="preserve">Za </w:t>
      </w:r>
      <w:r w:rsidR="00EE565A" w:rsidRPr="00066327">
        <w:rPr>
          <w:rFonts w:ascii="Times New Roman" w:hAnsi="Times New Roman" w:cs="Times New Roman"/>
          <w:sz w:val="20"/>
          <w:szCs w:val="20"/>
        </w:rPr>
        <w:t>poskytovatel</w:t>
      </w:r>
      <w:r w:rsidR="00F60D17" w:rsidRPr="00066327">
        <w:rPr>
          <w:rFonts w:ascii="Times New Roman" w:hAnsi="Times New Roman" w:cs="Times New Roman"/>
          <w:sz w:val="20"/>
          <w:szCs w:val="20"/>
        </w:rPr>
        <w:t>e</w:t>
      </w:r>
      <w:r w:rsidRPr="00066327">
        <w:rPr>
          <w:rFonts w:ascii="Times New Roman" w:hAnsi="Times New Roman" w:cs="Times New Roman"/>
          <w:sz w:val="20"/>
          <w:szCs w:val="20"/>
        </w:rPr>
        <w:t xml:space="preserve">:   </w:t>
      </w:r>
    </w:p>
    <w:p w14:paraId="1142D2DB" w14:textId="77777777" w:rsidR="00066327" w:rsidRPr="00066327" w:rsidRDefault="00050C23" w:rsidP="00066327">
      <w:pPr>
        <w:spacing w:after="0"/>
        <w:rPr>
          <w:rFonts w:ascii="Times New Roman" w:hAnsi="Times New Roman" w:cs="Times New Roman"/>
          <w:sz w:val="20"/>
          <w:szCs w:val="20"/>
        </w:rPr>
      </w:pPr>
      <w:r w:rsidRPr="00066327">
        <w:rPr>
          <w:rFonts w:ascii="Times New Roman" w:hAnsi="Times New Roman" w:cs="Times New Roman"/>
          <w:sz w:val="20"/>
          <w:szCs w:val="20"/>
        </w:rPr>
        <w:t>Ing. Luboš Mottl</w:t>
      </w:r>
      <w:r w:rsidRPr="00066327">
        <w:rPr>
          <w:rFonts w:ascii="Times New Roman" w:hAnsi="Times New Roman" w:cs="Times New Roman"/>
          <w:sz w:val="20"/>
          <w:szCs w:val="20"/>
        </w:rPr>
        <w:tab/>
      </w:r>
      <w:r w:rsidR="007A0B25" w:rsidRPr="00066327">
        <w:rPr>
          <w:rFonts w:ascii="Times New Roman" w:hAnsi="Times New Roman" w:cs="Times New Roman"/>
          <w:sz w:val="20"/>
          <w:szCs w:val="20"/>
        </w:rPr>
        <w:t xml:space="preserve">                                                         </w:t>
      </w:r>
      <w:r w:rsidR="00066327" w:rsidRPr="00066327">
        <w:rPr>
          <w:rFonts w:ascii="Times New Roman" w:hAnsi="Times New Roman" w:cs="Times New Roman"/>
          <w:sz w:val="20"/>
          <w:szCs w:val="20"/>
        </w:rPr>
        <w:tab/>
      </w:r>
      <w:r w:rsidR="007A0B25" w:rsidRPr="00066327">
        <w:rPr>
          <w:rFonts w:ascii="Times New Roman" w:hAnsi="Times New Roman" w:cs="Times New Roman"/>
          <w:sz w:val="20"/>
          <w:szCs w:val="20"/>
        </w:rPr>
        <w:t>Ing. Ivan Smolík</w:t>
      </w:r>
    </w:p>
    <w:p w14:paraId="2A26D4D8" w14:textId="67923BD2" w:rsidR="00D80655" w:rsidRPr="00066327" w:rsidRDefault="00050C23" w:rsidP="00066327">
      <w:pPr>
        <w:spacing w:after="0"/>
        <w:rPr>
          <w:rFonts w:ascii="Times New Roman" w:hAnsi="Times New Roman" w:cs="Times New Roman"/>
          <w:sz w:val="20"/>
          <w:szCs w:val="20"/>
        </w:rPr>
      </w:pPr>
      <w:r w:rsidRPr="00066327">
        <w:rPr>
          <w:rFonts w:ascii="Times New Roman" w:hAnsi="Times New Roman" w:cs="Times New Roman"/>
          <w:sz w:val="20"/>
          <w:szCs w:val="20"/>
        </w:rPr>
        <w:t xml:space="preserve">Vedoucí odštěpného závodu </w:t>
      </w:r>
      <w:r w:rsidR="00E74F35" w:rsidRPr="00066327">
        <w:rPr>
          <w:rFonts w:ascii="Times New Roman" w:hAnsi="Times New Roman" w:cs="Times New Roman"/>
          <w:sz w:val="20"/>
          <w:szCs w:val="20"/>
        </w:rPr>
        <w:t xml:space="preserve">                                                    </w:t>
      </w:r>
      <w:r w:rsidR="00066327">
        <w:rPr>
          <w:rFonts w:ascii="Times New Roman" w:hAnsi="Times New Roman" w:cs="Times New Roman"/>
          <w:sz w:val="20"/>
          <w:szCs w:val="20"/>
        </w:rPr>
        <w:t xml:space="preserve"> </w:t>
      </w:r>
      <w:r w:rsidR="00E74F35" w:rsidRPr="00066327">
        <w:rPr>
          <w:rFonts w:ascii="Times New Roman" w:hAnsi="Times New Roman" w:cs="Times New Roman"/>
          <w:sz w:val="20"/>
          <w:szCs w:val="20"/>
        </w:rPr>
        <w:t xml:space="preserve">Head of Service and Modernization Sales Czech                 </w:t>
      </w:r>
      <w:r w:rsidR="00066327" w:rsidRPr="00066327">
        <w:rPr>
          <w:rFonts w:ascii="Times New Roman" w:eastAsia="Times New Roman" w:hAnsi="Times New Roman" w:cs="Times New Roman"/>
          <w:sz w:val="20"/>
          <w:szCs w:val="20"/>
          <w:lang w:eastAsia="cs-CZ"/>
        </w:rPr>
        <w:t>Nemocnice Rychnov nad Kněžnou</w:t>
      </w:r>
      <w:r w:rsidR="00D80655" w:rsidRPr="00066327">
        <w:rPr>
          <w:rFonts w:ascii="Times New Roman" w:hAnsi="Times New Roman" w:cs="Times New Roman"/>
          <w:sz w:val="20"/>
          <w:szCs w:val="20"/>
        </w:rPr>
        <w:tab/>
        <w:t xml:space="preserve"> </w:t>
      </w:r>
      <w:r w:rsidR="00E74F35" w:rsidRPr="00066327">
        <w:rPr>
          <w:rFonts w:ascii="Times New Roman" w:hAnsi="Times New Roman" w:cs="Times New Roman"/>
          <w:sz w:val="20"/>
          <w:szCs w:val="20"/>
        </w:rPr>
        <w:t xml:space="preserve">             </w:t>
      </w:r>
      <w:r w:rsidR="00E74F35" w:rsidRPr="00066327">
        <w:rPr>
          <w:rFonts w:ascii="Times New Roman" w:hAnsi="Times New Roman" w:cs="Times New Roman"/>
          <w:sz w:val="20"/>
          <w:szCs w:val="20"/>
        </w:rPr>
        <w:tab/>
      </w:r>
      <w:r w:rsidR="0007095A" w:rsidRPr="00066327">
        <w:rPr>
          <w:rFonts w:ascii="Times New Roman" w:hAnsi="Times New Roman" w:cs="Times New Roman"/>
          <w:sz w:val="20"/>
          <w:szCs w:val="20"/>
        </w:rPr>
        <w:t xml:space="preserve">                            </w:t>
      </w:r>
      <w:r w:rsidR="00066327">
        <w:rPr>
          <w:rFonts w:ascii="Times New Roman" w:hAnsi="Times New Roman" w:cs="Times New Roman"/>
          <w:sz w:val="20"/>
          <w:szCs w:val="20"/>
        </w:rPr>
        <w:t xml:space="preserve"> </w:t>
      </w:r>
      <w:r w:rsidR="00E74F35" w:rsidRPr="00066327">
        <w:rPr>
          <w:rFonts w:ascii="Times New Roman" w:hAnsi="Times New Roman" w:cs="Times New Roman"/>
          <w:sz w:val="20"/>
          <w:szCs w:val="20"/>
        </w:rPr>
        <w:t>Republic</w:t>
      </w:r>
    </w:p>
    <w:p w14:paraId="553A37FF" w14:textId="0346B8F4" w:rsidR="0090263D" w:rsidRPr="00066327" w:rsidRDefault="0090263D" w:rsidP="00066327">
      <w:pPr>
        <w:spacing w:after="0" w:line="240" w:lineRule="auto"/>
        <w:rPr>
          <w:rFonts w:ascii="Times New Roman" w:eastAsia="Times New Roman" w:hAnsi="Times New Roman" w:cs="Times New Roman"/>
          <w:sz w:val="20"/>
          <w:szCs w:val="20"/>
          <w:lang w:eastAsia="cs-CZ"/>
        </w:rPr>
      </w:pPr>
      <w:r w:rsidRPr="00066327">
        <w:rPr>
          <w:rFonts w:ascii="Times New Roman" w:eastAsia="Times New Roman" w:hAnsi="Times New Roman" w:cs="Times New Roman"/>
          <w:sz w:val="20"/>
          <w:szCs w:val="20"/>
          <w:lang w:eastAsia="cs-CZ"/>
        </w:rPr>
        <w:tab/>
      </w:r>
      <w:r w:rsidRPr="00066327">
        <w:rPr>
          <w:rFonts w:ascii="Times New Roman" w:eastAsia="Times New Roman" w:hAnsi="Times New Roman" w:cs="Times New Roman"/>
          <w:sz w:val="20"/>
          <w:szCs w:val="20"/>
          <w:lang w:eastAsia="cs-CZ"/>
        </w:rPr>
        <w:tab/>
      </w:r>
    </w:p>
    <w:p w14:paraId="364F3424" w14:textId="0DCEA1D0" w:rsidR="00133E56" w:rsidRPr="00066327" w:rsidRDefault="00133E56" w:rsidP="00066327">
      <w:pPr>
        <w:spacing w:after="0"/>
        <w:rPr>
          <w:rFonts w:ascii="Times New Roman" w:hAnsi="Times New Roman" w:cs="Times New Roman"/>
          <w:color w:val="000000"/>
          <w:sz w:val="20"/>
          <w:szCs w:val="20"/>
        </w:rPr>
      </w:pPr>
    </w:p>
    <w:sectPr w:rsidR="00133E56" w:rsidRPr="00066327" w:rsidSect="006A4C83">
      <w:headerReference w:type="even" r:id="rId11"/>
      <w:headerReference w:type="default" r:id="rId12"/>
      <w:footerReference w:type="default" r:id="rId13"/>
      <w:headerReference w:type="first" r:id="rId14"/>
      <w:pgSz w:w="11906" w:h="16838"/>
      <w:pgMar w:top="1276" w:right="1417" w:bottom="1560" w:left="1417"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B702" w14:textId="77777777" w:rsidR="00AA2FB7" w:rsidRDefault="00AA2FB7" w:rsidP="00EA2A23">
      <w:pPr>
        <w:spacing w:after="0" w:line="240" w:lineRule="auto"/>
      </w:pPr>
      <w:r>
        <w:separator/>
      </w:r>
    </w:p>
  </w:endnote>
  <w:endnote w:type="continuationSeparator" w:id="0">
    <w:p w14:paraId="343216BE" w14:textId="77777777" w:rsidR="00AA2FB7" w:rsidRDefault="00AA2FB7" w:rsidP="00EA2A23">
      <w:pPr>
        <w:spacing w:after="0" w:line="240" w:lineRule="auto"/>
      </w:pPr>
      <w:r>
        <w:continuationSeparator/>
      </w:r>
    </w:p>
  </w:endnote>
  <w:endnote w:type="continuationNotice" w:id="1">
    <w:p w14:paraId="792AB442" w14:textId="77777777" w:rsidR="00AA2FB7" w:rsidRDefault="00AA2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pani">
    <w:altName w:val="Times New Roman"/>
    <w:panose1 w:val="00000000000000000000"/>
    <w:charset w:val="00"/>
    <w:family w:val="auto"/>
    <w:notTrueType/>
    <w:pitch w:val="variable"/>
    <w:sig w:usb0="00000003" w:usb1="00000000" w:usb2="00000000" w:usb3="00000000" w:csb0="00000001" w:csb1="00000000"/>
  </w:font>
  <w:font w:name="EurostileEE">
    <w:altName w:val="Arial"/>
    <w:panose1 w:val="00000000000000000000"/>
    <w:charset w:val="00"/>
    <w:family w:val="swiss"/>
    <w:notTrueType/>
    <w:pitch w:val="variable"/>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0593"/>
      <w:docPartObj>
        <w:docPartGallery w:val="Page Numbers (Bottom of Page)"/>
        <w:docPartUnique/>
      </w:docPartObj>
    </w:sdtPr>
    <w:sdtEndPr/>
    <w:sdtContent>
      <w:p w14:paraId="7BD85082" w14:textId="77777777" w:rsidR="00951AFD" w:rsidRDefault="00951AFD">
        <w:pPr>
          <w:pStyle w:val="Zpat"/>
          <w:jc w:val="center"/>
        </w:pPr>
        <w:r>
          <w:fldChar w:fldCharType="begin"/>
        </w:r>
        <w:r>
          <w:instrText>PAGE   \* MERGEFORMAT</w:instrText>
        </w:r>
        <w:r>
          <w:fldChar w:fldCharType="separate"/>
        </w:r>
        <w:r w:rsidR="001C70FD">
          <w:rPr>
            <w:noProof/>
          </w:rPr>
          <w:t>2</w:t>
        </w:r>
        <w:r>
          <w:fldChar w:fldCharType="end"/>
        </w:r>
      </w:p>
    </w:sdtContent>
  </w:sdt>
  <w:p w14:paraId="349572A1" w14:textId="77777777" w:rsidR="00951AFD" w:rsidRDefault="00951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7C29" w14:textId="77777777" w:rsidR="00AA2FB7" w:rsidRDefault="00AA2FB7" w:rsidP="00EA2A23">
      <w:pPr>
        <w:spacing w:after="0" w:line="240" w:lineRule="auto"/>
      </w:pPr>
      <w:r>
        <w:separator/>
      </w:r>
    </w:p>
  </w:footnote>
  <w:footnote w:type="continuationSeparator" w:id="0">
    <w:p w14:paraId="7412F1DC" w14:textId="77777777" w:rsidR="00AA2FB7" w:rsidRDefault="00AA2FB7" w:rsidP="00EA2A23">
      <w:pPr>
        <w:spacing w:after="0" w:line="240" w:lineRule="auto"/>
      </w:pPr>
      <w:r>
        <w:continuationSeparator/>
      </w:r>
    </w:p>
  </w:footnote>
  <w:footnote w:type="continuationNotice" w:id="1">
    <w:p w14:paraId="3AEDF38C" w14:textId="77777777" w:rsidR="00AA2FB7" w:rsidRDefault="00AA2FB7">
      <w:pPr>
        <w:spacing w:after="0" w:line="240" w:lineRule="auto"/>
      </w:pPr>
    </w:p>
  </w:footnote>
  <w:footnote w:id="2">
    <w:p w14:paraId="40917829" w14:textId="14756899" w:rsidR="001C3ADF" w:rsidRDefault="001C3ADF" w:rsidP="00D97586">
      <w:pPr>
        <w:pStyle w:val="Textpoznpodarou"/>
        <w:jc w:val="both"/>
      </w:pPr>
      <w:r>
        <w:rPr>
          <w:rStyle w:val="Znakapoznpodarou"/>
        </w:rPr>
        <w:footnoteRef/>
      </w:r>
      <w:r>
        <w:t xml:space="preserve"> </w:t>
      </w:r>
      <w:r w:rsidRPr="001C3ADF">
        <w:rPr>
          <w:rFonts w:ascii="Times New Roman" w:hAnsi="Times New Roman" w:cs="Times New Roman"/>
          <w:sz w:val="16"/>
          <w:szCs w:val="16"/>
        </w:rPr>
        <w:t>Zadavatel (</w:t>
      </w:r>
      <w:r>
        <w:rPr>
          <w:rFonts w:ascii="Times New Roman" w:hAnsi="Times New Roman" w:cs="Times New Roman"/>
          <w:sz w:val="16"/>
          <w:szCs w:val="16"/>
        </w:rPr>
        <w:t>objednavatel</w:t>
      </w:r>
      <w:r w:rsidRPr="001C3ADF">
        <w:rPr>
          <w:rFonts w:ascii="Times New Roman" w:hAnsi="Times New Roman" w:cs="Times New Roman"/>
          <w:sz w:val="16"/>
          <w:szCs w:val="16"/>
        </w:rPr>
        <w:t xml:space="preserve">) v rámci této veřejné zakázky vyžaduje na </w:t>
      </w:r>
      <w:r>
        <w:rPr>
          <w:rFonts w:ascii="Times New Roman" w:hAnsi="Times New Roman" w:cs="Times New Roman"/>
          <w:sz w:val="16"/>
          <w:szCs w:val="16"/>
        </w:rPr>
        <w:t>poskytovateli</w:t>
      </w:r>
      <w:r w:rsidRPr="001C3ADF">
        <w:rPr>
          <w:rFonts w:ascii="Times New Roman" w:hAnsi="Times New Roman" w:cs="Times New Roman"/>
          <w:sz w:val="16"/>
          <w:szCs w:val="16"/>
        </w:rPr>
        <w:t xml:space="preserve"> odkládací podmínku na počátek doby plnění smlouvy. Zadavatel (</w:t>
      </w:r>
      <w:r>
        <w:rPr>
          <w:rFonts w:ascii="Times New Roman" w:hAnsi="Times New Roman" w:cs="Times New Roman"/>
          <w:sz w:val="16"/>
          <w:szCs w:val="16"/>
        </w:rPr>
        <w:t>objednavatel)</w:t>
      </w:r>
      <w:r w:rsidRPr="001C3ADF">
        <w:rPr>
          <w:rFonts w:ascii="Times New Roman" w:hAnsi="Times New Roman" w:cs="Times New Roman"/>
          <w:sz w:val="16"/>
          <w:szCs w:val="16"/>
        </w:rPr>
        <w:t xml:space="preserve"> uzavře s vybraným dodavatelem (</w:t>
      </w:r>
      <w:r>
        <w:rPr>
          <w:rFonts w:ascii="Times New Roman" w:hAnsi="Times New Roman" w:cs="Times New Roman"/>
          <w:sz w:val="16"/>
          <w:szCs w:val="16"/>
        </w:rPr>
        <w:t>poskytovatelem</w:t>
      </w:r>
      <w:r w:rsidRPr="001C3ADF">
        <w:rPr>
          <w:rFonts w:ascii="Times New Roman" w:hAnsi="Times New Roman" w:cs="Times New Roman"/>
          <w:sz w:val="16"/>
          <w:szCs w:val="16"/>
        </w:rPr>
        <w:t>) smlouvu, avšak doba plnění nastane až po odeslání písemné výzvy ze strany zadavatele (</w:t>
      </w:r>
      <w:r>
        <w:rPr>
          <w:rFonts w:ascii="Times New Roman" w:hAnsi="Times New Roman" w:cs="Times New Roman"/>
          <w:sz w:val="16"/>
          <w:szCs w:val="16"/>
        </w:rPr>
        <w:t>objednavatele</w:t>
      </w:r>
      <w:r w:rsidRPr="001C3ADF">
        <w:rPr>
          <w:rFonts w:ascii="Times New Roman" w:hAnsi="Times New Roman" w:cs="Times New Roman"/>
          <w:sz w:val="16"/>
          <w:szCs w:val="16"/>
        </w:rPr>
        <w:t>) vybranému dodavateli (p</w:t>
      </w:r>
      <w:r>
        <w:rPr>
          <w:rFonts w:ascii="Times New Roman" w:hAnsi="Times New Roman" w:cs="Times New Roman"/>
          <w:sz w:val="16"/>
          <w:szCs w:val="16"/>
        </w:rPr>
        <w:t>oskytovateli</w:t>
      </w:r>
      <w:r w:rsidRPr="001C3ADF">
        <w:rPr>
          <w:rFonts w:ascii="Times New Roman" w:hAnsi="Times New Roman" w:cs="Times New Roman"/>
          <w:sz w:val="16"/>
          <w:szCs w:val="16"/>
        </w:rPr>
        <w:t>). Na základě této výzvy bude dodavatel (</w:t>
      </w:r>
      <w:r>
        <w:rPr>
          <w:rFonts w:ascii="Times New Roman" w:hAnsi="Times New Roman" w:cs="Times New Roman"/>
          <w:sz w:val="16"/>
          <w:szCs w:val="16"/>
        </w:rPr>
        <w:t>poskytovatel</w:t>
      </w:r>
      <w:r w:rsidRPr="001C3ADF">
        <w:rPr>
          <w:rFonts w:ascii="Times New Roman" w:hAnsi="Times New Roman" w:cs="Times New Roman"/>
          <w:sz w:val="16"/>
          <w:szCs w:val="16"/>
        </w:rPr>
        <w:t>) vyzván k plnění z předmětné smlouvy. Odkládací podmínka platí po dobu maximálně 180 dní od podpisu smlouvy. V případě, že do 180-ti dnů od podpisu smlouvy nebude dodavatel (</w:t>
      </w:r>
      <w:r>
        <w:rPr>
          <w:rFonts w:ascii="Times New Roman" w:hAnsi="Times New Roman" w:cs="Times New Roman"/>
          <w:sz w:val="16"/>
          <w:szCs w:val="16"/>
        </w:rPr>
        <w:t>poskytovatel)</w:t>
      </w:r>
      <w:r w:rsidRPr="001C3ADF">
        <w:rPr>
          <w:rFonts w:ascii="Times New Roman" w:hAnsi="Times New Roman" w:cs="Times New Roman"/>
          <w:sz w:val="16"/>
          <w:szCs w:val="16"/>
        </w:rPr>
        <w:t xml:space="preserve"> ze strany zadavatele (</w:t>
      </w:r>
      <w:r>
        <w:rPr>
          <w:rFonts w:ascii="Times New Roman" w:hAnsi="Times New Roman" w:cs="Times New Roman"/>
          <w:sz w:val="16"/>
          <w:szCs w:val="16"/>
        </w:rPr>
        <w:t>objednavatele</w:t>
      </w:r>
      <w:r w:rsidRPr="001C3ADF">
        <w:rPr>
          <w:rFonts w:ascii="Times New Roman" w:hAnsi="Times New Roman" w:cs="Times New Roman"/>
          <w:sz w:val="16"/>
          <w:szCs w:val="16"/>
        </w:rPr>
        <w:t>) vyzván k plnění smlouvy, počíná běžet lhůta k dodání ze strany dodavatele (</w:t>
      </w:r>
      <w:r>
        <w:rPr>
          <w:rFonts w:ascii="Times New Roman" w:hAnsi="Times New Roman" w:cs="Times New Roman"/>
          <w:sz w:val="16"/>
          <w:szCs w:val="16"/>
        </w:rPr>
        <w:t>poskytovala</w:t>
      </w:r>
      <w:r w:rsidRPr="001C3ADF">
        <w:rPr>
          <w:rFonts w:ascii="Times New Roman" w:hAnsi="Times New Roman" w:cs="Times New Roman"/>
          <w:sz w:val="16"/>
          <w:szCs w:val="16"/>
        </w:rPr>
        <w:t>) dnem následujícím po uplynutí doby 180 dní a trvá maximálně po dobu 180 dnů.</w:t>
      </w:r>
      <w:r>
        <w:t xml:space="preserve"> </w:t>
      </w:r>
    </w:p>
    <w:p w14:paraId="00B9550F" w14:textId="27BB86C7" w:rsidR="001C3ADF" w:rsidRDefault="001C3AD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6283" w14:textId="78B3EEC0" w:rsidR="00CC452B" w:rsidRDefault="00CC452B">
    <w:pPr>
      <w:pStyle w:val="Zhlav"/>
    </w:pPr>
    <w:r>
      <w:rPr>
        <w:noProof/>
      </w:rPr>
      <mc:AlternateContent>
        <mc:Choice Requires="wps">
          <w:drawing>
            <wp:anchor distT="0" distB="0" distL="0" distR="0" simplePos="0" relativeHeight="251658241" behindDoc="0" locked="0" layoutInCell="1" allowOverlap="1" wp14:anchorId="29DB4445" wp14:editId="6D52BCEE">
              <wp:simplePos x="635" y="635"/>
              <wp:positionH relativeFrom="page">
                <wp:align>right</wp:align>
              </wp:positionH>
              <wp:positionV relativeFrom="page">
                <wp:align>top</wp:align>
              </wp:positionV>
              <wp:extent cx="443865" cy="443865"/>
              <wp:effectExtent l="0" t="0" r="0" b="6985"/>
              <wp:wrapNone/>
              <wp:docPr id="1784646811" name="Textové pole 2"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BA1A8" w14:textId="40456F44" w:rsidR="00CC452B" w:rsidRPr="00CC452B" w:rsidRDefault="00CC452B" w:rsidP="00CC452B">
                          <w:pPr>
                            <w:spacing w:after="0"/>
                            <w:rPr>
                              <w:rFonts w:ascii="Arial" w:eastAsia="Arial" w:hAnsi="Arial" w:cs="Arial"/>
                              <w:noProof/>
                              <w:color w:val="000000"/>
                              <w:sz w:val="16"/>
                              <w:szCs w:val="16"/>
                            </w:rPr>
                          </w:pPr>
                          <w:r w:rsidRPr="00CC452B">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DB4445" id="_x0000_t202" coordsize="21600,21600" o:spt="202" path="m,l,21600r21600,l21600,xe">
              <v:stroke joinstyle="miter"/>
              <v:path gradientshapeok="t" o:connecttype="rect"/>
            </v:shapetype>
            <v:shape id="Textové pole 2" o:spid="_x0000_s1026" type="#_x0000_t202" alt="KONE Internal"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30BA1A8" w14:textId="40456F44" w:rsidR="00CC452B" w:rsidRPr="00CC452B" w:rsidRDefault="00CC452B" w:rsidP="00CC452B">
                    <w:pPr>
                      <w:spacing w:after="0"/>
                      <w:rPr>
                        <w:rFonts w:ascii="Arial" w:eastAsia="Arial" w:hAnsi="Arial" w:cs="Arial"/>
                        <w:noProof/>
                        <w:color w:val="000000"/>
                        <w:sz w:val="16"/>
                        <w:szCs w:val="16"/>
                      </w:rPr>
                    </w:pPr>
                    <w:r w:rsidRPr="00CC452B">
                      <w:rPr>
                        <w:rFonts w:ascii="Arial" w:eastAsia="Arial" w:hAnsi="Arial" w:cs="Arial"/>
                        <w:noProof/>
                        <w:color w:val="000000"/>
                        <w:sz w:val="16"/>
                        <w:szCs w:val="16"/>
                      </w:rPr>
                      <w:t>KONE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AC1" w14:textId="4906E7F9" w:rsidR="00951AFD" w:rsidRDefault="00CC452B" w:rsidP="00392EE6">
    <w:pPr>
      <w:pStyle w:val="Zhlav"/>
    </w:pPr>
    <w:r>
      <w:rPr>
        <w:noProof/>
      </w:rPr>
      <mc:AlternateContent>
        <mc:Choice Requires="wps">
          <w:drawing>
            <wp:anchor distT="0" distB="0" distL="0" distR="0" simplePos="0" relativeHeight="251658240" behindDoc="0" locked="0" layoutInCell="1" allowOverlap="1" wp14:anchorId="035380A1" wp14:editId="693996D2">
              <wp:simplePos x="635" y="635"/>
              <wp:positionH relativeFrom="page">
                <wp:align>right</wp:align>
              </wp:positionH>
              <wp:positionV relativeFrom="page">
                <wp:align>top</wp:align>
              </wp:positionV>
              <wp:extent cx="443865" cy="443865"/>
              <wp:effectExtent l="0" t="0" r="0" b="6985"/>
              <wp:wrapNone/>
              <wp:docPr id="1844289299" name="Textové pole 3"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656D1" w14:textId="386D76A7" w:rsidR="00CC452B" w:rsidRPr="00CC452B" w:rsidRDefault="00CC452B" w:rsidP="00CC452B">
                          <w:pPr>
                            <w:spacing w:after="0"/>
                            <w:rPr>
                              <w:rFonts w:ascii="Arial" w:eastAsia="Arial" w:hAnsi="Arial" w:cs="Arial"/>
                              <w:noProof/>
                              <w:color w:val="000000"/>
                              <w:sz w:val="16"/>
                              <w:szCs w:val="16"/>
                            </w:rPr>
                          </w:pPr>
                          <w:r w:rsidRPr="00CC452B">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5380A1" id="_x0000_t202" coordsize="21600,21600" o:spt="202" path="m,l,21600r21600,l21600,xe">
              <v:stroke joinstyle="miter"/>
              <v:path gradientshapeok="t" o:connecttype="rect"/>
            </v:shapetype>
            <v:shape id="Textové pole 3" o:spid="_x0000_s1027" type="#_x0000_t202" alt="KONE 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FF656D1" w14:textId="386D76A7" w:rsidR="00CC452B" w:rsidRPr="00CC452B" w:rsidRDefault="00CC452B" w:rsidP="00CC452B">
                    <w:pPr>
                      <w:spacing w:after="0"/>
                      <w:rPr>
                        <w:rFonts w:ascii="Arial" w:eastAsia="Arial" w:hAnsi="Arial" w:cs="Arial"/>
                        <w:noProof/>
                        <w:color w:val="000000"/>
                        <w:sz w:val="16"/>
                        <w:szCs w:val="16"/>
                      </w:rPr>
                    </w:pPr>
                    <w:r w:rsidRPr="00CC452B">
                      <w:rPr>
                        <w:rFonts w:ascii="Arial" w:eastAsia="Arial" w:hAnsi="Arial" w:cs="Arial"/>
                        <w:noProof/>
                        <w:color w:val="000000"/>
                        <w:sz w:val="16"/>
                        <w:szCs w:val="16"/>
                      </w:rPr>
                      <w:t>KONE Internal</w:t>
                    </w:r>
                  </w:p>
                </w:txbxContent>
              </v:textbox>
              <w10:wrap anchorx="page" anchory="page"/>
            </v:shape>
          </w:pict>
        </mc:Fallback>
      </mc:AlternateContent>
    </w:r>
  </w:p>
  <w:p w14:paraId="54B195AA" w14:textId="77777777" w:rsidR="00A90080" w:rsidRDefault="00A90080" w:rsidP="00392EE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7696" w14:textId="52713B92" w:rsidR="00CC452B" w:rsidRDefault="00CC452B">
    <w:pPr>
      <w:pStyle w:val="Zhlav"/>
    </w:pPr>
    <w:r>
      <w:rPr>
        <w:noProof/>
      </w:rPr>
      <mc:AlternateContent>
        <mc:Choice Requires="wps">
          <w:drawing>
            <wp:anchor distT="0" distB="0" distL="0" distR="0" simplePos="0" relativeHeight="251658242" behindDoc="0" locked="0" layoutInCell="1" allowOverlap="1" wp14:anchorId="5D07359A" wp14:editId="75F1BB44">
              <wp:simplePos x="635" y="635"/>
              <wp:positionH relativeFrom="page">
                <wp:align>right</wp:align>
              </wp:positionH>
              <wp:positionV relativeFrom="page">
                <wp:align>top</wp:align>
              </wp:positionV>
              <wp:extent cx="443865" cy="443865"/>
              <wp:effectExtent l="0" t="0" r="0" b="6985"/>
              <wp:wrapNone/>
              <wp:docPr id="642752987" name="Textové pole 1"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FA7DB" w14:textId="05576769" w:rsidR="00CC452B" w:rsidRPr="00CC452B" w:rsidRDefault="00CC452B" w:rsidP="00CC452B">
                          <w:pPr>
                            <w:spacing w:after="0"/>
                            <w:rPr>
                              <w:rFonts w:ascii="Arial" w:eastAsia="Arial" w:hAnsi="Arial" w:cs="Arial"/>
                              <w:noProof/>
                              <w:color w:val="000000"/>
                              <w:sz w:val="16"/>
                              <w:szCs w:val="16"/>
                            </w:rPr>
                          </w:pPr>
                          <w:r w:rsidRPr="00CC452B">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07359A" id="_x0000_t202" coordsize="21600,21600" o:spt="202" path="m,l,21600r21600,l21600,xe">
              <v:stroke joinstyle="miter"/>
              <v:path gradientshapeok="t" o:connecttype="rect"/>
            </v:shapetype>
            <v:shape id="Textové pole 1" o:spid="_x0000_s1028" type="#_x0000_t202" alt="KONE Internal"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5D7FA7DB" w14:textId="05576769" w:rsidR="00CC452B" w:rsidRPr="00CC452B" w:rsidRDefault="00CC452B" w:rsidP="00CC452B">
                    <w:pPr>
                      <w:spacing w:after="0"/>
                      <w:rPr>
                        <w:rFonts w:ascii="Arial" w:eastAsia="Arial" w:hAnsi="Arial" w:cs="Arial"/>
                        <w:noProof/>
                        <w:color w:val="000000"/>
                        <w:sz w:val="16"/>
                        <w:szCs w:val="16"/>
                      </w:rPr>
                    </w:pPr>
                    <w:r w:rsidRPr="00CC452B">
                      <w:rPr>
                        <w:rFonts w:ascii="Arial" w:eastAsia="Arial" w:hAnsi="Arial" w:cs="Arial"/>
                        <w:noProof/>
                        <w:color w:val="000000"/>
                        <w:sz w:val="16"/>
                        <w:szCs w:val="16"/>
                      </w:rPr>
                      <w:t>KONE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02F1"/>
    <w:multiLevelType w:val="multilevel"/>
    <w:tmpl w:val="D590A730"/>
    <w:lvl w:ilvl="0">
      <w:start w:val="1"/>
      <w:numFmt w:val="upperRoman"/>
      <w:lvlText w:val="%1."/>
      <w:lvlJc w:val="left"/>
      <w:pPr>
        <w:ind w:left="5966"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 w15:restartNumberingAfterBreak="0">
    <w:nsid w:val="0AC73051"/>
    <w:multiLevelType w:val="hybridMultilevel"/>
    <w:tmpl w:val="AE6C00B6"/>
    <w:lvl w:ilvl="0" w:tplc="8E68C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8B67DF"/>
    <w:multiLevelType w:val="hybridMultilevel"/>
    <w:tmpl w:val="69F2D73A"/>
    <w:lvl w:ilvl="0" w:tplc="4D425F14">
      <w:start w:val="1"/>
      <w:numFmt w:val="lowerLetter"/>
      <w:lvlText w:val="%1)"/>
      <w:lvlJc w:val="left"/>
      <w:pPr>
        <w:tabs>
          <w:tab w:val="num" w:pos="495"/>
        </w:tabs>
        <w:ind w:left="495" w:hanging="49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A1836B4"/>
    <w:multiLevelType w:val="hybridMultilevel"/>
    <w:tmpl w:val="A684C49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B844B8D"/>
    <w:multiLevelType w:val="hybridMultilevel"/>
    <w:tmpl w:val="46F80E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B5FBE"/>
    <w:multiLevelType w:val="hybridMultilevel"/>
    <w:tmpl w:val="E7E86484"/>
    <w:lvl w:ilvl="0" w:tplc="87DEAF62">
      <w:start w:val="1"/>
      <w:numFmt w:val="lowerLetter"/>
      <w:lvlText w:val="%1)"/>
      <w:lvlJc w:val="left"/>
      <w:pPr>
        <w:ind w:left="800" w:hanging="360"/>
      </w:pPr>
      <w:rPr>
        <w:rFonts w:hint="default"/>
      </w:rPr>
    </w:lvl>
    <w:lvl w:ilvl="1" w:tplc="04050019">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7" w15:restartNumberingAfterBreak="0">
    <w:nsid w:val="21AF6E18"/>
    <w:multiLevelType w:val="hybridMultilevel"/>
    <w:tmpl w:val="9FEA7AB0"/>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cs="Symbol" w:hint="default"/>
      </w:rPr>
    </w:lvl>
    <w:lvl w:ilvl="2" w:tplc="4AA882A6">
      <w:start w:val="1"/>
      <w:numFmt w:val="lowerLetter"/>
      <w:lvlText w:val="%3)"/>
      <w:lvlJc w:val="left"/>
      <w:pPr>
        <w:tabs>
          <w:tab w:val="num" w:pos="2340"/>
        </w:tabs>
        <w:ind w:left="2340" w:hanging="360"/>
      </w:pPr>
      <w:rPr>
        <w:rFonts w:hint="default"/>
        <w:sz w:val="20"/>
        <w:szCs w:val="2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2B00455"/>
    <w:multiLevelType w:val="hybridMultilevel"/>
    <w:tmpl w:val="E3222BD8"/>
    <w:lvl w:ilvl="0" w:tplc="1E3AFE10">
      <w:start w:val="1"/>
      <w:numFmt w:val="decimal"/>
      <w:lvlText w:val="(%1)"/>
      <w:lvlJc w:val="left"/>
      <w:pPr>
        <w:ind w:left="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86F52FA"/>
    <w:multiLevelType w:val="hybridMultilevel"/>
    <w:tmpl w:val="760E81F4"/>
    <w:lvl w:ilvl="0" w:tplc="3536A104">
      <w:start w:val="1"/>
      <w:numFmt w:val="decimal"/>
      <w:lvlText w:val="%1."/>
      <w:lvlJc w:val="left"/>
      <w:pPr>
        <w:ind w:left="720" w:hanging="360"/>
      </w:pPr>
      <w:rPr>
        <w:b/>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CE6133"/>
    <w:multiLevelType w:val="hybridMultilevel"/>
    <w:tmpl w:val="6CC8A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EB48BC"/>
    <w:multiLevelType w:val="singleLevel"/>
    <w:tmpl w:val="04050017"/>
    <w:lvl w:ilvl="0">
      <w:start w:val="1"/>
      <w:numFmt w:val="lowerLetter"/>
      <w:lvlText w:val="%1)"/>
      <w:lvlJc w:val="left"/>
      <w:pPr>
        <w:ind w:left="360" w:hanging="360"/>
      </w:pPr>
    </w:lvl>
  </w:abstractNum>
  <w:abstractNum w:abstractNumId="12" w15:restartNumberingAfterBreak="0">
    <w:nsid w:val="32D12C66"/>
    <w:multiLevelType w:val="hybridMultilevel"/>
    <w:tmpl w:val="0504B7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4236A9"/>
    <w:multiLevelType w:val="hybridMultilevel"/>
    <w:tmpl w:val="10280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96149E"/>
    <w:multiLevelType w:val="hybridMultilevel"/>
    <w:tmpl w:val="EE9A47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AAC27F4"/>
    <w:multiLevelType w:val="hybridMultilevel"/>
    <w:tmpl w:val="E2A8CC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8D773E"/>
    <w:multiLevelType w:val="hybridMultilevel"/>
    <w:tmpl w:val="8D7C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2D47EF"/>
    <w:multiLevelType w:val="multilevel"/>
    <w:tmpl w:val="C450E728"/>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1144"/>
        </w:tabs>
        <w:ind w:left="1144" w:hanging="576"/>
      </w:pPr>
      <w:rPr>
        <w:rFonts w:cs="Times New Roman" w:hint="default"/>
      </w:rPr>
    </w:lvl>
    <w:lvl w:ilvl="2">
      <w:start w:val="1"/>
      <w:numFmt w:val="decimal"/>
      <w:pStyle w:val="Nadpis3"/>
      <w:lvlText w:val="%1.%28.%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8" w15:restartNumberingAfterBreak="0">
    <w:nsid w:val="60381BE0"/>
    <w:multiLevelType w:val="hybridMultilevel"/>
    <w:tmpl w:val="EF565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541F5F"/>
    <w:multiLevelType w:val="hybridMultilevel"/>
    <w:tmpl w:val="DCB48952"/>
    <w:lvl w:ilvl="0" w:tplc="1FF0995C">
      <w:start w:val="1"/>
      <w:numFmt w:val="lowerLetter"/>
      <w:lvlText w:val="%1)"/>
      <w:lvlJc w:val="left"/>
      <w:pPr>
        <w:ind w:left="987" w:hanging="4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3A029D"/>
    <w:multiLevelType w:val="hybridMultilevel"/>
    <w:tmpl w:val="976224C0"/>
    <w:lvl w:ilvl="0" w:tplc="C8E6926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5F2AB3"/>
    <w:multiLevelType w:val="hybridMultilevel"/>
    <w:tmpl w:val="B07C0720"/>
    <w:lvl w:ilvl="0" w:tplc="A6B01B9C">
      <w:start w:val="1"/>
      <w:numFmt w:val="lowerLetter"/>
      <w:lvlText w:val="%1)"/>
      <w:lvlJc w:val="left"/>
      <w:pPr>
        <w:ind w:left="-414" w:hanging="360"/>
      </w:pPr>
      <w:rPr>
        <w:rFonts w:ascii="Arial" w:hAnsi="Arial" w:cs="Arial" w:hint="default"/>
        <w:sz w:val="20"/>
        <w:szCs w:val="20"/>
      </w:rPr>
    </w:lvl>
    <w:lvl w:ilvl="1" w:tplc="04050019">
      <w:start w:val="1"/>
      <w:numFmt w:val="decimal"/>
      <w:lvlText w:val="%2."/>
      <w:lvlJc w:val="left"/>
      <w:pPr>
        <w:tabs>
          <w:tab w:val="num" w:pos="-261"/>
        </w:tabs>
        <w:ind w:left="-261" w:hanging="360"/>
      </w:pPr>
    </w:lvl>
    <w:lvl w:ilvl="2" w:tplc="0405001B">
      <w:start w:val="1"/>
      <w:numFmt w:val="decimal"/>
      <w:lvlText w:val="%3."/>
      <w:lvlJc w:val="left"/>
      <w:pPr>
        <w:tabs>
          <w:tab w:val="num" w:pos="459"/>
        </w:tabs>
        <w:ind w:left="459" w:hanging="360"/>
      </w:pPr>
    </w:lvl>
    <w:lvl w:ilvl="3" w:tplc="0405000F">
      <w:start w:val="1"/>
      <w:numFmt w:val="decimal"/>
      <w:lvlText w:val="%4."/>
      <w:lvlJc w:val="left"/>
      <w:pPr>
        <w:tabs>
          <w:tab w:val="num" w:pos="1179"/>
        </w:tabs>
        <w:ind w:left="1179" w:hanging="360"/>
      </w:pPr>
    </w:lvl>
    <w:lvl w:ilvl="4" w:tplc="04050019">
      <w:start w:val="1"/>
      <w:numFmt w:val="decimal"/>
      <w:lvlText w:val="%5."/>
      <w:lvlJc w:val="left"/>
      <w:pPr>
        <w:tabs>
          <w:tab w:val="num" w:pos="1899"/>
        </w:tabs>
        <w:ind w:left="1899" w:hanging="360"/>
      </w:pPr>
    </w:lvl>
    <w:lvl w:ilvl="5" w:tplc="0405001B">
      <w:start w:val="1"/>
      <w:numFmt w:val="decimal"/>
      <w:lvlText w:val="%6."/>
      <w:lvlJc w:val="left"/>
      <w:pPr>
        <w:tabs>
          <w:tab w:val="num" w:pos="2619"/>
        </w:tabs>
        <w:ind w:left="2619" w:hanging="360"/>
      </w:pPr>
    </w:lvl>
    <w:lvl w:ilvl="6" w:tplc="0405000F">
      <w:start w:val="1"/>
      <w:numFmt w:val="decimal"/>
      <w:lvlText w:val="%7."/>
      <w:lvlJc w:val="left"/>
      <w:pPr>
        <w:tabs>
          <w:tab w:val="num" w:pos="3339"/>
        </w:tabs>
        <w:ind w:left="3339" w:hanging="360"/>
      </w:pPr>
    </w:lvl>
    <w:lvl w:ilvl="7" w:tplc="04050019">
      <w:start w:val="1"/>
      <w:numFmt w:val="decimal"/>
      <w:lvlText w:val="%8."/>
      <w:lvlJc w:val="left"/>
      <w:pPr>
        <w:tabs>
          <w:tab w:val="num" w:pos="4059"/>
        </w:tabs>
        <w:ind w:left="4059" w:hanging="360"/>
      </w:pPr>
    </w:lvl>
    <w:lvl w:ilvl="8" w:tplc="0405001B">
      <w:start w:val="1"/>
      <w:numFmt w:val="decimal"/>
      <w:lvlText w:val="%9."/>
      <w:lvlJc w:val="left"/>
      <w:pPr>
        <w:tabs>
          <w:tab w:val="num" w:pos="4779"/>
        </w:tabs>
        <w:ind w:left="4779" w:hanging="360"/>
      </w:pPr>
    </w:lvl>
  </w:abstractNum>
  <w:abstractNum w:abstractNumId="22" w15:restartNumberingAfterBreak="0">
    <w:nsid w:val="70C62960"/>
    <w:multiLevelType w:val="hybridMultilevel"/>
    <w:tmpl w:val="0180092C"/>
    <w:lvl w:ilvl="0" w:tplc="67A6CDA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5C10DE"/>
    <w:multiLevelType w:val="hybridMultilevel"/>
    <w:tmpl w:val="A01867B4"/>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4" w15:restartNumberingAfterBreak="0">
    <w:nsid w:val="796A178B"/>
    <w:multiLevelType w:val="hybridMultilevel"/>
    <w:tmpl w:val="B456CEC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780418280">
    <w:abstractNumId w:val="1"/>
  </w:num>
  <w:num w:numId="2" w16cid:durableId="481702372">
    <w:abstractNumId w:val="0"/>
  </w:num>
  <w:num w:numId="3" w16cid:durableId="1168638188">
    <w:abstractNumId w:val="18"/>
  </w:num>
  <w:num w:numId="4" w16cid:durableId="145241086">
    <w:abstractNumId w:val="17"/>
  </w:num>
  <w:num w:numId="5" w16cid:durableId="948313039">
    <w:abstractNumId w:val="6"/>
  </w:num>
  <w:num w:numId="6" w16cid:durableId="1468625849">
    <w:abstractNumId w:val="23"/>
  </w:num>
  <w:num w:numId="7" w16cid:durableId="1869566033">
    <w:abstractNumId w:val="22"/>
  </w:num>
  <w:num w:numId="8" w16cid:durableId="878011752">
    <w:abstractNumId w:val="10"/>
  </w:num>
  <w:num w:numId="9" w16cid:durableId="106891157">
    <w:abstractNumId w:val="2"/>
  </w:num>
  <w:num w:numId="10" w16cid:durableId="162404844">
    <w:abstractNumId w:val="15"/>
  </w:num>
  <w:num w:numId="11" w16cid:durableId="1818834541">
    <w:abstractNumId w:val="20"/>
  </w:num>
  <w:num w:numId="12" w16cid:durableId="1898079612">
    <w:abstractNumId w:val="7"/>
  </w:num>
  <w:num w:numId="13" w16cid:durableId="335041090">
    <w:abstractNumId w:val="3"/>
  </w:num>
  <w:num w:numId="14" w16cid:durableId="861286388">
    <w:abstractNumId w:val="11"/>
  </w:num>
  <w:num w:numId="15" w16cid:durableId="1889800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6591121">
    <w:abstractNumId w:val="24"/>
  </w:num>
  <w:num w:numId="17" w16cid:durableId="1822841033">
    <w:abstractNumId w:val="19"/>
  </w:num>
  <w:num w:numId="18" w16cid:durableId="956834723">
    <w:abstractNumId w:val="5"/>
  </w:num>
  <w:num w:numId="19" w16cid:durableId="615986979">
    <w:abstractNumId w:val="16"/>
  </w:num>
  <w:num w:numId="20" w16cid:durableId="1649506359">
    <w:abstractNumId w:val="13"/>
  </w:num>
  <w:num w:numId="21" w16cid:durableId="666595674">
    <w:abstractNumId w:val="4"/>
  </w:num>
  <w:num w:numId="22" w16cid:durableId="204870311">
    <w:abstractNumId w:val="14"/>
  </w:num>
  <w:num w:numId="23" w16cid:durableId="426972755">
    <w:abstractNumId w:val="9"/>
  </w:num>
  <w:num w:numId="24" w16cid:durableId="414978723">
    <w:abstractNumId w:val="12"/>
  </w:num>
  <w:num w:numId="25" w16cid:durableId="55131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DD"/>
    <w:rsid w:val="000044B8"/>
    <w:rsid w:val="00022494"/>
    <w:rsid w:val="00027F62"/>
    <w:rsid w:val="00032962"/>
    <w:rsid w:val="00036919"/>
    <w:rsid w:val="00050C23"/>
    <w:rsid w:val="00066327"/>
    <w:rsid w:val="0007095A"/>
    <w:rsid w:val="000859B7"/>
    <w:rsid w:val="000C09F5"/>
    <w:rsid w:val="000C16F7"/>
    <w:rsid w:val="000C1787"/>
    <w:rsid w:val="000D7B8D"/>
    <w:rsid w:val="000F0061"/>
    <w:rsid w:val="000F5DA4"/>
    <w:rsid w:val="000F7D4D"/>
    <w:rsid w:val="001133E2"/>
    <w:rsid w:val="001219D0"/>
    <w:rsid w:val="00130EB4"/>
    <w:rsid w:val="00132986"/>
    <w:rsid w:val="00133E56"/>
    <w:rsid w:val="00147165"/>
    <w:rsid w:val="00156AEC"/>
    <w:rsid w:val="0016200C"/>
    <w:rsid w:val="0016301F"/>
    <w:rsid w:val="00166E81"/>
    <w:rsid w:val="001706E6"/>
    <w:rsid w:val="0017583D"/>
    <w:rsid w:val="0017761B"/>
    <w:rsid w:val="00177B26"/>
    <w:rsid w:val="001820A3"/>
    <w:rsid w:val="00190423"/>
    <w:rsid w:val="001922BC"/>
    <w:rsid w:val="0019755A"/>
    <w:rsid w:val="001A4BDD"/>
    <w:rsid w:val="001A4F26"/>
    <w:rsid w:val="001B5922"/>
    <w:rsid w:val="001C1838"/>
    <w:rsid w:val="001C3ADF"/>
    <w:rsid w:val="001C4246"/>
    <w:rsid w:val="001C70FD"/>
    <w:rsid w:val="001C7FD0"/>
    <w:rsid w:val="001D32FC"/>
    <w:rsid w:val="001D64FD"/>
    <w:rsid w:val="001D7E7C"/>
    <w:rsid w:val="001E0F29"/>
    <w:rsid w:val="001E3A4E"/>
    <w:rsid w:val="001F2EAD"/>
    <w:rsid w:val="00222307"/>
    <w:rsid w:val="00224522"/>
    <w:rsid w:val="002334B2"/>
    <w:rsid w:val="002548E2"/>
    <w:rsid w:val="002619C6"/>
    <w:rsid w:val="002809DE"/>
    <w:rsid w:val="00291285"/>
    <w:rsid w:val="0029496A"/>
    <w:rsid w:val="002A4B01"/>
    <w:rsid w:val="002B50A0"/>
    <w:rsid w:val="002C352A"/>
    <w:rsid w:val="002C68E0"/>
    <w:rsid w:val="002F693B"/>
    <w:rsid w:val="003071F8"/>
    <w:rsid w:val="003221D0"/>
    <w:rsid w:val="00336402"/>
    <w:rsid w:val="00337BE4"/>
    <w:rsid w:val="00343627"/>
    <w:rsid w:val="00344560"/>
    <w:rsid w:val="003709F4"/>
    <w:rsid w:val="00380CE4"/>
    <w:rsid w:val="00392EE6"/>
    <w:rsid w:val="003A03FA"/>
    <w:rsid w:val="003A336A"/>
    <w:rsid w:val="003A3A4A"/>
    <w:rsid w:val="003A5C95"/>
    <w:rsid w:val="003B3F85"/>
    <w:rsid w:val="003D12EF"/>
    <w:rsid w:val="003D3DA7"/>
    <w:rsid w:val="003D5E59"/>
    <w:rsid w:val="003E07F1"/>
    <w:rsid w:val="003F24E1"/>
    <w:rsid w:val="00401BD5"/>
    <w:rsid w:val="004107EE"/>
    <w:rsid w:val="00421FEB"/>
    <w:rsid w:val="0043365A"/>
    <w:rsid w:val="00436608"/>
    <w:rsid w:val="00436F6E"/>
    <w:rsid w:val="004428BE"/>
    <w:rsid w:val="00442B2C"/>
    <w:rsid w:val="00444555"/>
    <w:rsid w:val="00464977"/>
    <w:rsid w:val="00465E50"/>
    <w:rsid w:val="00470230"/>
    <w:rsid w:val="00474B2A"/>
    <w:rsid w:val="0047523D"/>
    <w:rsid w:val="004905CD"/>
    <w:rsid w:val="004B3441"/>
    <w:rsid w:val="004B405B"/>
    <w:rsid w:val="004B558F"/>
    <w:rsid w:val="004B6104"/>
    <w:rsid w:val="004C5F70"/>
    <w:rsid w:val="004D4443"/>
    <w:rsid w:val="004E03C7"/>
    <w:rsid w:val="004E05C6"/>
    <w:rsid w:val="004F43EA"/>
    <w:rsid w:val="00505B1B"/>
    <w:rsid w:val="00535783"/>
    <w:rsid w:val="00536F4A"/>
    <w:rsid w:val="00544F78"/>
    <w:rsid w:val="00552789"/>
    <w:rsid w:val="005618CF"/>
    <w:rsid w:val="005639C4"/>
    <w:rsid w:val="005658EF"/>
    <w:rsid w:val="00572867"/>
    <w:rsid w:val="005938CD"/>
    <w:rsid w:val="005A3180"/>
    <w:rsid w:val="005B06A4"/>
    <w:rsid w:val="005B52DF"/>
    <w:rsid w:val="005C2231"/>
    <w:rsid w:val="005D6C4F"/>
    <w:rsid w:val="005F60A9"/>
    <w:rsid w:val="00607CF9"/>
    <w:rsid w:val="0061048F"/>
    <w:rsid w:val="0063090A"/>
    <w:rsid w:val="00630FCB"/>
    <w:rsid w:val="00631F6F"/>
    <w:rsid w:val="00636298"/>
    <w:rsid w:val="006413F8"/>
    <w:rsid w:val="00641997"/>
    <w:rsid w:val="00645AF5"/>
    <w:rsid w:val="00646D7C"/>
    <w:rsid w:val="006602B7"/>
    <w:rsid w:val="006644C4"/>
    <w:rsid w:val="00666445"/>
    <w:rsid w:val="0067255C"/>
    <w:rsid w:val="0068363B"/>
    <w:rsid w:val="006A4C83"/>
    <w:rsid w:val="006A535F"/>
    <w:rsid w:val="006B048A"/>
    <w:rsid w:val="006C31FC"/>
    <w:rsid w:val="006D140C"/>
    <w:rsid w:val="006D279F"/>
    <w:rsid w:val="006E51CD"/>
    <w:rsid w:val="006F07F1"/>
    <w:rsid w:val="006F455E"/>
    <w:rsid w:val="00711846"/>
    <w:rsid w:val="00714FC7"/>
    <w:rsid w:val="007244A7"/>
    <w:rsid w:val="007263A6"/>
    <w:rsid w:val="00753E74"/>
    <w:rsid w:val="007737CE"/>
    <w:rsid w:val="00775E6E"/>
    <w:rsid w:val="007839F0"/>
    <w:rsid w:val="00792F44"/>
    <w:rsid w:val="00795969"/>
    <w:rsid w:val="007A0B25"/>
    <w:rsid w:val="007B3C7B"/>
    <w:rsid w:val="007C022A"/>
    <w:rsid w:val="007C0680"/>
    <w:rsid w:val="007C07CA"/>
    <w:rsid w:val="007C6624"/>
    <w:rsid w:val="007E3142"/>
    <w:rsid w:val="007E55E1"/>
    <w:rsid w:val="007E7F34"/>
    <w:rsid w:val="007F5221"/>
    <w:rsid w:val="007F5335"/>
    <w:rsid w:val="007F5896"/>
    <w:rsid w:val="008104FF"/>
    <w:rsid w:val="00812117"/>
    <w:rsid w:val="008129FC"/>
    <w:rsid w:val="008156D5"/>
    <w:rsid w:val="0085584E"/>
    <w:rsid w:val="00860D84"/>
    <w:rsid w:val="008613A1"/>
    <w:rsid w:val="0086356C"/>
    <w:rsid w:val="00874251"/>
    <w:rsid w:val="008860AC"/>
    <w:rsid w:val="008B14DB"/>
    <w:rsid w:val="008C15A6"/>
    <w:rsid w:val="008C1620"/>
    <w:rsid w:val="008C5B11"/>
    <w:rsid w:val="008C7187"/>
    <w:rsid w:val="008D1221"/>
    <w:rsid w:val="008D696D"/>
    <w:rsid w:val="008E267A"/>
    <w:rsid w:val="008F289B"/>
    <w:rsid w:val="008F3EE5"/>
    <w:rsid w:val="0090263D"/>
    <w:rsid w:val="00927595"/>
    <w:rsid w:val="00951AFD"/>
    <w:rsid w:val="009552A6"/>
    <w:rsid w:val="00962890"/>
    <w:rsid w:val="009755C4"/>
    <w:rsid w:val="00976084"/>
    <w:rsid w:val="00980E55"/>
    <w:rsid w:val="00997501"/>
    <w:rsid w:val="009A6A9F"/>
    <w:rsid w:val="009A7983"/>
    <w:rsid w:val="009B55FE"/>
    <w:rsid w:val="009C01EE"/>
    <w:rsid w:val="009E0872"/>
    <w:rsid w:val="009E1953"/>
    <w:rsid w:val="009E68AE"/>
    <w:rsid w:val="009E7BB2"/>
    <w:rsid w:val="009F1E41"/>
    <w:rsid w:val="00A07A11"/>
    <w:rsid w:val="00A1320A"/>
    <w:rsid w:val="00A2692C"/>
    <w:rsid w:val="00A36785"/>
    <w:rsid w:val="00A41F98"/>
    <w:rsid w:val="00A45993"/>
    <w:rsid w:val="00A50529"/>
    <w:rsid w:val="00A555DF"/>
    <w:rsid w:val="00A62407"/>
    <w:rsid w:val="00A703ED"/>
    <w:rsid w:val="00A8700B"/>
    <w:rsid w:val="00A87362"/>
    <w:rsid w:val="00A87997"/>
    <w:rsid w:val="00A90080"/>
    <w:rsid w:val="00A93234"/>
    <w:rsid w:val="00A9585B"/>
    <w:rsid w:val="00AA2164"/>
    <w:rsid w:val="00AA2FB7"/>
    <w:rsid w:val="00AA504A"/>
    <w:rsid w:val="00AA7414"/>
    <w:rsid w:val="00AB3F17"/>
    <w:rsid w:val="00AB6376"/>
    <w:rsid w:val="00AD259F"/>
    <w:rsid w:val="00AD25E0"/>
    <w:rsid w:val="00AD3B7D"/>
    <w:rsid w:val="00AE4349"/>
    <w:rsid w:val="00AE52AA"/>
    <w:rsid w:val="00B01EBA"/>
    <w:rsid w:val="00B04913"/>
    <w:rsid w:val="00B119BD"/>
    <w:rsid w:val="00B2608D"/>
    <w:rsid w:val="00B30E34"/>
    <w:rsid w:val="00B322DD"/>
    <w:rsid w:val="00B403FB"/>
    <w:rsid w:val="00B47EE8"/>
    <w:rsid w:val="00B5395B"/>
    <w:rsid w:val="00B54BF3"/>
    <w:rsid w:val="00B57A95"/>
    <w:rsid w:val="00B60E83"/>
    <w:rsid w:val="00B61FDF"/>
    <w:rsid w:val="00B83696"/>
    <w:rsid w:val="00B93625"/>
    <w:rsid w:val="00BA2C7F"/>
    <w:rsid w:val="00BA5A36"/>
    <w:rsid w:val="00BA709A"/>
    <w:rsid w:val="00BB0D64"/>
    <w:rsid w:val="00BB2300"/>
    <w:rsid w:val="00BB233F"/>
    <w:rsid w:val="00BB3541"/>
    <w:rsid w:val="00BC1F79"/>
    <w:rsid w:val="00BD565F"/>
    <w:rsid w:val="00BD61F6"/>
    <w:rsid w:val="00BE6CCF"/>
    <w:rsid w:val="00BF6FB0"/>
    <w:rsid w:val="00C01AB2"/>
    <w:rsid w:val="00C11BDC"/>
    <w:rsid w:val="00C1792B"/>
    <w:rsid w:val="00C22457"/>
    <w:rsid w:val="00C2635D"/>
    <w:rsid w:val="00C32EED"/>
    <w:rsid w:val="00C34DF8"/>
    <w:rsid w:val="00C45B33"/>
    <w:rsid w:val="00C5758E"/>
    <w:rsid w:val="00C5795B"/>
    <w:rsid w:val="00C62C4B"/>
    <w:rsid w:val="00C76A5C"/>
    <w:rsid w:val="00C941F6"/>
    <w:rsid w:val="00CA0AAA"/>
    <w:rsid w:val="00CA7A1B"/>
    <w:rsid w:val="00CB393A"/>
    <w:rsid w:val="00CB7D66"/>
    <w:rsid w:val="00CC452B"/>
    <w:rsid w:val="00CC718E"/>
    <w:rsid w:val="00CC745B"/>
    <w:rsid w:val="00CC7DED"/>
    <w:rsid w:val="00CF1DD8"/>
    <w:rsid w:val="00CF7687"/>
    <w:rsid w:val="00D01B00"/>
    <w:rsid w:val="00D06D05"/>
    <w:rsid w:val="00D12E5B"/>
    <w:rsid w:val="00D21890"/>
    <w:rsid w:val="00D31F0F"/>
    <w:rsid w:val="00D33547"/>
    <w:rsid w:val="00D529A1"/>
    <w:rsid w:val="00D572CD"/>
    <w:rsid w:val="00D572E3"/>
    <w:rsid w:val="00D80655"/>
    <w:rsid w:val="00D831F3"/>
    <w:rsid w:val="00D935C1"/>
    <w:rsid w:val="00D97586"/>
    <w:rsid w:val="00DA6521"/>
    <w:rsid w:val="00DB708E"/>
    <w:rsid w:val="00DB70EF"/>
    <w:rsid w:val="00DC57D4"/>
    <w:rsid w:val="00DE4148"/>
    <w:rsid w:val="00DE419E"/>
    <w:rsid w:val="00DF3733"/>
    <w:rsid w:val="00DF742C"/>
    <w:rsid w:val="00E06BDF"/>
    <w:rsid w:val="00E2277B"/>
    <w:rsid w:val="00E2353F"/>
    <w:rsid w:val="00E30C0B"/>
    <w:rsid w:val="00E313AC"/>
    <w:rsid w:val="00E35DEF"/>
    <w:rsid w:val="00E37649"/>
    <w:rsid w:val="00E671A7"/>
    <w:rsid w:val="00E73D59"/>
    <w:rsid w:val="00E74F35"/>
    <w:rsid w:val="00E7579C"/>
    <w:rsid w:val="00E76F17"/>
    <w:rsid w:val="00EA2A23"/>
    <w:rsid w:val="00EA3975"/>
    <w:rsid w:val="00EB2024"/>
    <w:rsid w:val="00EB3CB5"/>
    <w:rsid w:val="00EC0CB3"/>
    <w:rsid w:val="00EE0809"/>
    <w:rsid w:val="00EE2A6D"/>
    <w:rsid w:val="00EE565A"/>
    <w:rsid w:val="00EF5EA5"/>
    <w:rsid w:val="00EF688F"/>
    <w:rsid w:val="00F038F7"/>
    <w:rsid w:val="00F20C2B"/>
    <w:rsid w:val="00F20DE4"/>
    <w:rsid w:val="00F335AF"/>
    <w:rsid w:val="00F474A6"/>
    <w:rsid w:val="00F50880"/>
    <w:rsid w:val="00F540DC"/>
    <w:rsid w:val="00F5447B"/>
    <w:rsid w:val="00F54527"/>
    <w:rsid w:val="00F60D17"/>
    <w:rsid w:val="00F6164E"/>
    <w:rsid w:val="00F91F55"/>
    <w:rsid w:val="00F92480"/>
    <w:rsid w:val="00F9367F"/>
    <w:rsid w:val="00FA146D"/>
    <w:rsid w:val="00FB5D8B"/>
    <w:rsid w:val="00FC3106"/>
    <w:rsid w:val="00FC31C9"/>
    <w:rsid w:val="00FD3505"/>
    <w:rsid w:val="00FD4113"/>
    <w:rsid w:val="00FE0EE5"/>
    <w:rsid w:val="00FE2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EE5E"/>
  <w15:docId w15:val="{CDC308CA-1E8F-4C15-964A-B9C84AD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
    <w:qFormat/>
    <w:rsid w:val="00F5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F540DC"/>
    <w:pPr>
      <w:keepNext/>
      <w:numPr>
        <w:ilvl w:val="1"/>
        <w:numId w:val="4"/>
      </w:numPr>
      <w:spacing w:after="0" w:line="240" w:lineRule="auto"/>
      <w:outlineLvl w:val="1"/>
    </w:pPr>
    <w:rPr>
      <w:rFonts w:ascii="Arial" w:eastAsia="Times New Roman" w:hAnsi="Arial" w:cs="Arial"/>
      <w:b/>
      <w:bCs/>
      <w:color w:val="000000"/>
      <w:sz w:val="20"/>
      <w:szCs w:val="20"/>
      <w:lang w:eastAsia="cs-CZ"/>
    </w:rPr>
  </w:style>
  <w:style w:type="paragraph" w:styleId="Nadpis3">
    <w:name w:val="heading 3"/>
    <w:basedOn w:val="Normln"/>
    <w:next w:val="Normln"/>
    <w:link w:val="Nadpis3Char"/>
    <w:uiPriority w:val="99"/>
    <w:qFormat/>
    <w:rsid w:val="00F540DC"/>
    <w:pPr>
      <w:keepNext/>
      <w:numPr>
        <w:ilvl w:val="2"/>
        <w:numId w:val="4"/>
      </w:numPr>
      <w:spacing w:before="240" w:after="60" w:line="240" w:lineRule="auto"/>
      <w:outlineLvl w:val="2"/>
    </w:pPr>
    <w:rPr>
      <w:rFonts w:ascii="Arial" w:eastAsia="Times New Roman" w:hAnsi="Arial" w:cs="Arial"/>
      <w:sz w:val="20"/>
      <w:szCs w:val="20"/>
      <w:u w:val="single"/>
      <w:lang w:eastAsia="cs-CZ"/>
    </w:rPr>
  </w:style>
  <w:style w:type="paragraph" w:styleId="Nadpis4">
    <w:name w:val="heading 4"/>
    <w:basedOn w:val="Normln"/>
    <w:next w:val="Normln"/>
    <w:link w:val="Nadpis4Char"/>
    <w:uiPriority w:val="99"/>
    <w:qFormat/>
    <w:rsid w:val="00F540DC"/>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F540DC"/>
    <w:pPr>
      <w:keepNext/>
      <w:numPr>
        <w:ilvl w:val="4"/>
        <w:numId w:val="4"/>
      </w:numPr>
      <w:spacing w:after="0" w:line="240" w:lineRule="auto"/>
      <w:outlineLvl w:val="4"/>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9"/>
    <w:qFormat/>
    <w:rsid w:val="00F540DC"/>
    <w:pPr>
      <w:keepNext/>
      <w:numPr>
        <w:ilvl w:val="5"/>
        <w:numId w:val="4"/>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uiPriority w:val="99"/>
    <w:qFormat/>
    <w:rsid w:val="00F540DC"/>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540DC"/>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F540D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B637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AB6376"/>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B637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AB637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A2A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2A23"/>
  </w:style>
  <w:style w:type="paragraph" w:styleId="Zpat">
    <w:name w:val="footer"/>
    <w:basedOn w:val="Normln"/>
    <w:link w:val="ZpatChar"/>
    <w:uiPriority w:val="99"/>
    <w:unhideWhenUsed/>
    <w:rsid w:val="00EA2A23"/>
    <w:pPr>
      <w:tabs>
        <w:tab w:val="center" w:pos="4536"/>
        <w:tab w:val="right" w:pos="9072"/>
      </w:tabs>
      <w:spacing w:after="0" w:line="240" w:lineRule="auto"/>
    </w:pPr>
  </w:style>
  <w:style w:type="character" w:customStyle="1" w:styleId="ZpatChar">
    <w:name w:val="Zápatí Char"/>
    <w:basedOn w:val="Standardnpsmoodstavce"/>
    <w:link w:val="Zpat"/>
    <w:uiPriority w:val="99"/>
    <w:rsid w:val="00EA2A23"/>
  </w:style>
  <w:style w:type="character" w:customStyle="1" w:styleId="Nadpis2Char">
    <w:name w:val="Nadpis 2 Char"/>
    <w:basedOn w:val="Standardnpsmoodstavce"/>
    <w:link w:val="Nadpis2"/>
    <w:rsid w:val="00F540DC"/>
    <w:rPr>
      <w:rFonts w:ascii="Arial" w:eastAsia="Times New Roman" w:hAnsi="Arial" w:cs="Arial"/>
      <w:b/>
      <w:bCs/>
      <w:color w:val="000000"/>
      <w:sz w:val="20"/>
      <w:szCs w:val="20"/>
      <w:lang w:eastAsia="cs-CZ"/>
    </w:rPr>
  </w:style>
  <w:style w:type="character" w:customStyle="1" w:styleId="Nadpis3Char">
    <w:name w:val="Nadpis 3 Char"/>
    <w:basedOn w:val="Standardnpsmoodstavce"/>
    <w:link w:val="Nadpis3"/>
    <w:uiPriority w:val="99"/>
    <w:rsid w:val="00F540DC"/>
    <w:rPr>
      <w:rFonts w:ascii="Arial" w:eastAsia="Times New Roman" w:hAnsi="Arial" w:cs="Arial"/>
      <w:sz w:val="20"/>
      <w:szCs w:val="20"/>
      <w:u w:val="single"/>
      <w:lang w:eastAsia="cs-CZ"/>
    </w:rPr>
  </w:style>
  <w:style w:type="character" w:customStyle="1" w:styleId="Nadpis4Char">
    <w:name w:val="Nadpis 4 Char"/>
    <w:basedOn w:val="Standardnpsmoodstavce"/>
    <w:link w:val="Nadpis4"/>
    <w:uiPriority w:val="99"/>
    <w:rsid w:val="00F540D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F540D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9"/>
    <w:rsid w:val="00F540DC"/>
    <w:rPr>
      <w:rFonts w:ascii="Arial" w:eastAsia="Times New Roman" w:hAnsi="Arial" w:cs="Arial"/>
      <w:b/>
      <w:bCs/>
      <w:sz w:val="20"/>
      <w:szCs w:val="20"/>
      <w:lang w:eastAsia="cs-CZ"/>
    </w:rPr>
  </w:style>
  <w:style w:type="character" w:customStyle="1" w:styleId="Nadpis7Char">
    <w:name w:val="Nadpis 7 Char"/>
    <w:basedOn w:val="Standardnpsmoodstavce"/>
    <w:link w:val="Nadpis7"/>
    <w:uiPriority w:val="99"/>
    <w:rsid w:val="00F540D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540D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F540DC"/>
    <w:rPr>
      <w:rFonts w:ascii="Arial" w:eastAsia="Times New Roman" w:hAnsi="Arial" w:cs="Arial"/>
      <w:lang w:eastAsia="cs-CZ"/>
    </w:rPr>
  </w:style>
  <w:style w:type="paragraph" w:customStyle="1" w:styleId="Nadpis1">
    <w:name w:val="Nadpis1"/>
    <w:basedOn w:val="Nadpis10"/>
    <w:uiPriority w:val="99"/>
    <w:rsid w:val="00F540DC"/>
    <w:pPr>
      <w:keepLines w:val="0"/>
      <w:numPr>
        <w:numId w:val="4"/>
      </w:numPr>
      <w:tabs>
        <w:tab w:val="clear" w:pos="432"/>
      </w:tabs>
      <w:spacing w:before="0" w:line="240" w:lineRule="auto"/>
      <w:ind w:left="1080" w:hanging="720"/>
      <w:jc w:val="both"/>
    </w:pPr>
    <w:rPr>
      <w:rFonts w:ascii="Arial" w:eastAsia="Times New Roman" w:hAnsi="Arial" w:cs="Arial"/>
      <w:b/>
      <w:bCs/>
      <w:color w:val="auto"/>
      <w:sz w:val="26"/>
      <w:szCs w:val="26"/>
    </w:rPr>
  </w:style>
  <w:style w:type="character" w:customStyle="1" w:styleId="Nadpis1Char">
    <w:name w:val="Nadpis 1 Char"/>
    <w:basedOn w:val="Standardnpsmoodstavce"/>
    <w:link w:val="Nadpis10"/>
    <w:uiPriority w:val="9"/>
    <w:rsid w:val="00F540DC"/>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unhideWhenUsed/>
    <w:rsid w:val="00535783"/>
    <w:rPr>
      <w:sz w:val="16"/>
      <w:szCs w:val="16"/>
    </w:rPr>
  </w:style>
  <w:style w:type="paragraph" w:styleId="Textkomente">
    <w:name w:val="annotation text"/>
    <w:aliases w:val="Comment Text Char,Comment Text Char Char Char"/>
    <w:basedOn w:val="Normln"/>
    <w:link w:val="TextkomenteChar"/>
    <w:uiPriority w:val="99"/>
    <w:unhideWhenUsed/>
    <w:rsid w:val="00535783"/>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535783"/>
    <w:rPr>
      <w:sz w:val="20"/>
      <w:szCs w:val="20"/>
    </w:rPr>
  </w:style>
  <w:style w:type="paragraph" w:styleId="Pedmtkomente">
    <w:name w:val="annotation subject"/>
    <w:basedOn w:val="Textkomente"/>
    <w:next w:val="Textkomente"/>
    <w:link w:val="PedmtkomenteChar"/>
    <w:uiPriority w:val="99"/>
    <w:semiHidden/>
    <w:unhideWhenUsed/>
    <w:rsid w:val="00535783"/>
    <w:rPr>
      <w:b/>
      <w:bCs/>
    </w:rPr>
  </w:style>
  <w:style w:type="character" w:customStyle="1" w:styleId="PedmtkomenteChar">
    <w:name w:val="Předmět komentáře Char"/>
    <w:basedOn w:val="TextkomenteChar"/>
    <w:link w:val="Pedmtkomente"/>
    <w:uiPriority w:val="99"/>
    <w:semiHidden/>
    <w:rsid w:val="00535783"/>
    <w:rPr>
      <w:b/>
      <w:bCs/>
      <w:sz w:val="20"/>
      <w:szCs w:val="20"/>
    </w:rPr>
  </w:style>
  <w:style w:type="paragraph" w:styleId="Textbubliny">
    <w:name w:val="Balloon Text"/>
    <w:basedOn w:val="Normln"/>
    <w:link w:val="TextbublinyChar"/>
    <w:uiPriority w:val="99"/>
    <w:semiHidden/>
    <w:unhideWhenUsed/>
    <w:rsid w:val="005357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783"/>
    <w:rPr>
      <w:rFonts w:ascii="Segoe UI" w:hAnsi="Segoe UI" w:cs="Segoe UI"/>
      <w:sz w:val="18"/>
      <w:szCs w:val="18"/>
    </w:rPr>
  </w:style>
  <w:style w:type="character" w:styleId="Hypertextovodkaz">
    <w:name w:val="Hyperlink"/>
    <w:basedOn w:val="Standardnpsmoodstavce"/>
    <w:uiPriority w:val="99"/>
    <w:rsid w:val="009E0872"/>
    <w:rPr>
      <w:rFonts w:cs="Times New Roman"/>
      <w:color w:val="0000FF"/>
      <w:u w:val="single"/>
    </w:rPr>
  </w:style>
  <w:style w:type="paragraph" w:styleId="Zkladntext3">
    <w:name w:val="Body Text 3"/>
    <w:basedOn w:val="Normln"/>
    <w:link w:val="Zkladntext3Char"/>
    <w:uiPriority w:val="99"/>
    <w:semiHidden/>
    <w:unhideWhenUsed/>
    <w:rsid w:val="00B5395B"/>
    <w:pPr>
      <w:spacing w:after="120"/>
    </w:pPr>
    <w:rPr>
      <w:sz w:val="16"/>
      <w:szCs w:val="16"/>
    </w:rPr>
  </w:style>
  <w:style w:type="character" w:customStyle="1" w:styleId="Zkladntext3Char">
    <w:name w:val="Základní text 3 Char"/>
    <w:basedOn w:val="Standardnpsmoodstavce"/>
    <w:link w:val="Zkladntext3"/>
    <w:uiPriority w:val="99"/>
    <w:semiHidden/>
    <w:rsid w:val="00B5395B"/>
    <w:rPr>
      <w:sz w:val="16"/>
      <w:szCs w:val="16"/>
    </w:rPr>
  </w:style>
  <w:style w:type="paragraph" w:styleId="Bezmezer">
    <w:name w:val="No Spacing"/>
    <w:uiPriority w:val="1"/>
    <w:qFormat/>
    <w:rsid w:val="00607CF9"/>
    <w:pPr>
      <w:spacing w:after="0" w:line="240" w:lineRule="auto"/>
    </w:pPr>
  </w:style>
  <w:style w:type="paragraph" w:customStyle="1" w:styleId="Default">
    <w:name w:val="Default"/>
    <w:rsid w:val="00F474A6"/>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semiHidden/>
    <w:unhideWhenUsed/>
    <w:rsid w:val="0079596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95969"/>
  </w:style>
  <w:style w:type="character" w:styleId="Nevyeenzmnka">
    <w:name w:val="Unresolved Mention"/>
    <w:basedOn w:val="Standardnpsmoodstavce"/>
    <w:uiPriority w:val="99"/>
    <w:semiHidden/>
    <w:unhideWhenUsed/>
    <w:rsid w:val="00D572CD"/>
    <w:rPr>
      <w:color w:val="605E5C"/>
      <w:shd w:val="clear" w:color="auto" w:fill="E1DFDD"/>
    </w:rPr>
  </w:style>
  <w:style w:type="paragraph" w:customStyle="1" w:styleId="Odrazka3">
    <w:name w:val="Odrazka3"/>
    <w:uiPriority w:val="99"/>
    <w:rsid w:val="004905CD"/>
    <w:pPr>
      <w:widowControl w:val="0"/>
      <w:spacing w:after="0" w:line="240" w:lineRule="auto"/>
      <w:ind w:left="1423" w:hanging="3"/>
    </w:pPr>
    <w:rPr>
      <w:rFonts w:ascii="Timpani" w:eastAsia="Calibri" w:hAnsi="Timpani" w:cs="Times New Roman"/>
      <w:color w:val="000000"/>
      <w:sz w:val="24"/>
      <w:szCs w:val="20"/>
      <w:lang w:eastAsia="cs-CZ"/>
    </w:rPr>
  </w:style>
  <w:style w:type="paragraph" w:customStyle="1" w:styleId="BodySingle">
    <w:name w:val="Body Single"/>
    <w:uiPriority w:val="99"/>
    <w:rsid w:val="004905CD"/>
    <w:pPr>
      <w:widowControl w:val="0"/>
      <w:spacing w:after="0" w:line="240" w:lineRule="auto"/>
      <w:ind w:left="686"/>
      <w:jc w:val="both"/>
    </w:pPr>
    <w:rPr>
      <w:rFonts w:ascii="EurostileEE" w:eastAsia="Calibri" w:hAnsi="EurostileEE" w:cs="Times New Roman"/>
      <w:color w:val="000000"/>
      <w:sz w:val="20"/>
      <w:szCs w:val="20"/>
      <w:lang w:eastAsia="cs-CZ"/>
    </w:rPr>
  </w:style>
  <w:style w:type="paragraph" w:customStyle="1" w:styleId="dka">
    <w:name w:val="Řádka"/>
    <w:uiPriority w:val="99"/>
    <w:rsid w:val="004905CD"/>
    <w:pPr>
      <w:widowControl w:val="0"/>
      <w:spacing w:after="0" w:line="240" w:lineRule="auto"/>
      <w:ind w:left="742"/>
      <w:jc w:val="both"/>
    </w:pPr>
    <w:rPr>
      <w:rFonts w:ascii="EurostileEE" w:eastAsia="Calibri" w:hAnsi="EurostileEE" w:cs="Times New Roman"/>
      <w:b/>
      <w:color w:val="000000"/>
      <w:sz w:val="20"/>
      <w:szCs w:val="20"/>
      <w:lang w:eastAsia="cs-CZ"/>
    </w:rPr>
  </w:style>
  <w:style w:type="paragraph" w:styleId="Textpoznpodarou">
    <w:name w:val="footnote text"/>
    <w:basedOn w:val="Normln"/>
    <w:link w:val="TextpoznpodarouChar"/>
    <w:unhideWhenUsed/>
    <w:rsid w:val="001C3ADF"/>
    <w:pPr>
      <w:spacing w:after="0" w:line="240" w:lineRule="auto"/>
    </w:pPr>
    <w:rPr>
      <w:sz w:val="20"/>
      <w:szCs w:val="20"/>
    </w:rPr>
  </w:style>
  <w:style w:type="character" w:customStyle="1" w:styleId="TextpoznpodarouChar">
    <w:name w:val="Text pozn. pod čarou Char"/>
    <w:basedOn w:val="Standardnpsmoodstavce"/>
    <w:link w:val="Textpoznpodarou"/>
    <w:rsid w:val="001C3ADF"/>
    <w:rPr>
      <w:sz w:val="20"/>
      <w:szCs w:val="20"/>
    </w:rPr>
  </w:style>
  <w:style w:type="character" w:styleId="Znakapoznpodarou">
    <w:name w:val="footnote reference"/>
    <w:basedOn w:val="Standardnpsmoodstavce"/>
    <w:unhideWhenUsed/>
    <w:rsid w:val="001C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188">
      <w:bodyDiv w:val="1"/>
      <w:marLeft w:val="0"/>
      <w:marRight w:val="0"/>
      <w:marTop w:val="0"/>
      <w:marBottom w:val="0"/>
      <w:divBdr>
        <w:top w:val="none" w:sz="0" w:space="0" w:color="auto"/>
        <w:left w:val="none" w:sz="0" w:space="0" w:color="auto"/>
        <w:bottom w:val="none" w:sz="0" w:space="0" w:color="auto"/>
        <w:right w:val="none" w:sz="0" w:space="0" w:color="auto"/>
      </w:divBdr>
    </w:div>
    <w:div w:id="383531946">
      <w:bodyDiv w:val="1"/>
      <w:marLeft w:val="0"/>
      <w:marRight w:val="120"/>
      <w:marTop w:val="0"/>
      <w:marBottom w:val="0"/>
      <w:divBdr>
        <w:top w:val="none" w:sz="0" w:space="0" w:color="auto"/>
        <w:left w:val="none" w:sz="0" w:space="0" w:color="auto"/>
        <w:bottom w:val="none" w:sz="0" w:space="0" w:color="auto"/>
        <w:right w:val="none" w:sz="0" w:space="0" w:color="auto"/>
      </w:divBdr>
      <w:divsChild>
        <w:div w:id="1648438806">
          <w:marLeft w:val="0"/>
          <w:marRight w:val="0"/>
          <w:marTop w:val="0"/>
          <w:marBottom w:val="0"/>
          <w:divBdr>
            <w:top w:val="none" w:sz="0" w:space="0" w:color="auto"/>
            <w:left w:val="none" w:sz="0" w:space="0" w:color="auto"/>
            <w:bottom w:val="none" w:sz="0" w:space="0" w:color="auto"/>
            <w:right w:val="none" w:sz="0" w:space="0" w:color="auto"/>
          </w:divBdr>
          <w:divsChild>
            <w:div w:id="11608819">
              <w:marLeft w:val="0"/>
              <w:marRight w:val="0"/>
              <w:marTop w:val="0"/>
              <w:marBottom w:val="0"/>
              <w:divBdr>
                <w:top w:val="none" w:sz="0" w:space="0" w:color="auto"/>
                <w:left w:val="none" w:sz="0" w:space="0" w:color="auto"/>
                <w:bottom w:val="none" w:sz="0" w:space="0" w:color="auto"/>
                <w:right w:val="none" w:sz="0" w:space="0" w:color="auto"/>
              </w:divBdr>
              <w:divsChild>
                <w:div w:id="847528224">
                  <w:marLeft w:val="0"/>
                  <w:marRight w:val="0"/>
                  <w:marTop w:val="0"/>
                  <w:marBottom w:val="0"/>
                  <w:divBdr>
                    <w:top w:val="none" w:sz="0" w:space="0" w:color="auto"/>
                    <w:left w:val="none" w:sz="0" w:space="0" w:color="auto"/>
                    <w:bottom w:val="none" w:sz="0" w:space="0" w:color="auto"/>
                    <w:right w:val="none" w:sz="0" w:space="0" w:color="auto"/>
                  </w:divBdr>
                  <w:divsChild>
                    <w:div w:id="1707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4494">
      <w:bodyDiv w:val="1"/>
      <w:marLeft w:val="0"/>
      <w:marRight w:val="120"/>
      <w:marTop w:val="0"/>
      <w:marBottom w:val="0"/>
      <w:divBdr>
        <w:top w:val="none" w:sz="0" w:space="0" w:color="auto"/>
        <w:left w:val="none" w:sz="0" w:space="0" w:color="auto"/>
        <w:bottom w:val="none" w:sz="0" w:space="0" w:color="auto"/>
        <w:right w:val="none" w:sz="0" w:space="0" w:color="auto"/>
      </w:divBdr>
      <w:divsChild>
        <w:div w:id="715396385">
          <w:marLeft w:val="0"/>
          <w:marRight w:val="0"/>
          <w:marTop w:val="0"/>
          <w:marBottom w:val="0"/>
          <w:divBdr>
            <w:top w:val="none" w:sz="0" w:space="0" w:color="auto"/>
            <w:left w:val="none" w:sz="0" w:space="0" w:color="auto"/>
            <w:bottom w:val="none" w:sz="0" w:space="0" w:color="auto"/>
            <w:right w:val="none" w:sz="0" w:space="0" w:color="auto"/>
          </w:divBdr>
          <w:divsChild>
            <w:div w:id="1865897908">
              <w:marLeft w:val="0"/>
              <w:marRight w:val="0"/>
              <w:marTop w:val="0"/>
              <w:marBottom w:val="0"/>
              <w:divBdr>
                <w:top w:val="none" w:sz="0" w:space="0" w:color="auto"/>
                <w:left w:val="none" w:sz="0" w:space="0" w:color="auto"/>
                <w:bottom w:val="none" w:sz="0" w:space="0" w:color="auto"/>
                <w:right w:val="none" w:sz="0" w:space="0" w:color="auto"/>
              </w:divBdr>
              <w:divsChild>
                <w:div w:id="1191338894">
                  <w:marLeft w:val="0"/>
                  <w:marRight w:val="0"/>
                  <w:marTop w:val="0"/>
                  <w:marBottom w:val="0"/>
                  <w:divBdr>
                    <w:top w:val="none" w:sz="0" w:space="0" w:color="auto"/>
                    <w:left w:val="none" w:sz="0" w:space="0" w:color="auto"/>
                    <w:bottom w:val="none" w:sz="0" w:space="0" w:color="auto"/>
                    <w:right w:val="none" w:sz="0" w:space="0" w:color="auto"/>
                  </w:divBdr>
                  <w:divsChild>
                    <w:div w:id="1573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16520">
      <w:bodyDiv w:val="1"/>
      <w:marLeft w:val="0"/>
      <w:marRight w:val="0"/>
      <w:marTop w:val="0"/>
      <w:marBottom w:val="0"/>
      <w:divBdr>
        <w:top w:val="none" w:sz="0" w:space="0" w:color="auto"/>
        <w:left w:val="none" w:sz="0" w:space="0" w:color="auto"/>
        <w:bottom w:val="none" w:sz="0" w:space="0" w:color="auto"/>
        <w:right w:val="none" w:sz="0" w:space="0" w:color="auto"/>
      </w:divBdr>
    </w:div>
    <w:div w:id="742146534">
      <w:bodyDiv w:val="1"/>
      <w:marLeft w:val="0"/>
      <w:marRight w:val="0"/>
      <w:marTop w:val="0"/>
      <w:marBottom w:val="0"/>
      <w:divBdr>
        <w:top w:val="none" w:sz="0" w:space="0" w:color="auto"/>
        <w:left w:val="none" w:sz="0" w:space="0" w:color="auto"/>
        <w:bottom w:val="none" w:sz="0" w:space="0" w:color="auto"/>
        <w:right w:val="none" w:sz="0" w:space="0" w:color="auto"/>
      </w:divBdr>
    </w:div>
    <w:div w:id="1668558682">
      <w:bodyDiv w:val="1"/>
      <w:marLeft w:val="0"/>
      <w:marRight w:val="0"/>
      <w:marTop w:val="0"/>
      <w:marBottom w:val="0"/>
      <w:divBdr>
        <w:top w:val="none" w:sz="0" w:space="0" w:color="auto"/>
        <w:left w:val="none" w:sz="0" w:space="0" w:color="auto"/>
        <w:bottom w:val="none" w:sz="0" w:space="0" w:color="auto"/>
        <w:right w:val="none" w:sz="0" w:space="0" w:color="auto"/>
      </w:divBdr>
    </w:div>
    <w:div w:id="1793741355">
      <w:bodyDiv w:val="1"/>
      <w:marLeft w:val="0"/>
      <w:marRight w:val="120"/>
      <w:marTop w:val="0"/>
      <w:marBottom w:val="0"/>
      <w:divBdr>
        <w:top w:val="none" w:sz="0" w:space="0" w:color="auto"/>
        <w:left w:val="none" w:sz="0" w:space="0" w:color="auto"/>
        <w:bottom w:val="none" w:sz="0" w:space="0" w:color="auto"/>
        <w:right w:val="none" w:sz="0" w:space="0" w:color="auto"/>
      </w:divBdr>
      <w:divsChild>
        <w:div w:id="1646085708">
          <w:marLeft w:val="0"/>
          <w:marRight w:val="0"/>
          <w:marTop w:val="0"/>
          <w:marBottom w:val="0"/>
          <w:divBdr>
            <w:top w:val="none" w:sz="0" w:space="0" w:color="auto"/>
            <w:left w:val="none" w:sz="0" w:space="0" w:color="auto"/>
            <w:bottom w:val="none" w:sz="0" w:space="0" w:color="auto"/>
            <w:right w:val="none" w:sz="0" w:space="0" w:color="auto"/>
          </w:divBdr>
          <w:divsChild>
            <w:div w:id="437333892">
              <w:marLeft w:val="0"/>
              <w:marRight w:val="0"/>
              <w:marTop w:val="0"/>
              <w:marBottom w:val="0"/>
              <w:divBdr>
                <w:top w:val="none" w:sz="0" w:space="0" w:color="auto"/>
                <w:left w:val="none" w:sz="0" w:space="0" w:color="auto"/>
                <w:bottom w:val="none" w:sz="0" w:space="0" w:color="auto"/>
                <w:right w:val="none" w:sz="0" w:space="0" w:color="auto"/>
              </w:divBdr>
              <w:divsChild>
                <w:div w:id="1604067237">
                  <w:marLeft w:val="0"/>
                  <w:marRight w:val="0"/>
                  <w:marTop w:val="0"/>
                  <w:marBottom w:val="0"/>
                  <w:divBdr>
                    <w:top w:val="none" w:sz="0" w:space="0" w:color="auto"/>
                    <w:left w:val="none" w:sz="0" w:space="0" w:color="auto"/>
                    <w:bottom w:val="none" w:sz="0" w:space="0" w:color="auto"/>
                    <w:right w:val="none" w:sz="0" w:space="0" w:color="auto"/>
                  </w:divBdr>
                  <w:divsChild>
                    <w:div w:id="3401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sitko@kone.com"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FA2A-839C-4FC5-B2AA-AC5C30D27E7B}">
  <ds:schemaRefs>
    <ds:schemaRef ds:uri="http://schemas.openxmlformats.org/officeDocument/2006/bibliography"/>
  </ds:schemaRefs>
</ds:datastoreItem>
</file>

<file path=docMetadata/LabelInfo.xml><?xml version="1.0" encoding="utf-8"?>
<clbl:labelList xmlns:clbl="http://schemas.microsoft.com/office/2020/mipLabelMetadata">
  <clbl:label id="{1595ec8e-1e2e-428f-9506-de1cbd0c2835}" enabled="1" method="Standard" siteId="{2bb82c64-2eb1-43f7-8862-fdc1d2333b50}"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4177</Words>
  <Characters>24648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SUPS HNN</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Kateřina Svobodová</cp:lastModifiedBy>
  <cp:revision>6</cp:revision>
  <cp:lastPrinted>2024-07-17T05:27:00Z</cp:lastPrinted>
  <dcterms:created xsi:type="dcterms:W3CDTF">2024-12-19T14:03:00Z</dcterms:created>
  <dcterms:modified xsi:type="dcterms:W3CDTF">2024-12-30T09:37:00Z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c4716b-92d5-4aa9-93a8-2ed8b74a3ef4_Enabled">
    <vt:lpwstr>true</vt:lpwstr>
  </property>
  <property fmtid="{D5CDD505-2E9C-101B-9397-08002B2CF9AE}" pid="3" name="MSIP_Label_1dc4716b-92d5-4aa9-93a8-2ed8b74a3ef4_SetDate">
    <vt:lpwstr>2023-05-22T11:38:37Z</vt:lpwstr>
  </property>
  <property fmtid="{D5CDD505-2E9C-101B-9397-08002B2CF9AE}" pid="4" name="MSIP_Label_1dc4716b-92d5-4aa9-93a8-2ed8b74a3ef4_Method">
    <vt:lpwstr>Standard</vt:lpwstr>
  </property>
  <property fmtid="{D5CDD505-2E9C-101B-9397-08002B2CF9AE}" pid="5" name="MSIP_Label_1dc4716b-92d5-4aa9-93a8-2ed8b74a3ef4_Name">
    <vt:lpwstr>1dc4716b-92d5-4aa9-93a8-2ed8b74a3ef4</vt:lpwstr>
  </property>
  <property fmtid="{D5CDD505-2E9C-101B-9397-08002B2CF9AE}" pid="6" name="MSIP_Label_1dc4716b-92d5-4aa9-93a8-2ed8b74a3ef4_SiteId">
    <vt:lpwstr>aa06dce7-99d7-403b-8a08-0c5f50471e64</vt:lpwstr>
  </property>
  <property fmtid="{D5CDD505-2E9C-101B-9397-08002B2CF9AE}" pid="7" name="MSIP_Label_1dc4716b-92d5-4aa9-93a8-2ed8b74a3ef4_ActionId">
    <vt:lpwstr>6aafcdd1-6743-4c45-85a4-02dd5bfe5c4b</vt:lpwstr>
  </property>
  <property fmtid="{D5CDD505-2E9C-101B-9397-08002B2CF9AE}" pid="8" name="MSIP_Label_1dc4716b-92d5-4aa9-93a8-2ed8b74a3ef4_ContentBits">
    <vt:lpwstr>0</vt:lpwstr>
  </property>
  <property fmtid="{D5CDD505-2E9C-101B-9397-08002B2CF9AE}" pid="9" name="ClassificationContentMarkingHeaderShapeIds">
    <vt:lpwstr>264fa1db,6a5f8c9b,6ded9f13</vt:lpwstr>
  </property>
  <property fmtid="{D5CDD505-2E9C-101B-9397-08002B2CF9AE}" pid="10" name="ClassificationContentMarkingHeaderFontProps">
    <vt:lpwstr>#000000,8,arial</vt:lpwstr>
  </property>
  <property fmtid="{D5CDD505-2E9C-101B-9397-08002B2CF9AE}" pid="11" name="ClassificationContentMarkingHeaderText">
    <vt:lpwstr>KONE Internal</vt:lpwstr>
  </property>
</Properties>
</file>