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D860" w14:textId="77777777" w:rsidR="00066CFB" w:rsidRPr="003A55B4" w:rsidRDefault="0056273B" w:rsidP="00DC302A">
      <w:pPr>
        <w:pStyle w:val="Nzev"/>
        <w:rPr>
          <w:rFonts w:ascii="Times New Roman" w:hAnsi="Times New Roman"/>
          <w:color w:val="0070C0"/>
          <w:sz w:val="28"/>
          <w:szCs w:val="28"/>
        </w:rPr>
      </w:pPr>
      <w:r w:rsidRPr="003A55B4">
        <w:rPr>
          <w:rFonts w:ascii="Times New Roman" w:hAnsi="Times New Roman"/>
          <w:color w:val="0070C0"/>
          <w:sz w:val="28"/>
          <w:szCs w:val="28"/>
        </w:rPr>
        <w:t>S</w:t>
      </w:r>
      <w:r w:rsidR="00066CFB" w:rsidRPr="003A55B4">
        <w:rPr>
          <w:rFonts w:ascii="Times New Roman" w:hAnsi="Times New Roman"/>
          <w:color w:val="0070C0"/>
          <w:sz w:val="28"/>
          <w:szCs w:val="28"/>
        </w:rPr>
        <w:t>mlouva o výpůjčce</w:t>
      </w:r>
    </w:p>
    <w:p w14:paraId="7F92BFE0" w14:textId="77777777" w:rsidR="00066CFB" w:rsidRPr="003A55B4" w:rsidRDefault="00E42A88" w:rsidP="00256CC5">
      <w:pPr>
        <w:jc w:val="center"/>
        <w:rPr>
          <w:i/>
          <w:iCs/>
          <w:sz w:val="16"/>
          <w:szCs w:val="16"/>
        </w:rPr>
      </w:pPr>
      <w:r w:rsidRPr="003A55B4">
        <w:rPr>
          <w:i/>
          <w:iCs/>
          <w:sz w:val="16"/>
          <w:szCs w:val="16"/>
        </w:rPr>
        <w:t xml:space="preserve">uzavřená </w:t>
      </w:r>
      <w:r w:rsidR="00066CFB" w:rsidRPr="003A55B4">
        <w:rPr>
          <w:i/>
          <w:iCs/>
          <w:sz w:val="16"/>
          <w:szCs w:val="16"/>
        </w:rPr>
        <w:t xml:space="preserve">dle </w:t>
      </w:r>
      <w:r w:rsidRPr="003A55B4">
        <w:rPr>
          <w:i/>
          <w:iCs/>
          <w:sz w:val="16"/>
          <w:szCs w:val="16"/>
        </w:rPr>
        <w:t xml:space="preserve">ust. </w:t>
      </w:r>
      <w:r w:rsidR="00066CFB" w:rsidRPr="003A55B4">
        <w:rPr>
          <w:i/>
          <w:iCs/>
          <w:sz w:val="16"/>
          <w:szCs w:val="16"/>
        </w:rPr>
        <w:t xml:space="preserve">§ </w:t>
      </w:r>
      <w:smartTag w:uri="urn:schemas-microsoft-com:office:smarttags" w:element="metricconverter">
        <w:smartTagPr>
          <w:attr w:name="ProductID" w:val="2193 a"/>
        </w:smartTagPr>
        <w:r w:rsidR="004A1731" w:rsidRPr="003A55B4">
          <w:rPr>
            <w:i/>
            <w:iCs/>
            <w:sz w:val="16"/>
            <w:szCs w:val="16"/>
          </w:rPr>
          <w:t>2193</w:t>
        </w:r>
        <w:r w:rsidR="00066CFB" w:rsidRPr="003A55B4">
          <w:rPr>
            <w:i/>
            <w:iCs/>
            <w:sz w:val="16"/>
            <w:szCs w:val="16"/>
          </w:rPr>
          <w:t xml:space="preserve"> a</w:t>
        </w:r>
      </w:smartTag>
      <w:r w:rsidR="00066CFB" w:rsidRPr="003A55B4">
        <w:rPr>
          <w:i/>
          <w:iCs/>
          <w:sz w:val="16"/>
          <w:szCs w:val="16"/>
        </w:rPr>
        <w:t xml:space="preserve"> násl. zákona č. </w:t>
      </w:r>
      <w:r w:rsidR="004A1731" w:rsidRPr="003A55B4">
        <w:rPr>
          <w:i/>
          <w:iCs/>
          <w:sz w:val="16"/>
          <w:szCs w:val="16"/>
        </w:rPr>
        <w:t>89/2012</w:t>
      </w:r>
      <w:r w:rsidR="00066CFB" w:rsidRPr="003A55B4">
        <w:rPr>
          <w:i/>
          <w:iCs/>
          <w:sz w:val="16"/>
          <w:szCs w:val="16"/>
        </w:rPr>
        <w:t xml:space="preserve"> Sb.</w:t>
      </w:r>
      <w:r w:rsidR="00066CFB" w:rsidRPr="003A55B4">
        <w:rPr>
          <w:i/>
          <w:iCs/>
          <w:color w:val="00FF00"/>
          <w:sz w:val="16"/>
          <w:szCs w:val="16"/>
        </w:rPr>
        <w:t xml:space="preserve"> </w:t>
      </w:r>
      <w:r w:rsidR="00066CFB" w:rsidRPr="003A55B4">
        <w:rPr>
          <w:i/>
          <w:iCs/>
          <w:sz w:val="16"/>
          <w:szCs w:val="16"/>
        </w:rPr>
        <w:t>(Občanský zákoník)</w:t>
      </w:r>
    </w:p>
    <w:p w14:paraId="3BD7EEE2" w14:textId="77777777" w:rsidR="004A1731" w:rsidRPr="003A55B4" w:rsidRDefault="004A1731" w:rsidP="00256CC5">
      <w:pPr>
        <w:jc w:val="center"/>
        <w:rPr>
          <w:sz w:val="20"/>
        </w:rPr>
      </w:pPr>
    </w:p>
    <w:p w14:paraId="65F42D57" w14:textId="77777777" w:rsidR="009C5761" w:rsidRPr="003A55B4" w:rsidRDefault="009C5761" w:rsidP="009C5761">
      <w:pPr>
        <w:jc w:val="center"/>
        <w:rPr>
          <w:sz w:val="20"/>
        </w:rPr>
      </w:pPr>
    </w:p>
    <w:p w14:paraId="637C4941" w14:textId="77777777" w:rsidR="00066CFB" w:rsidRPr="003A55B4" w:rsidRDefault="00066CFB" w:rsidP="009C5761">
      <w:pPr>
        <w:jc w:val="center"/>
        <w:rPr>
          <w:sz w:val="20"/>
        </w:rPr>
      </w:pPr>
      <w:r w:rsidRPr="003A55B4">
        <w:rPr>
          <w:sz w:val="20"/>
        </w:rPr>
        <w:t>Článek I.</w:t>
      </w:r>
    </w:p>
    <w:p w14:paraId="32133CF9" w14:textId="77777777" w:rsidR="00066CFB" w:rsidRPr="003A55B4" w:rsidRDefault="00066CFB" w:rsidP="009C5761">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sz w:val="20"/>
        </w:rPr>
      </w:pPr>
      <w:r w:rsidRPr="003A55B4">
        <w:rPr>
          <w:sz w:val="20"/>
        </w:rPr>
        <w:t>Smluvní strany</w:t>
      </w:r>
    </w:p>
    <w:p w14:paraId="2716E7B0" w14:textId="77777777" w:rsidR="00066CFB" w:rsidRPr="003A55B4" w:rsidRDefault="00066CFB" w:rsidP="00B73D2F">
      <w:pPr>
        <w:jc w:val="both"/>
        <w:rPr>
          <w:sz w:val="20"/>
        </w:rPr>
      </w:pPr>
    </w:p>
    <w:p w14:paraId="34C30C80" w14:textId="77777777" w:rsidR="00435035" w:rsidRPr="00EC5DB5" w:rsidRDefault="005E027B" w:rsidP="00435035">
      <w:pPr>
        <w:ind w:left="284" w:hanging="284"/>
        <w:jc w:val="both"/>
        <w:rPr>
          <w:b/>
          <w:bCs/>
          <w:sz w:val="20"/>
        </w:rPr>
      </w:pPr>
      <w:r w:rsidRPr="003A55B4">
        <w:rPr>
          <w:sz w:val="20"/>
        </w:rPr>
        <w:t>1.</w:t>
      </w:r>
      <w:r w:rsidRPr="003A55B4">
        <w:rPr>
          <w:sz w:val="20"/>
        </w:rPr>
        <w:tab/>
      </w:r>
      <w:r w:rsidR="00066CFB" w:rsidRPr="003A55B4">
        <w:rPr>
          <w:b/>
          <w:sz w:val="20"/>
        </w:rPr>
        <w:t>Půjčitel:</w:t>
      </w:r>
      <w:r w:rsidR="000A38BD" w:rsidRPr="003A55B4">
        <w:rPr>
          <w:sz w:val="20"/>
        </w:rPr>
        <w:t xml:space="preserve"> </w:t>
      </w:r>
      <w:r w:rsidR="0055157A" w:rsidRPr="003A55B4">
        <w:rPr>
          <w:sz w:val="20"/>
        </w:rPr>
        <w:tab/>
      </w:r>
      <w:r w:rsidR="0055157A" w:rsidRPr="003A55B4">
        <w:rPr>
          <w:sz w:val="20"/>
        </w:rPr>
        <w:tab/>
      </w:r>
      <w:r w:rsidR="00435035" w:rsidRPr="00EC5DB5">
        <w:rPr>
          <w:b/>
          <w:bCs/>
          <w:sz w:val="20"/>
        </w:rPr>
        <w:t>RADIOMETER s.r.o.</w:t>
      </w:r>
    </w:p>
    <w:p w14:paraId="39C361DE" w14:textId="77777777" w:rsidR="00DC302A" w:rsidRPr="003A55B4" w:rsidRDefault="00435035" w:rsidP="00435035">
      <w:pPr>
        <w:ind w:left="284" w:hanging="284"/>
        <w:jc w:val="both"/>
        <w:rPr>
          <w:sz w:val="20"/>
        </w:rPr>
      </w:pPr>
      <w:r>
        <w:rPr>
          <w:sz w:val="20"/>
        </w:rPr>
        <w:t xml:space="preserve">      </w:t>
      </w:r>
      <w:r w:rsidR="00066CFB" w:rsidRPr="003A55B4">
        <w:rPr>
          <w:sz w:val="20"/>
        </w:rPr>
        <w:t>se sídlem:</w:t>
      </w:r>
      <w:r w:rsidR="0055157A" w:rsidRPr="003A55B4">
        <w:rPr>
          <w:sz w:val="20"/>
        </w:rPr>
        <w:tab/>
      </w:r>
      <w:r w:rsidR="0055157A" w:rsidRPr="003A55B4">
        <w:rPr>
          <w:sz w:val="20"/>
        </w:rPr>
        <w:tab/>
      </w:r>
      <w:r w:rsidRPr="00435035">
        <w:rPr>
          <w:sz w:val="20"/>
        </w:rPr>
        <w:t xml:space="preserve">Křenova 3, 162 00 Praha </w:t>
      </w:r>
      <w:r>
        <w:rPr>
          <w:sz w:val="20"/>
        </w:rPr>
        <w:t>6</w:t>
      </w:r>
    </w:p>
    <w:p w14:paraId="178E538C" w14:textId="77777777" w:rsidR="00DC302A" w:rsidRPr="003A55B4" w:rsidRDefault="00066CFB" w:rsidP="00DC302A">
      <w:pPr>
        <w:ind w:left="284"/>
        <w:jc w:val="both"/>
        <w:rPr>
          <w:sz w:val="20"/>
        </w:rPr>
      </w:pPr>
      <w:r w:rsidRPr="003A55B4">
        <w:rPr>
          <w:sz w:val="20"/>
        </w:rPr>
        <w:t xml:space="preserve">zastupuje: </w:t>
      </w:r>
      <w:r w:rsidR="0055157A" w:rsidRPr="003A55B4">
        <w:rPr>
          <w:sz w:val="20"/>
        </w:rPr>
        <w:tab/>
      </w:r>
      <w:r w:rsidR="0055157A" w:rsidRPr="003A55B4">
        <w:rPr>
          <w:sz w:val="20"/>
        </w:rPr>
        <w:tab/>
      </w:r>
      <w:r w:rsidR="00435035" w:rsidRPr="00435035">
        <w:rPr>
          <w:sz w:val="20"/>
        </w:rPr>
        <w:t>Ing. Zdeněk Holeček, jednatel společnost</w:t>
      </w:r>
      <w:r w:rsidR="00435035">
        <w:rPr>
          <w:sz w:val="20"/>
        </w:rPr>
        <w:t>i</w:t>
      </w:r>
    </w:p>
    <w:p w14:paraId="4A27E9CA" w14:textId="77777777" w:rsidR="00435035" w:rsidRDefault="00066CFB" w:rsidP="00B73D2F">
      <w:pPr>
        <w:ind w:left="284"/>
        <w:jc w:val="both"/>
        <w:rPr>
          <w:sz w:val="20"/>
        </w:rPr>
      </w:pPr>
      <w:r w:rsidRPr="003A55B4">
        <w:rPr>
          <w:sz w:val="20"/>
        </w:rPr>
        <w:t>bankovní spojení:</w:t>
      </w:r>
      <w:r w:rsidR="0055157A" w:rsidRPr="003A55B4">
        <w:rPr>
          <w:sz w:val="20"/>
        </w:rPr>
        <w:tab/>
      </w:r>
      <w:proofErr w:type="spellStart"/>
      <w:r w:rsidR="00435035" w:rsidRPr="00435035">
        <w:rPr>
          <w:sz w:val="20"/>
        </w:rPr>
        <w:t>Deutsche</w:t>
      </w:r>
      <w:proofErr w:type="spellEnd"/>
      <w:r w:rsidR="00435035" w:rsidRPr="00435035">
        <w:rPr>
          <w:sz w:val="20"/>
        </w:rPr>
        <w:t xml:space="preserve"> Bank, </w:t>
      </w:r>
      <w:proofErr w:type="spellStart"/>
      <w:r w:rsidR="00435035" w:rsidRPr="00435035">
        <w:rPr>
          <w:sz w:val="20"/>
        </w:rPr>
        <w:t>Filiale</w:t>
      </w:r>
      <w:proofErr w:type="spellEnd"/>
      <w:r w:rsidR="00435035" w:rsidRPr="00435035">
        <w:rPr>
          <w:sz w:val="20"/>
        </w:rPr>
        <w:t xml:space="preserve"> Prag</w:t>
      </w:r>
      <w:r w:rsidR="00435035" w:rsidRPr="00435035">
        <w:rPr>
          <w:sz w:val="20"/>
          <w:highlight w:val="yellow"/>
        </w:rPr>
        <w:t xml:space="preserve"> </w:t>
      </w:r>
    </w:p>
    <w:p w14:paraId="7840D29B" w14:textId="77777777" w:rsidR="004A5C96" w:rsidRPr="003A55B4" w:rsidRDefault="00066CFB" w:rsidP="00B73D2F">
      <w:pPr>
        <w:ind w:left="284"/>
        <w:jc w:val="both"/>
        <w:rPr>
          <w:b/>
          <w:sz w:val="20"/>
        </w:rPr>
      </w:pPr>
      <w:r w:rsidRPr="003A55B4">
        <w:rPr>
          <w:sz w:val="20"/>
        </w:rPr>
        <w:t xml:space="preserve">číslo účtu: </w:t>
      </w:r>
      <w:r w:rsidR="0055157A" w:rsidRPr="003A55B4">
        <w:rPr>
          <w:sz w:val="20"/>
        </w:rPr>
        <w:tab/>
      </w:r>
      <w:r w:rsidR="0055157A" w:rsidRPr="003A55B4">
        <w:rPr>
          <w:sz w:val="20"/>
        </w:rPr>
        <w:tab/>
      </w:r>
      <w:r w:rsidR="00435035" w:rsidRPr="00435035">
        <w:rPr>
          <w:sz w:val="20"/>
        </w:rPr>
        <w:t xml:space="preserve">3134600005/7910  </w:t>
      </w:r>
    </w:p>
    <w:p w14:paraId="69DC778C" w14:textId="77777777" w:rsidR="00066CFB" w:rsidRPr="003A55B4" w:rsidRDefault="000A38BD" w:rsidP="00B73D2F">
      <w:pPr>
        <w:ind w:left="284"/>
        <w:jc w:val="both"/>
        <w:rPr>
          <w:sz w:val="20"/>
        </w:rPr>
      </w:pPr>
      <w:r w:rsidRPr="003A55B4">
        <w:rPr>
          <w:sz w:val="20"/>
        </w:rPr>
        <w:t>IČ</w:t>
      </w:r>
      <w:r w:rsidR="00066CFB" w:rsidRPr="003A55B4">
        <w:rPr>
          <w:sz w:val="20"/>
        </w:rPr>
        <w:t xml:space="preserve">: </w:t>
      </w:r>
      <w:r w:rsidR="0055157A" w:rsidRPr="003A55B4">
        <w:rPr>
          <w:sz w:val="20"/>
        </w:rPr>
        <w:tab/>
      </w:r>
      <w:r w:rsidR="0055157A" w:rsidRPr="003A55B4">
        <w:rPr>
          <w:sz w:val="20"/>
        </w:rPr>
        <w:tab/>
      </w:r>
      <w:r w:rsidR="0055157A" w:rsidRPr="003A55B4">
        <w:rPr>
          <w:sz w:val="20"/>
        </w:rPr>
        <w:tab/>
      </w:r>
      <w:r w:rsidR="00435035" w:rsidRPr="00435035">
        <w:rPr>
          <w:sz w:val="20"/>
        </w:rPr>
        <w:t>28450817</w:t>
      </w:r>
    </w:p>
    <w:p w14:paraId="49E31DC9" w14:textId="77777777" w:rsidR="00066CFB" w:rsidRPr="003A55B4" w:rsidRDefault="00066CFB" w:rsidP="00B73D2F">
      <w:pPr>
        <w:ind w:left="284"/>
        <w:jc w:val="both"/>
        <w:rPr>
          <w:sz w:val="20"/>
        </w:rPr>
      </w:pPr>
      <w:r w:rsidRPr="003A55B4">
        <w:rPr>
          <w:sz w:val="20"/>
        </w:rPr>
        <w:t>DIČ:</w:t>
      </w:r>
      <w:r w:rsidR="0055157A" w:rsidRPr="003A55B4">
        <w:rPr>
          <w:sz w:val="20"/>
        </w:rPr>
        <w:tab/>
      </w:r>
      <w:r w:rsidR="0055157A" w:rsidRPr="003A55B4">
        <w:rPr>
          <w:sz w:val="20"/>
        </w:rPr>
        <w:tab/>
      </w:r>
      <w:r w:rsidR="0055157A" w:rsidRPr="003A55B4">
        <w:rPr>
          <w:sz w:val="20"/>
        </w:rPr>
        <w:tab/>
      </w:r>
      <w:r w:rsidR="00435035">
        <w:rPr>
          <w:sz w:val="20"/>
        </w:rPr>
        <w:t>CZ</w:t>
      </w:r>
      <w:r w:rsidR="00435035" w:rsidRPr="00435035">
        <w:rPr>
          <w:sz w:val="20"/>
        </w:rPr>
        <w:t>28450817</w:t>
      </w:r>
    </w:p>
    <w:p w14:paraId="28FA7F63" w14:textId="77777777" w:rsidR="00DC302A" w:rsidRPr="003A55B4" w:rsidRDefault="00DC302A" w:rsidP="00B73D2F">
      <w:pPr>
        <w:ind w:left="284"/>
        <w:jc w:val="both"/>
        <w:rPr>
          <w:sz w:val="20"/>
        </w:rPr>
      </w:pPr>
      <w:r w:rsidRPr="003A55B4">
        <w:rPr>
          <w:sz w:val="20"/>
        </w:rPr>
        <w:t>ID datové schránky:</w:t>
      </w:r>
      <w:r w:rsidRPr="003A55B4">
        <w:rPr>
          <w:sz w:val="20"/>
        </w:rPr>
        <w:tab/>
      </w:r>
      <w:r w:rsidR="00435035" w:rsidRPr="00435035">
        <w:rPr>
          <w:sz w:val="20"/>
        </w:rPr>
        <w:t>nssv6mk</w:t>
      </w:r>
      <w:r w:rsidR="00435035" w:rsidRPr="00435035">
        <w:rPr>
          <w:sz w:val="20"/>
          <w:highlight w:val="yellow"/>
        </w:rPr>
        <w:t xml:space="preserve"> </w:t>
      </w:r>
    </w:p>
    <w:p w14:paraId="2CF5CADD" w14:textId="77777777" w:rsidR="00DC302A" w:rsidRPr="003A55B4" w:rsidRDefault="00DC302A" w:rsidP="003A55B4">
      <w:pPr>
        <w:ind w:left="284"/>
        <w:jc w:val="both"/>
        <w:rPr>
          <w:sz w:val="20"/>
        </w:rPr>
      </w:pPr>
      <w:r w:rsidRPr="003A55B4">
        <w:rPr>
          <w:sz w:val="20"/>
        </w:rPr>
        <w:t xml:space="preserve">společnost </w:t>
      </w:r>
      <w:r w:rsidR="00435035" w:rsidRPr="00435035">
        <w:rPr>
          <w:sz w:val="20"/>
        </w:rPr>
        <w:t>RADIOMETER s.r.o.</w:t>
      </w:r>
      <w:r w:rsidR="00435035">
        <w:rPr>
          <w:sz w:val="20"/>
        </w:rPr>
        <w:t xml:space="preserve"> </w:t>
      </w:r>
      <w:r w:rsidRPr="003A55B4">
        <w:rPr>
          <w:sz w:val="20"/>
        </w:rPr>
        <w:t xml:space="preserve">je zapsána v obchodním rejstříku vedeném </w:t>
      </w:r>
      <w:r w:rsidR="00435035">
        <w:rPr>
          <w:sz w:val="20"/>
        </w:rPr>
        <w:t>u Městského soudu v Praze</w:t>
      </w:r>
      <w:r w:rsidRPr="003A55B4">
        <w:rPr>
          <w:sz w:val="20"/>
        </w:rPr>
        <w:t xml:space="preserve">, pod </w:t>
      </w:r>
      <w:proofErr w:type="spellStart"/>
      <w:r w:rsidRPr="003A55B4">
        <w:rPr>
          <w:sz w:val="20"/>
        </w:rPr>
        <w:t>sp</w:t>
      </w:r>
      <w:proofErr w:type="spellEnd"/>
      <w:r w:rsidRPr="003A55B4">
        <w:rPr>
          <w:sz w:val="20"/>
        </w:rPr>
        <w:t xml:space="preserve">. zn. </w:t>
      </w:r>
      <w:r w:rsidR="00123A85" w:rsidRPr="003A55B4">
        <w:rPr>
          <w:sz w:val="20"/>
        </w:rPr>
        <w:t xml:space="preserve">oddíl </w:t>
      </w:r>
      <w:r w:rsidR="00435035">
        <w:rPr>
          <w:sz w:val="20"/>
        </w:rPr>
        <w:t>C</w:t>
      </w:r>
      <w:r w:rsidR="00123A85" w:rsidRPr="003A55B4">
        <w:rPr>
          <w:sz w:val="20"/>
        </w:rPr>
        <w:t xml:space="preserve">, vložka </w:t>
      </w:r>
      <w:r w:rsidR="00435035" w:rsidRPr="00435035">
        <w:rPr>
          <w:sz w:val="20"/>
        </w:rPr>
        <w:t>142435</w:t>
      </w:r>
    </w:p>
    <w:p w14:paraId="6C744837" w14:textId="77777777" w:rsidR="00DC302A" w:rsidRPr="003A55B4" w:rsidRDefault="00DC302A" w:rsidP="00B73D2F">
      <w:pPr>
        <w:ind w:left="284"/>
        <w:jc w:val="both"/>
        <w:rPr>
          <w:sz w:val="20"/>
        </w:rPr>
      </w:pPr>
      <w:r w:rsidRPr="003A55B4">
        <w:rPr>
          <w:sz w:val="20"/>
        </w:rPr>
        <w:t xml:space="preserve">(dále jen </w:t>
      </w:r>
      <w:r w:rsidRPr="003A55B4">
        <w:rPr>
          <w:b/>
          <w:bCs/>
          <w:sz w:val="20"/>
        </w:rPr>
        <w:t>„</w:t>
      </w:r>
      <w:r w:rsidR="000876CE">
        <w:rPr>
          <w:b/>
          <w:bCs/>
          <w:sz w:val="20"/>
        </w:rPr>
        <w:t>P</w:t>
      </w:r>
      <w:r w:rsidRPr="003A55B4">
        <w:rPr>
          <w:b/>
          <w:bCs/>
          <w:sz w:val="20"/>
        </w:rPr>
        <w:t>ůjčitel“</w:t>
      </w:r>
      <w:r w:rsidRPr="003A55B4">
        <w:rPr>
          <w:sz w:val="20"/>
        </w:rPr>
        <w:t>)</w:t>
      </w:r>
    </w:p>
    <w:p w14:paraId="44034E35" w14:textId="77777777" w:rsidR="00066CFB" w:rsidRPr="003A55B4" w:rsidRDefault="00066CFB" w:rsidP="00B73D2F">
      <w:pPr>
        <w:ind w:left="284"/>
        <w:jc w:val="both"/>
        <w:rPr>
          <w:sz w:val="20"/>
        </w:rPr>
      </w:pPr>
    </w:p>
    <w:p w14:paraId="4DDC1434" w14:textId="77777777" w:rsidR="00A55B2A" w:rsidRPr="003276C9" w:rsidRDefault="005E027B" w:rsidP="00B73D2F">
      <w:pPr>
        <w:ind w:left="284" w:hanging="284"/>
        <w:jc w:val="both"/>
        <w:rPr>
          <w:b/>
          <w:sz w:val="20"/>
        </w:rPr>
      </w:pPr>
      <w:r w:rsidRPr="003A55B4">
        <w:rPr>
          <w:sz w:val="20"/>
        </w:rPr>
        <w:t>2.</w:t>
      </w:r>
      <w:r w:rsidRPr="003A55B4">
        <w:rPr>
          <w:sz w:val="20"/>
        </w:rPr>
        <w:tab/>
      </w:r>
      <w:r w:rsidR="00066CFB" w:rsidRPr="003A55B4">
        <w:rPr>
          <w:b/>
          <w:sz w:val="20"/>
        </w:rPr>
        <w:t>Vypůjčitel:</w:t>
      </w:r>
      <w:r w:rsidR="0055157A" w:rsidRPr="003A55B4">
        <w:rPr>
          <w:sz w:val="20"/>
        </w:rPr>
        <w:tab/>
      </w:r>
      <w:r w:rsidR="003276C9">
        <w:rPr>
          <w:sz w:val="20"/>
        </w:rPr>
        <w:t xml:space="preserve">              </w:t>
      </w:r>
      <w:r w:rsidR="003276C9" w:rsidRPr="003276C9">
        <w:rPr>
          <w:bCs/>
          <w:sz w:val="20"/>
        </w:rPr>
        <w:t>Oblastní nemocnice Náchod a.s.,</w:t>
      </w:r>
      <w:r w:rsidR="003276C9" w:rsidRPr="003276C9">
        <w:rPr>
          <w:b/>
          <w:sz w:val="20"/>
        </w:rPr>
        <w:t xml:space="preserve"> Nemocnice Rychnov nad Kněžnou, o.z.</w:t>
      </w:r>
    </w:p>
    <w:p w14:paraId="0EFFFDA3" w14:textId="77777777" w:rsidR="003276C9" w:rsidRDefault="00A55B2A" w:rsidP="00B73D2F">
      <w:pPr>
        <w:tabs>
          <w:tab w:val="left" w:pos="2127"/>
        </w:tabs>
        <w:ind w:left="284"/>
        <w:jc w:val="both"/>
        <w:rPr>
          <w:sz w:val="20"/>
        </w:rPr>
      </w:pPr>
      <w:r w:rsidRPr="003276C9">
        <w:rPr>
          <w:bCs/>
          <w:sz w:val="20"/>
        </w:rPr>
        <w:t>zastoupen:</w:t>
      </w:r>
      <w:r w:rsidRPr="003276C9">
        <w:rPr>
          <w:bCs/>
          <w:sz w:val="20"/>
        </w:rPr>
        <w:tab/>
      </w:r>
      <w:r w:rsidR="003276C9" w:rsidRPr="007D00C2">
        <w:rPr>
          <w:bCs/>
          <w:sz w:val="20"/>
        </w:rPr>
        <w:t>Ing. Luboš Mottl, vedoucí odštěpného závodu</w:t>
      </w:r>
      <w:r w:rsidR="003276C9" w:rsidRPr="007D00C2">
        <w:rPr>
          <w:sz w:val="20"/>
        </w:rPr>
        <w:t xml:space="preserve"> </w:t>
      </w:r>
    </w:p>
    <w:p w14:paraId="0DB21B87" w14:textId="77777777" w:rsidR="003276C9" w:rsidRDefault="00A55B2A" w:rsidP="00B73D2F">
      <w:pPr>
        <w:tabs>
          <w:tab w:val="left" w:pos="2127"/>
        </w:tabs>
        <w:ind w:left="284"/>
        <w:jc w:val="both"/>
        <w:rPr>
          <w:sz w:val="20"/>
        </w:rPr>
      </w:pPr>
      <w:r w:rsidRPr="003A55B4">
        <w:rPr>
          <w:bCs/>
          <w:sz w:val="20"/>
        </w:rPr>
        <w:t>sídlo:</w:t>
      </w:r>
      <w:r w:rsidRPr="003A55B4">
        <w:rPr>
          <w:bCs/>
          <w:sz w:val="20"/>
        </w:rPr>
        <w:tab/>
      </w:r>
      <w:r w:rsidR="003276C9" w:rsidRPr="007D00C2">
        <w:rPr>
          <w:sz w:val="20"/>
        </w:rPr>
        <w:t xml:space="preserve">Jiráskova 506, 516 01 Rychnov nad Kněžnou </w:t>
      </w:r>
    </w:p>
    <w:p w14:paraId="04D6BE32" w14:textId="77777777" w:rsidR="00A55B2A" w:rsidRPr="003A55B4" w:rsidRDefault="00A55B2A" w:rsidP="00B73D2F">
      <w:pPr>
        <w:tabs>
          <w:tab w:val="left" w:pos="2127"/>
        </w:tabs>
        <w:ind w:left="284"/>
        <w:jc w:val="both"/>
        <w:rPr>
          <w:bCs/>
          <w:sz w:val="20"/>
        </w:rPr>
      </w:pPr>
      <w:r w:rsidRPr="003A55B4">
        <w:rPr>
          <w:bCs/>
          <w:sz w:val="20"/>
        </w:rPr>
        <w:t>IČO:</w:t>
      </w:r>
      <w:r w:rsidRPr="003A55B4">
        <w:rPr>
          <w:bCs/>
          <w:sz w:val="20"/>
        </w:rPr>
        <w:tab/>
        <w:t>26000202</w:t>
      </w:r>
    </w:p>
    <w:p w14:paraId="3D4B47D3" w14:textId="77777777" w:rsidR="00A55B2A" w:rsidRPr="003A55B4" w:rsidRDefault="00A55B2A" w:rsidP="00B73D2F">
      <w:pPr>
        <w:ind w:left="284"/>
        <w:jc w:val="both"/>
        <w:rPr>
          <w:bCs/>
          <w:sz w:val="20"/>
        </w:rPr>
      </w:pPr>
      <w:r w:rsidRPr="003A55B4">
        <w:rPr>
          <w:bCs/>
          <w:sz w:val="20"/>
        </w:rPr>
        <w:t>DIČ pro účely DPH:</w:t>
      </w:r>
      <w:r w:rsidRPr="003A55B4">
        <w:rPr>
          <w:bCs/>
          <w:sz w:val="20"/>
        </w:rPr>
        <w:tab/>
        <w:t>CZ699004900</w:t>
      </w:r>
    </w:p>
    <w:p w14:paraId="0C0F4452" w14:textId="77777777" w:rsidR="00A55B2A" w:rsidRPr="003A55B4" w:rsidRDefault="00A55B2A" w:rsidP="00B73D2F">
      <w:pPr>
        <w:tabs>
          <w:tab w:val="left" w:pos="2127"/>
        </w:tabs>
        <w:ind w:left="284"/>
        <w:jc w:val="both"/>
        <w:rPr>
          <w:bCs/>
          <w:sz w:val="20"/>
        </w:rPr>
      </w:pPr>
      <w:r w:rsidRPr="003A55B4">
        <w:rPr>
          <w:bCs/>
          <w:sz w:val="20"/>
        </w:rPr>
        <w:t>DIČ:</w:t>
      </w:r>
      <w:r w:rsidRPr="003A55B4">
        <w:rPr>
          <w:bCs/>
          <w:sz w:val="20"/>
        </w:rPr>
        <w:tab/>
        <w:t>CZ26000202</w:t>
      </w:r>
    </w:p>
    <w:p w14:paraId="40BCA906" w14:textId="77777777" w:rsidR="003276C9" w:rsidRPr="003276C9" w:rsidRDefault="00A55B2A" w:rsidP="003276C9">
      <w:pPr>
        <w:tabs>
          <w:tab w:val="left" w:pos="2127"/>
        </w:tabs>
        <w:ind w:left="284"/>
        <w:jc w:val="both"/>
        <w:rPr>
          <w:bCs/>
          <w:sz w:val="20"/>
        </w:rPr>
      </w:pPr>
      <w:r w:rsidRPr="003A55B4">
        <w:rPr>
          <w:bCs/>
          <w:sz w:val="20"/>
        </w:rPr>
        <w:t>číslo účtu, název banky:</w:t>
      </w:r>
      <w:r w:rsidRPr="003A55B4">
        <w:rPr>
          <w:bCs/>
          <w:sz w:val="20"/>
        </w:rPr>
        <w:tab/>
      </w:r>
      <w:r w:rsidR="003276C9" w:rsidRPr="003276C9">
        <w:rPr>
          <w:bCs/>
          <w:sz w:val="20"/>
        </w:rPr>
        <w:t>78-8896550297/0100, Komerční banka, a. s.</w:t>
      </w:r>
    </w:p>
    <w:p w14:paraId="20AD1D9A" w14:textId="77777777" w:rsidR="00066CFB" w:rsidRPr="003A55B4" w:rsidRDefault="00A55B2A" w:rsidP="00B73D2F">
      <w:pPr>
        <w:ind w:left="284"/>
        <w:jc w:val="both"/>
        <w:rPr>
          <w:bCs/>
          <w:sz w:val="20"/>
        </w:rPr>
      </w:pPr>
      <w:r w:rsidRPr="003A55B4">
        <w:rPr>
          <w:bCs/>
          <w:sz w:val="20"/>
        </w:rPr>
        <w:t>ID datové schránky:</w:t>
      </w:r>
      <w:r w:rsidRPr="003A55B4">
        <w:rPr>
          <w:bCs/>
          <w:sz w:val="20"/>
        </w:rPr>
        <w:tab/>
        <w:t>dn9ff92</w:t>
      </w:r>
    </w:p>
    <w:p w14:paraId="2C556F4B" w14:textId="77777777" w:rsidR="00DC302A" w:rsidRPr="003A55B4" w:rsidRDefault="00DC302A" w:rsidP="00DC302A">
      <w:pPr>
        <w:pStyle w:val="Odstavecseseznamem"/>
        <w:tabs>
          <w:tab w:val="left" w:pos="284"/>
          <w:tab w:val="left" w:pos="3544"/>
        </w:tabs>
        <w:spacing w:after="0" w:line="240" w:lineRule="auto"/>
        <w:ind w:left="284"/>
        <w:rPr>
          <w:rFonts w:ascii="Times New Roman" w:hAnsi="Times New Roman" w:cs="Times New Roman"/>
          <w:sz w:val="20"/>
          <w:szCs w:val="20"/>
        </w:rPr>
      </w:pPr>
      <w:r w:rsidRPr="003A55B4">
        <w:rPr>
          <w:rFonts w:ascii="Times New Roman" w:hAnsi="Times New Roman" w:cs="Times New Roman"/>
          <w:sz w:val="20"/>
          <w:szCs w:val="20"/>
        </w:rPr>
        <w:t xml:space="preserve">společnost je zapsaná v obchodním rejstříku, vedeném Krajským soudem v Hradci Králové, oddíl </w:t>
      </w:r>
      <w:r w:rsidR="003276C9">
        <w:rPr>
          <w:rFonts w:ascii="Times New Roman" w:hAnsi="Times New Roman" w:cs="Times New Roman"/>
          <w:sz w:val="20"/>
          <w:szCs w:val="20"/>
        </w:rPr>
        <w:t>A</w:t>
      </w:r>
      <w:r w:rsidRPr="003A55B4">
        <w:rPr>
          <w:rFonts w:ascii="Times New Roman" w:hAnsi="Times New Roman" w:cs="Times New Roman"/>
          <w:sz w:val="20"/>
          <w:szCs w:val="20"/>
        </w:rPr>
        <w:t xml:space="preserve">, vložka </w:t>
      </w:r>
      <w:r w:rsidR="003276C9">
        <w:rPr>
          <w:rFonts w:ascii="Times New Roman" w:hAnsi="Times New Roman" w:cs="Times New Roman"/>
          <w:sz w:val="20"/>
          <w:szCs w:val="20"/>
        </w:rPr>
        <w:t>18554</w:t>
      </w:r>
    </w:p>
    <w:p w14:paraId="649B5B9F" w14:textId="77777777" w:rsidR="00DC302A" w:rsidRPr="003A55B4" w:rsidRDefault="00DC302A" w:rsidP="00DC302A">
      <w:pPr>
        <w:pStyle w:val="Odstavecseseznamem"/>
        <w:tabs>
          <w:tab w:val="left" w:pos="284"/>
          <w:tab w:val="left" w:pos="3544"/>
        </w:tabs>
        <w:spacing w:after="0" w:line="240" w:lineRule="auto"/>
        <w:ind w:left="0"/>
        <w:rPr>
          <w:rFonts w:ascii="Times New Roman" w:hAnsi="Times New Roman" w:cs="Times New Roman"/>
          <w:sz w:val="20"/>
          <w:szCs w:val="20"/>
        </w:rPr>
      </w:pPr>
      <w:r w:rsidRPr="003A55B4">
        <w:rPr>
          <w:rFonts w:ascii="Times New Roman" w:hAnsi="Times New Roman" w:cs="Times New Roman"/>
          <w:sz w:val="20"/>
          <w:szCs w:val="20"/>
        </w:rPr>
        <w:tab/>
        <w:t>(dále jen „</w:t>
      </w:r>
      <w:r w:rsidR="000876CE">
        <w:rPr>
          <w:rFonts w:ascii="Times New Roman" w:hAnsi="Times New Roman" w:cs="Times New Roman"/>
          <w:b/>
          <w:sz w:val="20"/>
          <w:szCs w:val="20"/>
        </w:rPr>
        <w:t>Vyp</w:t>
      </w:r>
      <w:r w:rsidRPr="003A55B4">
        <w:rPr>
          <w:rFonts w:ascii="Times New Roman" w:hAnsi="Times New Roman" w:cs="Times New Roman"/>
          <w:b/>
          <w:sz w:val="20"/>
          <w:szCs w:val="20"/>
        </w:rPr>
        <w:t>ůjčitel“</w:t>
      </w:r>
      <w:r w:rsidRPr="003A55B4">
        <w:rPr>
          <w:rFonts w:ascii="Times New Roman" w:hAnsi="Times New Roman" w:cs="Times New Roman"/>
          <w:sz w:val="20"/>
          <w:szCs w:val="20"/>
        </w:rPr>
        <w:t>)</w:t>
      </w:r>
    </w:p>
    <w:p w14:paraId="3716D8A0" w14:textId="77777777" w:rsidR="00553B24" w:rsidRPr="003A55B4" w:rsidRDefault="00553B24" w:rsidP="00553B24">
      <w:pPr>
        <w:jc w:val="both"/>
        <w:rPr>
          <w:bCs/>
          <w:sz w:val="20"/>
        </w:rPr>
      </w:pPr>
    </w:p>
    <w:p w14:paraId="02814141" w14:textId="77777777" w:rsidR="00A07890" w:rsidRDefault="00A07890" w:rsidP="00256CC5">
      <w:pPr>
        <w:jc w:val="center"/>
        <w:rPr>
          <w:sz w:val="20"/>
        </w:rPr>
      </w:pPr>
      <w:r>
        <w:rPr>
          <w:sz w:val="20"/>
        </w:rPr>
        <w:t>Článek II.</w:t>
      </w:r>
    </w:p>
    <w:p w14:paraId="33B106E6" w14:textId="77777777" w:rsidR="00A07890" w:rsidRPr="003A55B4" w:rsidRDefault="00A07890" w:rsidP="00A07890">
      <w:pPr>
        <w:pStyle w:val="Zkladntext"/>
        <w:jc w:val="center"/>
        <w:rPr>
          <w:b/>
          <w:sz w:val="20"/>
        </w:rPr>
      </w:pPr>
      <w:r w:rsidRPr="003A55B4">
        <w:rPr>
          <w:b/>
          <w:sz w:val="20"/>
        </w:rPr>
        <w:t>Podklady pro uzavření smlouvy</w:t>
      </w:r>
    </w:p>
    <w:p w14:paraId="29626672" w14:textId="77777777" w:rsidR="00A07890" w:rsidRPr="003A55B4" w:rsidRDefault="00A07890" w:rsidP="00A07890">
      <w:pPr>
        <w:pStyle w:val="Zkladntext"/>
        <w:numPr>
          <w:ilvl w:val="0"/>
          <w:numId w:val="21"/>
        </w:numPr>
        <w:rPr>
          <w:sz w:val="20"/>
        </w:rPr>
      </w:pPr>
      <w:r w:rsidRPr="003A55B4">
        <w:rPr>
          <w:sz w:val="20"/>
        </w:rPr>
        <w:t>Podklady pro uzavření této smlouvy jsou:</w:t>
      </w:r>
    </w:p>
    <w:p w14:paraId="3F00F96F" w14:textId="77777777" w:rsidR="00A07890" w:rsidRPr="003A55B4" w:rsidRDefault="00A07890" w:rsidP="00A07890">
      <w:pPr>
        <w:pStyle w:val="Zkladntext"/>
        <w:ind w:left="360"/>
        <w:rPr>
          <w:sz w:val="20"/>
        </w:rPr>
      </w:pPr>
    </w:p>
    <w:p w14:paraId="236DDEE2" w14:textId="77777777" w:rsidR="00A07890" w:rsidRPr="003A55B4" w:rsidRDefault="00A07890" w:rsidP="00A07890">
      <w:pPr>
        <w:pStyle w:val="Zkladntext"/>
        <w:numPr>
          <w:ilvl w:val="1"/>
          <w:numId w:val="21"/>
        </w:numPr>
        <w:tabs>
          <w:tab w:val="clear" w:pos="786"/>
          <w:tab w:val="num" w:pos="360"/>
        </w:tabs>
        <w:ind w:left="426" w:firstLine="0"/>
        <w:rPr>
          <w:sz w:val="20"/>
        </w:rPr>
      </w:pPr>
      <w:r w:rsidRPr="003A55B4">
        <w:rPr>
          <w:sz w:val="20"/>
        </w:rPr>
        <w:t xml:space="preserve">  Podmínky zadávacího řízení nadlimitní veřejné zakázky na dodávku s názvem </w:t>
      </w:r>
      <w:r w:rsidRPr="003A55B4">
        <w:rPr>
          <w:b/>
          <w:bCs/>
          <w:sz w:val="20"/>
        </w:rPr>
        <w:t>„</w:t>
      </w:r>
      <w:r>
        <w:rPr>
          <w:b/>
          <w:bCs/>
          <w:sz w:val="20"/>
        </w:rPr>
        <w:t xml:space="preserve">Rámcová smlouva </w:t>
      </w:r>
      <w:r w:rsidRPr="00DA091F">
        <w:rPr>
          <w:b/>
          <w:bCs/>
          <w:sz w:val="20"/>
        </w:rPr>
        <w:t>k provedení analýzy acidobazické rovnováhy s výpůjčkou analyzátor</w:t>
      </w:r>
      <w:r w:rsidR="007C65D7" w:rsidRPr="00DA091F">
        <w:rPr>
          <w:b/>
          <w:bCs/>
          <w:sz w:val="20"/>
        </w:rPr>
        <w:t xml:space="preserve">u </w:t>
      </w:r>
      <w:r w:rsidR="002D77BC">
        <w:rPr>
          <w:b/>
          <w:bCs/>
          <w:sz w:val="20"/>
        </w:rPr>
        <w:t>pro</w:t>
      </w:r>
      <w:r w:rsidR="007C65D7" w:rsidRPr="00DA091F">
        <w:rPr>
          <w:b/>
          <w:bCs/>
          <w:sz w:val="20"/>
        </w:rPr>
        <w:t xml:space="preserve"> NRK</w:t>
      </w:r>
      <w:r w:rsidRPr="00DA091F">
        <w:rPr>
          <w:b/>
          <w:bCs/>
          <w:sz w:val="20"/>
        </w:rPr>
        <w:t>“</w:t>
      </w:r>
      <w:r w:rsidRPr="00DA091F">
        <w:rPr>
          <w:sz w:val="20"/>
        </w:rPr>
        <w:t xml:space="preserve"> dle zák. č. 134/2016</w:t>
      </w:r>
      <w:r w:rsidRPr="003A55B4">
        <w:rPr>
          <w:sz w:val="20"/>
        </w:rPr>
        <w:t xml:space="preserve"> Sb., o zadávání veřejných zakázek, ve znění pozdějších předpisů (dále jen „veřejná zakázka“);</w:t>
      </w:r>
    </w:p>
    <w:p w14:paraId="490C497C" w14:textId="77777777" w:rsidR="00A07890" w:rsidRDefault="00A07890" w:rsidP="00A07890">
      <w:pPr>
        <w:ind w:firstLine="426"/>
        <w:rPr>
          <w:sz w:val="20"/>
        </w:rPr>
      </w:pPr>
      <w:r w:rsidRPr="003A55B4">
        <w:rPr>
          <w:sz w:val="20"/>
        </w:rPr>
        <w:t>Nabídka Půjčitele doručená shora uvedenému zadavateli (vypůjčiteli) v rámci veřejné zakázky</w:t>
      </w:r>
      <w:r w:rsidR="007D1C3C">
        <w:rPr>
          <w:sz w:val="20"/>
        </w:rPr>
        <w:t>.</w:t>
      </w:r>
    </w:p>
    <w:p w14:paraId="776BFB87" w14:textId="77777777" w:rsidR="00A07890" w:rsidRDefault="00A07890" w:rsidP="00A07890">
      <w:pPr>
        <w:rPr>
          <w:sz w:val="20"/>
        </w:rPr>
      </w:pPr>
    </w:p>
    <w:p w14:paraId="049D4FF3" w14:textId="77777777" w:rsidR="00066CFB" w:rsidRPr="003A55B4" w:rsidRDefault="00066CFB" w:rsidP="00256CC5">
      <w:pPr>
        <w:jc w:val="center"/>
        <w:rPr>
          <w:sz w:val="20"/>
        </w:rPr>
      </w:pPr>
      <w:r w:rsidRPr="003A55B4">
        <w:rPr>
          <w:sz w:val="20"/>
        </w:rPr>
        <w:t>Článek I</w:t>
      </w:r>
      <w:r w:rsidR="00A07890">
        <w:rPr>
          <w:sz w:val="20"/>
        </w:rPr>
        <w:t>I</w:t>
      </w:r>
      <w:r w:rsidRPr="003A55B4">
        <w:rPr>
          <w:sz w:val="20"/>
        </w:rPr>
        <w:t>I.</w:t>
      </w:r>
    </w:p>
    <w:p w14:paraId="2210D1F4" w14:textId="77777777" w:rsidR="00066CFB" w:rsidRPr="003A55B4" w:rsidRDefault="00066CFB" w:rsidP="009C5761">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sz w:val="20"/>
        </w:rPr>
      </w:pPr>
      <w:r w:rsidRPr="003A55B4">
        <w:rPr>
          <w:sz w:val="20"/>
        </w:rPr>
        <w:t>Předmět smlouvy</w:t>
      </w:r>
    </w:p>
    <w:p w14:paraId="7A534BB6" w14:textId="77777777" w:rsidR="00CD0046" w:rsidRPr="003A55B4" w:rsidRDefault="004D3884" w:rsidP="00CD0046">
      <w:pPr>
        <w:numPr>
          <w:ilvl w:val="0"/>
          <w:numId w:val="9"/>
        </w:numPr>
        <w:jc w:val="both"/>
        <w:rPr>
          <w:sz w:val="20"/>
        </w:rPr>
      </w:pPr>
      <w:r w:rsidRPr="003A55B4">
        <w:rPr>
          <w:sz w:val="20"/>
        </w:rPr>
        <w:t>Půjčitel se touto smlouvou zavazuje bezplatně</w:t>
      </w:r>
      <w:r w:rsidR="004A1731" w:rsidRPr="003A55B4">
        <w:rPr>
          <w:sz w:val="20"/>
        </w:rPr>
        <w:t xml:space="preserve"> přenechat do </w:t>
      </w:r>
      <w:r w:rsidR="00C113A7" w:rsidRPr="003A55B4">
        <w:rPr>
          <w:sz w:val="20"/>
        </w:rPr>
        <w:t>u</w:t>
      </w:r>
      <w:r w:rsidR="004A1731" w:rsidRPr="003A55B4">
        <w:rPr>
          <w:sz w:val="20"/>
        </w:rPr>
        <w:t>žívání</w:t>
      </w:r>
      <w:r w:rsidRPr="003A55B4">
        <w:rPr>
          <w:sz w:val="20"/>
        </w:rPr>
        <w:t xml:space="preserve"> vypůjčiteli</w:t>
      </w:r>
      <w:r w:rsidR="008F63A5" w:rsidRPr="003A55B4">
        <w:rPr>
          <w:sz w:val="20"/>
        </w:rPr>
        <w:t xml:space="preserve"> </w:t>
      </w:r>
      <w:r w:rsidR="001E5469" w:rsidRPr="003A55B4">
        <w:rPr>
          <w:sz w:val="20"/>
        </w:rPr>
        <w:t>následující zdravotnické prostředky</w:t>
      </w:r>
      <w:r w:rsidR="002448C6">
        <w:rPr>
          <w:sz w:val="20"/>
        </w:rPr>
        <w:t xml:space="preserve"> (dále jen „přístroj/e“ či „předmět výpůjčky“)</w:t>
      </w:r>
      <w:r w:rsidR="001E5469" w:rsidRPr="003A55B4">
        <w:rPr>
          <w:sz w:val="20"/>
        </w:rPr>
        <w:t>:</w:t>
      </w:r>
    </w:p>
    <w:p w14:paraId="688C8FA8" w14:textId="77777777" w:rsidR="0055157A" w:rsidRPr="003A55B4" w:rsidRDefault="009F386A" w:rsidP="002448C6">
      <w:pPr>
        <w:ind w:left="2552" w:hanging="2552"/>
        <w:jc w:val="both"/>
        <w:rPr>
          <w:sz w:val="20"/>
        </w:rPr>
      </w:pPr>
      <w:r>
        <w:rPr>
          <w:b/>
          <w:bCs/>
          <w:sz w:val="20"/>
        </w:rPr>
        <w:t xml:space="preserve">       </w:t>
      </w:r>
      <w:r w:rsidR="006E6DB6">
        <w:rPr>
          <w:b/>
          <w:bCs/>
          <w:sz w:val="20"/>
        </w:rPr>
        <w:t xml:space="preserve">Oddělení </w:t>
      </w:r>
      <w:r w:rsidR="002D77BC">
        <w:rPr>
          <w:b/>
          <w:bCs/>
          <w:sz w:val="20"/>
        </w:rPr>
        <w:t>L</w:t>
      </w:r>
      <w:r w:rsidR="006E6DB6">
        <w:rPr>
          <w:b/>
          <w:bCs/>
          <w:sz w:val="20"/>
        </w:rPr>
        <w:t xml:space="preserve">aboratorní medicíny </w:t>
      </w:r>
      <w:r w:rsidR="002448C6">
        <w:rPr>
          <w:b/>
          <w:bCs/>
          <w:sz w:val="20"/>
        </w:rPr>
        <w:t>(1ks)</w:t>
      </w:r>
      <w:r w:rsidR="00DC302A" w:rsidRPr="003A55B4">
        <w:rPr>
          <w:b/>
          <w:bCs/>
          <w:sz w:val="20"/>
        </w:rPr>
        <w:t>:</w:t>
      </w:r>
      <w:r w:rsidR="00DC302A" w:rsidRPr="003A55B4">
        <w:rPr>
          <w:sz w:val="20"/>
        </w:rPr>
        <w:t xml:space="preserve"> </w:t>
      </w:r>
      <w:r w:rsidR="00DC302A" w:rsidRPr="003A55B4">
        <w:rPr>
          <w:sz w:val="20"/>
        </w:rPr>
        <w:tab/>
      </w:r>
      <w:r w:rsidR="00435035">
        <w:rPr>
          <w:sz w:val="20"/>
        </w:rPr>
        <w:t>ABL825 FLEX</w:t>
      </w:r>
      <w:r w:rsidR="00602FB7" w:rsidRPr="003A55B4">
        <w:rPr>
          <w:i/>
          <w:iCs/>
          <w:sz w:val="20"/>
        </w:rPr>
        <w:t xml:space="preserve"> </w:t>
      </w:r>
      <w:r w:rsidR="008F63A5" w:rsidRPr="003A55B4">
        <w:rPr>
          <w:sz w:val="20"/>
        </w:rPr>
        <w:t xml:space="preserve">výr. č. </w:t>
      </w:r>
      <w:r w:rsidR="00B62F28" w:rsidRPr="003A55B4">
        <w:rPr>
          <w:sz w:val="20"/>
        </w:rPr>
        <w:t>bude upřesněno v předávacím protokolu</w:t>
      </w:r>
      <w:r w:rsidR="008F63A5" w:rsidRPr="003A55B4">
        <w:rPr>
          <w:sz w:val="20"/>
        </w:rPr>
        <w:t>., ve standardním vybavení</w:t>
      </w:r>
      <w:r w:rsidR="004D3884" w:rsidRPr="003A55B4">
        <w:rPr>
          <w:sz w:val="20"/>
        </w:rPr>
        <w:t xml:space="preserve"> </w:t>
      </w:r>
      <w:r w:rsidR="008F63A5" w:rsidRPr="003A55B4">
        <w:rPr>
          <w:sz w:val="20"/>
        </w:rPr>
        <w:t>(d</w:t>
      </w:r>
      <w:r w:rsidR="004D3884" w:rsidRPr="003A55B4">
        <w:rPr>
          <w:sz w:val="20"/>
        </w:rPr>
        <w:t>ále jen „předmět výpůjčky“)</w:t>
      </w:r>
      <w:r w:rsidR="008F63A5" w:rsidRPr="003A55B4">
        <w:rPr>
          <w:sz w:val="20"/>
        </w:rPr>
        <w:t xml:space="preserve">, </w:t>
      </w:r>
    </w:p>
    <w:p w14:paraId="73701AB0" w14:textId="77777777" w:rsidR="0055157A" w:rsidRPr="003A55B4" w:rsidRDefault="0055157A" w:rsidP="002448C6">
      <w:pPr>
        <w:ind w:left="2552" w:hanging="2552"/>
        <w:jc w:val="both"/>
        <w:rPr>
          <w:sz w:val="20"/>
        </w:rPr>
      </w:pPr>
    </w:p>
    <w:p w14:paraId="2EBCB90A" w14:textId="77777777" w:rsidR="00DC302A" w:rsidRPr="003A55B4" w:rsidRDefault="009F386A" w:rsidP="002448C6">
      <w:pPr>
        <w:ind w:left="2552" w:hanging="2552"/>
        <w:jc w:val="both"/>
        <w:rPr>
          <w:sz w:val="20"/>
        </w:rPr>
      </w:pPr>
      <w:r>
        <w:rPr>
          <w:sz w:val="20"/>
        </w:rPr>
        <w:t xml:space="preserve">       </w:t>
      </w:r>
      <w:r w:rsidR="008F63A5" w:rsidRPr="003A55B4">
        <w:rPr>
          <w:sz w:val="20"/>
        </w:rPr>
        <w:t>v</w:t>
      </w:r>
      <w:r w:rsidR="0055157A" w:rsidRPr="003A55B4">
        <w:rPr>
          <w:sz w:val="20"/>
        </w:rPr>
        <w:t> </w:t>
      </w:r>
      <w:r w:rsidR="008F63A5" w:rsidRPr="003A55B4">
        <w:rPr>
          <w:sz w:val="20"/>
        </w:rPr>
        <w:t>hodnotě</w:t>
      </w:r>
      <w:r w:rsidR="0055157A" w:rsidRPr="003A55B4">
        <w:rPr>
          <w:sz w:val="20"/>
        </w:rPr>
        <w:t>:</w:t>
      </w:r>
      <w:r w:rsidR="0055157A" w:rsidRPr="003A55B4">
        <w:rPr>
          <w:sz w:val="20"/>
        </w:rPr>
        <w:tab/>
      </w:r>
      <w:r w:rsidR="00435035" w:rsidRPr="00435035">
        <w:rPr>
          <w:sz w:val="20"/>
        </w:rPr>
        <w:t>1 150</w:t>
      </w:r>
      <w:r w:rsidR="00435035">
        <w:rPr>
          <w:sz w:val="20"/>
        </w:rPr>
        <w:t> </w:t>
      </w:r>
      <w:r w:rsidR="00435035" w:rsidRPr="00435035">
        <w:rPr>
          <w:sz w:val="20"/>
        </w:rPr>
        <w:t>000</w:t>
      </w:r>
      <w:r w:rsidR="00435035">
        <w:rPr>
          <w:sz w:val="20"/>
        </w:rPr>
        <w:t xml:space="preserve"> </w:t>
      </w:r>
      <w:r w:rsidR="0055157A" w:rsidRPr="003A55B4">
        <w:rPr>
          <w:sz w:val="20"/>
        </w:rPr>
        <w:t>Kč bez DPH</w:t>
      </w:r>
      <w:r w:rsidR="00DC302A" w:rsidRPr="003A55B4">
        <w:rPr>
          <w:sz w:val="20"/>
        </w:rPr>
        <w:t xml:space="preserve">, </w:t>
      </w:r>
    </w:p>
    <w:p w14:paraId="19138C14" w14:textId="77777777" w:rsidR="0055157A" w:rsidRDefault="00435035" w:rsidP="002448C6">
      <w:pPr>
        <w:tabs>
          <w:tab w:val="left" w:pos="2552"/>
        </w:tabs>
        <w:ind w:left="2552"/>
        <w:jc w:val="both"/>
        <w:rPr>
          <w:sz w:val="20"/>
        </w:rPr>
      </w:pPr>
      <w:r w:rsidRPr="00435035">
        <w:rPr>
          <w:sz w:val="20"/>
        </w:rPr>
        <w:t>1 391</w:t>
      </w:r>
      <w:r>
        <w:rPr>
          <w:sz w:val="20"/>
        </w:rPr>
        <w:t> </w:t>
      </w:r>
      <w:r w:rsidRPr="00435035">
        <w:rPr>
          <w:sz w:val="20"/>
        </w:rPr>
        <w:t>500</w:t>
      </w:r>
      <w:r>
        <w:rPr>
          <w:sz w:val="20"/>
        </w:rPr>
        <w:t xml:space="preserve"> </w:t>
      </w:r>
      <w:r w:rsidR="008F63A5" w:rsidRPr="003A55B4">
        <w:rPr>
          <w:sz w:val="20"/>
        </w:rPr>
        <w:t>Kč vč</w:t>
      </w:r>
      <w:r w:rsidR="0055157A" w:rsidRPr="003A55B4">
        <w:rPr>
          <w:sz w:val="20"/>
        </w:rPr>
        <w:t>etně</w:t>
      </w:r>
      <w:r w:rsidR="008F63A5" w:rsidRPr="003A55B4">
        <w:rPr>
          <w:sz w:val="20"/>
        </w:rPr>
        <w:t xml:space="preserve"> DPH</w:t>
      </w:r>
      <w:r w:rsidR="004D3884" w:rsidRPr="003A55B4">
        <w:rPr>
          <w:sz w:val="20"/>
        </w:rPr>
        <w:t xml:space="preserve">. </w:t>
      </w:r>
    </w:p>
    <w:p w14:paraId="1DF18DC5" w14:textId="77777777" w:rsidR="003A55B4" w:rsidRPr="003A55B4" w:rsidRDefault="003A55B4" w:rsidP="002448C6">
      <w:pPr>
        <w:ind w:left="2552" w:hanging="2552"/>
        <w:jc w:val="both"/>
        <w:rPr>
          <w:b/>
          <w:bCs/>
          <w:sz w:val="20"/>
        </w:rPr>
      </w:pPr>
    </w:p>
    <w:p w14:paraId="56D88260" w14:textId="77777777" w:rsidR="003A55B4" w:rsidRDefault="003A55B4" w:rsidP="002448C6">
      <w:pPr>
        <w:ind w:left="2552" w:hanging="2552"/>
        <w:jc w:val="both"/>
        <w:rPr>
          <w:sz w:val="20"/>
        </w:rPr>
      </w:pPr>
    </w:p>
    <w:p w14:paraId="4B0E8579" w14:textId="77777777" w:rsidR="009C5761" w:rsidRPr="003A55B4" w:rsidRDefault="009F386A" w:rsidP="006E6DB6">
      <w:pPr>
        <w:jc w:val="both"/>
        <w:rPr>
          <w:sz w:val="20"/>
        </w:rPr>
      </w:pPr>
      <w:r>
        <w:rPr>
          <w:sz w:val="20"/>
        </w:rPr>
        <w:t xml:space="preserve">       </w:t>
      </w:r>
      <w:r w:rsidR="00280BC9" w:rsidRPr="003A55B4">
        <w:rPr>
          <w:sz w:val="20"/>
        </w:rPr>
        <w:t>Vlastníkem předmětu výpůjčky je půjčitel.</w:t>
      </w:r>
    </w:p>
    <w:p w14:paraId="072362AE" w14:textId="77777777" w:rsidR="001E5469" w:rsidRPr="003A55B4" w:rsidRDefault="001E5469" w:rsidP="00B73D2F">
      <w:pPr>
        <w:ind w:left="360"/>
        <w:jc w:val="both"/>
        <w:rPr>
          <w:sz w:val="20"/>
        </w:rPr>
      </w:pPr>
    </w:p>
    <w:p w14:paraId="738D5A04" w14:textId="77777777" w:rsidR="00066CFB" w:rsidRPr="003A55B4" w:rsidRDefault="00066CFB" w:rsidP="00B73D2F">
      <w:pPr>
        <w:numPr>
          <w:ilvl w:val="0"/>
          <w:numId w:val="9"/>
        </w:numPr>
        <w:jc w:val="both"/>
        <w:rPr>
          <w:sz w:val="20"/>
        </w:rPr>
      </w:pPr>
      <w:r w:rsidRPr="003A55B4">
        <w:rPr>
          <w:sz w:val="20"/>
        </w:rPr>
        <w:t xml:space="preserve">Součástí předmětu </w:t>
      </w:r>
      <w:r w:rsidR="00A7341A" w:rsidRPr="003A55B4">
        <w:rPr>
          <w:sz w:val="20"/>
        </w:rPr>
        <w:t xml:space="preserve">bezplatné </w:t>
      </w:r>
      <w:r w:rsidRPr="003A55B4">
        <w:rPr>
          <w:sz w:val="20"/>
        </w:rPr>
        <w:t xml:space="preserve">výpůjčky je i návod </w:t>
      </w:r>
      <w:r w:rsidR="009C4C46" w:rsidRPr="003A55B4">
        <w:rPr>
          <w:sz w:val="20"/>
        </w:rPr>
        <w:t xml:space="preserve">k obsluze </w:t>
      </w:r>
      <w:r w:rsidR="0039791F" w:rsidRPr="003A55B4">
        <w:rPr>
          <w:sz w:val="20"/>
        </w:rPr>
        <w:t>v českém jazyce a</w:t>
      </w:r>
      <w:r w:rsidRPr="003A55B4">
        <w:rPr>
          <w:sz w:val="20"/>
        </w:rPr>
        <w:t xml:space="preserve"> k</w:t>
      </w:r>
      <w:r w:rsidR="0039791F" w:rsidRPr="003A55B4">
        <w:rPr>
          <w:sz w:val="20"/>
        </w:rPr>
        <w:t>opie prohlášení o shodě</w:t>
      </w:r>
      <w:r w:rsidR="008F63A5" w:rsidRPr="003A55B4">
        <w:rPr>
          <w:sz w:val="20"/>
        </w:rPr>
        <w:t>, vydaného výrobcem</w:t>
      </w:r>
      <w:r w:rsidR="00F40E0B" w:rsidRPr="003A55B4">
        <w:rPr>
          <w:sz w:val="20"/>
        </w:rPr>
        <w:t>, vč. kopie jeho překladu do českého jazyka</w:t>
      </w:r>
      <w:r w:rsidR="000876CE">
        <w:rPr>
          <w:sz w:val="20"/>
        </w:rPr>
        <w:t xml:space="preserve"> a další doklady dle platné legislativy</w:t>
      </w:r>
      <w:r w:rsidR="00F40E0B" w:rsidRPr="003A55B4">
        <w:rPr>
          <w:sz w:val="20"/>
        </w:rPr>
        <w:t>.</w:t>
      </w:r>
    </w:p>
    <w:p w14:paraId="10C33D1F" w14:textId="77777777" w:rsidR="00256CC5" w:rsidRPr="003A55B4" w:rsidRDefault="00256CC5" w:rsidP="00256CC5">
      <w:pPr>
        <w:ind w:left="360"/>
        <w:jc w:val="both"/>
        <w:rPr>
          <w:sz w:val="20"/>
        </w:rPr>
      </w:pPr>
    </w:p>
    <w:p w14:paraId="2D0C96DE" w14:textId="77777777" w:rsidR="00096C11" w:rsidRPr="005625F8" w:rsidRDefault="00096C11" w:rsidP="00B73D2F">
      <w:pPr>
        <w:numPr>
          <w:ilvl w:val="0"/>
          <w:numId w:val="9"/>
        </w:numPr>
        <w:jc w:val="both"/>
        <w:rPr>
          <w:sz w:val="20"/>
        </w:rPr>
      </w:pPr>
      <w:r w:rsidRPr="005625F8">
        <w:rPr>
          <w:sz w:val="20"/>
        </w:rPr>
        <w:t>Podrobná technická specifikace předmětu výpůjčky je uvedena v Příloze č. 1 této smlouvy</w:t>
      </w:r>
      <w:r w:rsidR="00CA7CE3" w:rsidRPr="005625F8">
        <w:rPr>
          <w:sz w:val="20"/>
        </w:rPr>
        <w:t>, která tvoří nedílnou součást této smlouvy</w:t>
      </w:r>
      <w:r w:rsidRPr="005625F8">
        <w:rPr>
          <w:sz w:val="20"/>
        </w:rPr>
        <w:t>.</w:t>
      </w:r>
    </w:p>
    <w:p w14:paraId="57049CDC" w14:textId="77777777" w:rsidR="00256CC5" w:rsidRPr="003A55B4" w:rsidRDefault="00256CC5" w:rsidP="00256CC5">
      <w:pPr>
        <w:ind w:left="360"/>
        <w:jc w:val="both"/>
        <w:rPr>
          <w:sz w:val="20"/>
        </w:rPr>
      </w:pPr>
    </w:p>
    <w:p w14:paraId="6702986F" w14:textId="77777777" w:rsidR="00066CFB" w:rsidRPr="003A55B4" w:rsidRDefault="00066CFB" w:rsidP="00B73D2F">
      <w:pPr>
        <w:numPr>
          <w:ilvl w:val="0"/>
          <w:numId w:val="9"/>
        </w:numPr>
        <w:jc w:val="both"/>
        <w:rPr>
          <w:sz w:val="20"/>
        </w:rPr>
      </w:pPr>
      <w:r w:rsidRPr="003A55B4">
        <w:rPr>
          <w:sz w:val="20"/>
        </w:rPr>
        <w:lastRenderedPageBreak/>
        <w:t>Půjčitel se zavazuje v rámci instalace předmětu výpůjčky k bezplatné</w:t>
      </w:r>
      <w:r w:rsidR="003F0A03" w:rsidRPr="003A55B4">
        <w:rPr>
          <w:sz w:val="20"/>
        </w:rPr>
        <w:t>mu připojení předmětu výpůjčky ke stávajícímu laborato</w:t>
      </w:r>
      <w:r w:rsidRPr="003A55B4">
        <w:rPr>
          <w:sz w:val="20"/>
        </w:rPr>
        <w:t>rnímu informačnímu systému</w:t>
      </w:r>
      <w:r w:rsidR="003F0A03" w:rsidRPr="003A55B4">
        <w:rPr>
          <w:sz w:val="20"/>
        </w:rPr>
        <w:t xml:space="preserve"> </w:t>
      </w:r>
      <w:r w:rsidR="001E5469" w:rsidRPr="003A55B4">
        <w:rPr>
          <w:sz w:val="20"/>
        </w:rPr>
        <w:t>V</w:t>
      </w:r>
      <w:r w:rsidR="003F0A03" w:rsidRPr="003A55B4">
        <w:rPr>
          <w:sz w:val="20"/>
        </w:rPr>
        <w:t>ypůjčitele</w:t>
      </w:r>
      <w:r w:rsidRPr="003A55B4">
        <w:rPr>
          <w:sz w:val="20"/>
        </w:rPr>
        <w:t>.</w:t>
      </w:r>
      <w:r w:rsidR="000C4B85" w:rsidRPr="003A55B4">
        <w:rPr>
          <w:sz w:val="20"/>
        </w:rPr>
        <w:t xml:space="preserve"> Za tímto účelem se </w:t>
      </w:r>
      <w:r w:rsidR="001E5469" w:rsidRPr="003A55B4">
        <w:rPr>
          <w:sz w:val="20"/>
        </w:rPr>
        <w:t>P</w:t>
      </w:r>
      <w:r w:rsidR="000C4B85" w:rsidRPr="003A55B4">
        <w:rPr>
          <w:sz w:val="20"/>
        </w:rPr>
        <w:t xml:space="preserve">ůjčitel zavazuje s předstihem kontaktovat odd. IT </w:t>
      </w:r>
      <w:r w:rsidR="001E5469" w:rsidRPr="003A55B4">
        <w:rPr>
          <w:sz w:val="20"/>
        </w:rPr>
        <w:t>V</w:t>
      </w:r>
      <w:r w:rsidR="000C4B85" w:rsidRPr="003A55B4">
        <w:rPr>
          <w:sz w:val="20"/>
        </w:rPr>
        <w:t>ypůjčitele a zajistit si tak jeho nezbytnou součinnost.</w:t>
      </w:r>
    </w:p>
    <w:p w14:paraId="699EC578" w14:textId="77777777" w:rsidR="00256CC5" w:rsidRPr="003A55B4" w:rsidRDefault="00256CC5" w:rsidP="00256CC5">
      <w:pPr>
        <w:ind w:left="360"/>
        <w:jc w:val="both"/>
        <w:rPr>
          <w:sz w:val="20"/>
        </w:rPr>
      </w:pPr>
    </w:p>
    <w:p w14:paraId="0B0A830F" w14:textId="77777777" w:rsidR="00F40E0B" w:rsidRPr="003A55B4" w:rsidRDefault="00F40E0B" w:rsidP="00B73D2F">
      <w:pPr>
        <w:numPr>
          <w:ilvl w:val="0"/>
          <w:numId w:val="9"/>
        </w:numPr>
        <w:jc w:val="both"/>
        <w:rPr>
          <w:sz w:val="20"/>
        </w:rPr>
      </w:pPr>
      <w:r w:rsidRPr="003A55B4">
        <w:rPr>
          <w:sz w:val="20"/>
        </w:rPr>
        <w:t xml:space="preserve">Půjčitel se touto smlouvou rovněž zavazuje k zapůjčení záložního zdroje </w:t>
      </w:r>
      <w:r w:rsidRPr="00676DD8">
        <w:rPr>
          <w:sz w:val="20"/>
        </w:rPr>
        <w:t>napětí (UPS)</w:t>
      </w:r>
      <w:r w:rsidR="00A7341A" w:rsidRPr="00676DD8">
        <w:rPr>
          <w:sz w:val="20"/>
        </w:rPr>
        <w:t xml:space="preserve"> </w:t>
      </w:r>
      <w:r w:rsidRPr="00676DD8">
        <w:rPr>
          <w:sz w:val="20"/>
        </w:rPr>
        <w:t>předmětu</w:t>
      </w:r>
      <w:r w:rsidRPr="003A55B4">
        <w:rPr>
          <w:sz w:val="20"/>
        </w:rPr>
        <w:t xml:space="preserve"> výpůjčky</w:t>
      </w:r>
      <w:r w:rsidR="00A7341A" w:rsidRPr="003A55B4">
        <w:rPr>
          <w:sz w:val="20"/>
        </w:rPr>
        <w:t xml:space="preserve">, a to ke každému jednotlivému vypůjčenému </w:t>
      </w:r>
      <w:r w:rsidR="00EE4BC7" w:rsidRPr="003A55B4">
        <w:rPr>
          <w:sz w:val="20"/>
        </w:rPr>
        <w:t>přístroji</w:t>
      </w:r>
      <w:r w:rsidR="002448C6">
        <w:rPr>
          <w:sz w:val="20"/>
        </w:rPr>
        <w:t xml:space="preserve">, </w:t>
      </w:r>
      <w:r w:rsidRPr="003A55B4">
        <w:rPr>
          <w:sz w:val="20"/>
        </w:rPr>
        <w:t>případně k nainstalování předmětu výpůjčky takovým způsobem, aby při výpadku dodávky elektrického proudu došlo k bezpečnému dokončení právě probíhající analýzy, a to včetně uložení výsledků.</w:t>
      </w:r>
    </w:p>
    <w:p w14:paraId="2D529098" w14:textId="77777777" w:rsidR="00256CC5" w:rsidRPr="003A55B4" w:rsidRDefault="00256CC5" w:rsidP="00256CC5">
      <w:pPr>
        <w:ind w:left="360"/>
        <w:jc w:val="both"/>
        <w:rPr>
          <w:sz w:val="20"/>
        </w:rPr>
      </w:pPr>
    </w:p>
    <w:p w14:paraId="5381EF42" w14:textId="77777777" w:rsidR="00553B24" w:rsidRDefault="008E44EA" w:rsidP="008E44EA">
      <w:pPr>
        <w:numPr>
          <w:ilvl w:val="0"/>
          <w:numId w:val="9"/>
        </w:numPr>
        <w:jc w:val="both"/>
        <w:rPr>
          <w:sz w:val="20"/>
        </w:rPr>
      </w:pPr>
      <w:r w:rsidRPr="003A55B4">
        <w:rPr>
          <w:color w:val="000000"/>
          <w:sz w:val="20"/>
        </w:rPr>
        <w:t>Součástí komplexního bezplatného servisu je provádění preventivní a korektivní údržby, veškerých oprav poruch (vč. dodání náhradních dílů, spotřebních materiálů, nákladů na p</w:t>
      </w:r>
      <w:r w:rsidRPr="003A55B4">
        <w:rPr>
          <w:sz w:val="20"/>
        </w:rPr>
        <w:t>ráci servisního technika, cestovních či jiných náhrad)</w:t>
      </w:r>
      <w:r w:rsidRPr="003A55B4">
        <w:rPr>
          <w:color w:val="000000"/>
          <w:sz w:val="20"/>
        </w:rPr>
        <w:t xml:space="preserve">, pravidelných revizí a validací přístrojů </w:t>
      </w:r>
      <w:r w:rsidRPr="003A55B4">
        <w:rPr>
          <w:sz w:val="20"/>
        </w:rPr>
        <w:t>v souladu s příslušnými zákony a doporučeními výrobce</w:t>
      </w:r>
      <w:r w:rsidRPr="003A55B4">
        <w:rPr>
          <w:color w:val="000000"/>
          <w:sz w:val="20"/>
        </w:rPr>
        <w:t xml:space="preserve">, </w:t>
      </w:r>
      <w:r w:rsidRPr="003A55B4">
        <w:rPr>
          <w:sz w:val="20"/>
        </w:rPr>
        <w:t xml:space="preserve">a rovněž provádění případné aktualizace SW nebo jiných pravidelných servisních prohlídek </w:t>
      </w:r>
      <w:r w:rsidRPr="00616AA2">
        <w:rPr>
          <w:sz w:val="20"/>
        </w:rPr>
        <w:t xml:space="preserve">v souladu s příslušnými zákony či doporučením výrobce, </w:t>
      </w:r>
      <w:r w:rsidR="00096C11" w:rsidRPr="00616AA2">
        <w:rPr>
          <w:sz w:val="20"/>
        </w:rPr>
        <w:t>uvedené v Příloze č</w:t>
      </w:r>
      <w:r w:rsidR="00535241" w:rsidRPr="00616AA2">
        <w:rPr>
          <w:sz w:val="20"/>
        </w:rPr>
        <w:t xml:space="preserve">. </w:t>
      </w:r>
      <w:r w:rsidRPr="00616AA2">
        <w:rPr>
          <w:sz w:val="20"/>
        </w:rPr>
        <w:t xml:space="preserve">1 </w:t>
      </w:r>
      <w:r w:rsidR="00096C11" w:rsidRPr="00616AA2">
        <w:rPr>
          <w:sz w:val="20"/>
        </w:rPr>
        <w:t>této smlouvy</w:t>
      </w:r>
      <w:r w:rsidR="00CA7CE3" w:rsidRPr="00616AA2">
        <w:rPr>
          <w:sz w:val="20"/>
        </w:rPr>
        <w:t>, která tvoří</w:t>
      </w:r>
      <w:r w:rsidR="00CA7CE3" w:rsidRPr="003A55B4">
        <w:rPr>
          <w:sz w:val="20"/>
        </w:rPr>
        <w:t xml:space="preserve"> nedílnou součást této smlouvy</w:t>
      </w:r>
      <w:r w:rsidR="00DE6249" w:rsidRPr="003A55B4">
        <w:rPr>
          <w:sz w:val="20"/>
        </w:rPr>
        <w:t>.</w:t>
      </w:r>
    </w:p>
    <w:p w14:paraId="3AC4A13A" w14:textId="77777777" w:rsidR="002448C6" w:rsidRPr="003A55B4" w:rsidRDefault="002448C6" w:rsidP="002448C6">
      <w:pPr>
        <w:ind w:left="360"/>
        <w:jc w:val="both"/>
        <w:rPr>
          <w:sz w:val="20"/>
        </w:rPr>
      </w:pPr>
    </w:p>
    <w:p w14:paraId="2469F747" w14:textId="77777777" w:rsidR="003A3A0C" w:rsidRPr="003A55B4" w:rsidRDefault="003A3A0C" w:rsidP="008E44EA">
      <w:pPr>
        <w:numPr>
          <w:ilvl w:val="0"/>
          <w:numId w:val="9"/>
        </w:numPr>
        <w:jc w:val="both"/>
        <w:rPr>
          <w:sz w:val="20"/>
        </w:rPr>
      </w:pPr>
      <w:r w:rsidRPr="003A55B4">
        <w:rPr>
          <w:sz w:val="20"/>
        </w:rPr>
        <w:t>Předmětem jsou zejména tyto činnosti:</w:t>
      </w:r>
    </w:p>
    <w:p w14:paraId="10402408" w14:textId="77777777" w:rsidR="00153A1C" w:rsidRPr="00153A1C" w:rsidRDefault="00153A1C" w:rsidP="00153A1C">
      <w:pPr>
        <w:numPr>
          <w:ilvl w:val="0"/>
          <w:numId w:val="32"/>
        </w:numPr>
        <w:jc w:val="both"/>
        <w:rPr>
          <w:sz w:val="20"/>
        </w:rPr>
      </w:pPr>
      <w:r>
        <w:rPr>
          <w:sz w:val="20"/>
        </w:rPr>
        <w:t>Bezpečnostně technické kontroly (dále jen „BTK“) přístrojů, vč. dodání souvisejícího spotřebního materiálu a náhradních dílů</w:t>
      </w:r>
      <w:r w:rsidRPr="003A55B4">
        <w:rPr>
          <w:sz w:val="20"/>
        </w:rPr>
        <w:t>;</w:t>
      </w:r>
    </w:p>
    <w:p w14:paraId="07B2F417" w14:textId="77777777" w:rsidR="003A3A0C" w:rsidRPr="003A55B4" w:rsidRDefault="003A3A0C" w:rsidP="003A3A0C">
      <w:pPr>
        <w:numPr>
          <w:ilvl w:val="0"/>
          <w:numId w:val="32"/>
        </w:numPr>
        <w:jc w:val="both"/>
        <w:rPr>
          <w:sz w:val="20"/>
        </w:rPr>
      </w:pPr>
      <w:r w:rsidRPr="003A55B4">
        <w:rPr>
          <w:sz w:val="20"/>
        </w:rPr>
        <w:t>Provádění pravidelných technických validací/verifikací (minimálně 1x za rok);</w:t>
      </w:r>
    </w:p>
    <w:p w14:paraId="774ADE22" w14:textId="77777777" w:rsidR="003A3A0C" w:rsidRPr="003A55B4" w:rsidRDefault="003A3A0C" w:rsidP="003A3A0C">
      <w:pPr>
        <w:numPr>
          <w:ilvl w:val="0"/>
          <w:numId w:val="32"/>
        </w:numPr>
        <w:jc w:val="both"/>
        <w:rPr>
          <w:sz w:val="20"/>
        </w:rPr>
      </w:pPr>
      <w:r w:rsidRPr="003A55B4">
        <w:rPr>
          <w:sz w:val="20"/>
        </w:rPr>
        <w:t xml:space="preserve">Kontrolu elektrické bezpečnosti (případně revize – podle druhu </w:t>
      </w:r>
      <w:r w:rsidR="002448C6">
        <w:rPr>
          <w:sz w:val="20"/>
        </w:rPr>
        <w:t>zdravotnického přístroje</w:t>
      </w:r>
      <w:r w:rsidRPr="003A55B4">
        <w:rPr>
          <w:sz w:val="20"/>
        </w:rPr>
        <w:t>);</w:t>
      </w:r>
    </w:p>
    <w:p w14:paraId="0E38BF02" w14:textId="77777777" w:rsidR="003A3A0C" w:rsidRPr="003A55B4" w:rsidRDefault="003A3A0C" w:rsidP="003A3A0C">
      <w:pPr>
        <w:numPr>
          <w:ilvl w:val="0"/>
          <w:numId w:val="32"/>
        </w:numPr>
        <w:jc w:val="both"/>
        <w:rPr>
          <w:sz w:val="20"/>
        </w:rPr>
      </w:pPr>
      <w:r w:rsidRPr="003A55B4">
        <w:rPr>
          <w:sz w:val="20"/>
        </w:rPr>
        <w:t xml:space="preserve">Opravy spočívající v odstranění poruch </w:t>
      </w:r>
      <w:r w:rsidR="002448C6">
        <w:rPr>
          <w:sz w:val="20"/>
        </w:rPr>
        <w:t>na přístroji</w:t>
      </w:r>
      <w:r w:rsidRPr="003A55B4">
        <w:rPr>
          <w:sz w:val="20"/>
        </w:rPr>
        <w:t xml:space="preserve"> a jeho příslušenství, tj. uvedení do stavu plné využitelnosti vzhledem k technickým parametrům;</w:t>
      </w:r>
    </w:p>
    <w:p w14:paraId="32045E8F" w14:textId="77777777" w:rsidR="003A3A0C" w:rsidRPr="003A55B4" w:rsidRDefault="00153A1C" w:rsidP="003A3A0C">
      <w:pPr>
        <w:numPr>
          <w:ilvl w:val="0"/>
          <w:numId w:val="32"/>
        </w:numPr>
        <w:jc w:val="both"/>
        <w:rPr>
          <w:sz w:val="20"/>
        </w:rPr>
      </w:pPr>
      <w:r>
        <w:rPr>
          <w:sz w:val="20"/>
        </w:rPr>
        <w:t>Bezplatné d</w:t>
      </w:r>
      <w:r w:rsidR="003A3A0C" w:rsidRPr="003A55B4">
        <w:rPr>
          <w:sz w:val="20"/>
        </w:rPr>
        <w:t>odání náhradních dílů potřebných pro opravy</w:t>
      </w:r>
      <w:r w:rsidR="002D4C57">
        <w:rPr>
          <w:sz w:val="20"/>
        </w:rPr>
        <w:t xml:space="preserve"> či zajištění bezproblémového chodu přístrojů (membrány apod.)</w:t>
      </w:r>
      <w:r w:rsidRPr="003A55B4">
        <w:rPr>
          <w:sz w:val="20"/>
        </w:rPr>
        <w:t>;</w:t>
      </w:r>
    </w:p>
    <w:p w14:paraId="6CAC5B94" w14:textId="77777777" w:rsidR="003A3A0C" w:rsidRPr="003A55B4" w:rsidRDefault="003A3A0C" w:rsidP="003A3A0C">
      <w:pPr>
        <w:numPr>
          <w:ilvl w:val="0"/>
          <w:numId w:val="32"/>
        </w:numPr>
        <w:jc w:val="both"/>
        <w:rPr>
          <w:sz w:val="20"/>
        </w:rPr>
      </w:pPr>
      <w:r w:rsidRPr="003A55B4">
        <w:rPr>
          <w:sz w:val="20"/>
        </w:rPr>
        <w:t>Update/updaty SW;</w:t>
      </w:r>
    </w:p>
    <w:p w14:paraId="2B422F7C" w14:textId="77777777" w:rsidR="00153A1C" w:rsidRPr="00153A1C" w:rsidRDefault="003A3A0C" w:rsidP="00153A1C">
      <w:pPr>
        <w:numPr>
          <w:ilvl w:val="0"/>
          <w:numId w:val="32"/>
        </w:numPr>
        <w:jc w:val="both"/>
        <w:rPr>
          <w:sz w:val="20"/>
        </w:rPr>
      </w:pPr>
      <w:r w:rsidRPr="003A55B4">
        <w:rPr>
          <w:sz w:val="20"/>
        </w:rPr>
        <w:t>Poskytování trvalé hot-line podpory, dostupná 24/7/365 v českém jazyce</w:t>
      </w:r>
      <w:r w:rsidR="00153A1C" w:rsidRPr="003A55B4">
        <w:rPr>
          <w:sz w:val="20"/>
        </w:rPr>
        <w:t>;</w:t>
      </w:r>
    </w:p>
    <w:p w14:paraId="25245F1F" w14:textId="77777777" w:rsidR="000876CE" w:rsidRPr="00616AA2" w:rsidRDefault="000876CE" w:rsidP="00153A1C">
      <w:pPr>
        <w:numPr>
          <w:ilvl w:val="0"/>
          <w:numId w:val="32"/>
        </w:numPr>
        <w:jc w:val="both"/>
        <w:rPr>
          <w:sz w:val="20"/>
        </w:rPr>
      </w:pPr>
      <w:r w:rsidRPr="00153A1C">
        <w:rPr>
          <w:bCs/>
          <w:sz w:val="20"/>
        </w:rPr>
        <w:t xml:space="preserve">Předání dokladů / písemného záznamu o všech provedených úkonech servisu (servisní výkaz, protokol </w:t>
      </w:r>
      <w:r w:rsidRPr="00616AA2">
        <w:rPr>
          <w:bCs/>
          <w:sz w:val="20"/>
        </w:rPr>
        <w:t xml:space="preserve">o BTK, protokol o validaci / verifikaci, apod.) elektronicky na technické oddělení paní </w:t>
      </w:r>
      <w:r w:rsidR="006E6DB6" w:rsidRPr="00616AA2">
        <w:rPr>
          <w:bCs/>
          <w:sz w:val="20"/>
        </w:rPr>
        <w:t xml:space="preserve">Petře </w:t>
      </w:r>
      <w:proofErr w:type="spellStart"/>
      <w:r w:rsidR="006E6DB6" w:rsidRPr="00616AA2">
        <w:rPr>
          <w:bCs/>
          <w:sz w:val="20"/>
        </w:rPr>
        <w:t>Dolkové</w:t>
      </w:r>
      <w:proofErr w:type="spellEnd"/>
      <w:r w:rsidRPr="00616AA2">
        <w:rPr>
          <w:bCs/>
          <w:sz w:val="20"/>
        </w:rPr>
        <w:t xml:space="preserve">, email: </w:t>
      </w:r>
      <w:hyperlink r:id="rId12" w:history="1">
        <w:r w:rsidR="006E6DB6" w:rsidRPr="00616AA2">
          <w:rPr>
            <w:rStyle w:val="Hypertextovodkaz"/>
            <w:sz w:val="20"/>
          </w:rPr>
          <w:t>dolkova.petra@nemocnicerk.cz</w:t>
        </w:r>
      </w:hyperlink>
      <w:r w:rsidR="006E6DB6" w:rsidRPr="00616AA2">
        <w:t xml:space="preserve"> </w:t>
      </w:r>
    </w:p>
    <w:p w14:paraId="7F61EF24" w14:textId="77777777" w:rsidR="00153A1C" w:rsidRDefault="00153A1C" w:rsidP="00153A1C">
      <w:pPr>
        <w:pStyle w:val="Odstavecseseznamem"/>
        <w:tabs>
          <w:tab w:val="left" w:pos="1134"/>
        </w:tabs>
        <w:ind w:left="0"/>
        <w:jc w:val="both"/>
        <w:rPr>
          <w:bCs/>
          <w:sz w:val="20"/>
        </w:rPr>
      </w:pPr>
    </w:p>
    <w:p w14:paraId="6B2031D6" w14:textId="77777777" w:rsidR="00153A1C" w:rsidRDefault="00153A1C" w:rsidP="00A07890">
      <w:pPr>
        <w:pStyle w:val="Odstavecseseznamem"/>
        <w:tabs>
          <w:tab w:val="left" w:pos="1134"/>
        </w:tabs>
        <w:spacing w:after="0"/>
        <w:ind w:left="426"/>
        <w:jc w:val="both"/>
        <w:rPr>
          <w:bCs/>
          <w:sz w:val="20"/>
        </w:rPr>
      </w:pPr>
      <w:r w:rsidRPr="00A07890">
        <w:rPr>
          <w:rFonts w:ascii="Times New Roman" w:eastAsia="Times New Roman" w:hAnsi="Times New Roman" w:cs="Times New Roman"/>
          <w:bCs/>
          <w:sz w:val="20"/>
          <w:szCs w:val="20"/>
          <w:lang w:eastAsia="cs-CZ"/>
        </w:rPr>
        <w:t>Pod</w:t>
      </w:r>
      <w:r w:rsidRPr="00A07890">
        <w:rPr>
          <w:rFonts w:ascii="Times New Roman" w:eastAsia="Times New Roman" w:hAnsi="Times New Roman" w:cs="Times New Roman"/>
          <w:sz w:val="20"/>
          <w:szCs w:val="20"/>
          <w:lang w:eastAsia="cs-CZ"/>
        </w:rPr>
        <w:t>mínky provádění servisních prací dle této smlouvy:</w:t>
      </w:r>
    </w:p>
    <w:p w14:paraId="4D24BF06" w14:textId="77777777" w:rsidR="00153A1C" w:rsidRPr="00A07890" w:rsidRDefault="00153A1C" w:rsidP="00A07890">
      <w:pPr>
        <w:numPr>
          <w:ilvl w:val="0"/>
          <w:numId w:val="36"/>
        </w:numPr>
        <w:ind w:left="709" w:hanging="283"/>
        <w:jc w:val="both"/>
        <w:rPr>
          <w:sz w:val="20"/>
        </w:rPr>
      </w:pPr>
      <w:r w:rsidRPr="00A07890">
        <w:rPr>
          <w:sz w:val="20"/>
        </w:rPr>
        <w:t>BTK a pravidelné kontroly budou prováděny v termínech stanovených výrobcem a v souladu se zákonem č. 375/2022 Sb., s konkrétní dobou nástupu do 48 hodin v pracovních dnech od nahlášení požadavku zástupcem uživatele</w:t>
      </w:r>
      <w:r w:rsidRPr="003A55B4">
        <w:rPr>
          <w:sz w:val="20"/>
        </w:rPr>
        <w:t>;</w:t>
      </w:r>
    </w:p>
    <w:p w14:paraId="15C132C2" w14:textId="77777777" w:rsidR="00153A1C" w:rsidRPr="00A07890" w:rsidRDefault="000876CE" w:rsidP="00A07890">
      <w:pPr>
        <w:numPr>
          <w:ilvl w:val="0"/>
          <w:numId w:val="36"/>
        </w:numPr>
        <w:ind w:left="709" w:hanging="283"/>
        <w:jc w:val="both"/>
        <w:rPr>
          <w:sz w:val="20"/>
        </w:rPr>
      </w:pPr>
      <w:r w:rsidRPr="00A07890">
        <w:rPr>
          <w:sz w:val="20"/>
        </w:rPr>
        <w:t xml:space="preserve">Doba nástupu servisního technika do 6 hodin od nahlášení poruchy. Nástupem se rozumí osobní přítomnost u porouchaného analyzátoru; </w:t>
      </w:r>
    </w:p>
    <w:p w14:paraId="2FC4ED55" w14:textId="77777777" w:rsidR="00153A1C" w:rsidRPr="00A07890" w:rsidRDefault="00153A1C" w:rsidP="00A07890">
      <w:pPr>
        <w:numPr>
          <w:ilvl w:val="0"/>
          <w:numId w:val="36"/>
        </w:numPr>
        <w:ind w:left="709" w:hanging="283"/>
        <w:jc w:val="both"/>
        <w:rPr>
          <w:sz w:val="20"/>
        </w:rPr>
      </w:pPr>
      <w:r w:rsidRPr="00A07890">
        <w:rPr>
          <w:sz w:val="20"/>
        </w:rPr>
        <w:t>oprava bude provedena bez zbytečného prodlení;</w:t>
      </w:r>
    </w:p>
    <w:p w14:paraId="30D199D7" w14:textId="77777777" w:rsidR="00153A1C" w:rsidRPr="00A07890" w:rsidRDefault="000876CE" w:rsidP="00A07890">
      <w:pPr>
        <w:numPr>
          <w:ilvl w:val="0"/>
          <w:numId w:val="36"/>
        </w:numPr>
        <w:ind w:left="709" w:hanging="283"/>
        <w:jc w:val="both"/>
        <w:rPr>
          <w:sz w:val="20"/>
        </w:rPr>
      </w:pPr>
      <w:r w:rsidRPr="00A07890">
        <w:rPr>
          <w:sz w:val="20"/>
        </w:rPr>
        <w:t xml:space="preserve">V případě dílenské opravy zajistí dodavatel výměnu </w:t>
      </w:r>
      <w:r w:rsidR="00153A1C" w:rsidRPr="00A07890">
        <w:rPr>
          <w:sz w:val="20"/>
        </w:rPr>
        <w:t>přístroje</w:t>
      </w:r>
      <w:r w:rsidRPr="00A07890">
        <w:rPr>
          <w:sz w:val="20"/>
        </w:rPr>
        <w:t>;</w:t>
      </w:r>
    </w:p>
    <w:p w14:paraId="74079D47" w14:textId="77777777" w:rsidR="00553B24" w:rsidRPr="00A07890" w:rsidRDefault="000876CE" w:rsidP="00A07890">
      <w:pPr>
        <w:numPr>
          <w:ilvl w:val="0"/>
          <w:numId w:val="36"/>
        </w:numPr>
        <w:ind w:left="709" w:hanging="283"/>
        <w:jc w:val="both"/>
        <w:rPr>
          <w:sz w:val="20"/>
        </w:rPr>
      </w:pPr>
      <w:r w:rsidRPr="00A07890">
        <w:rPr>
          <w:sz w:val="20"/>
        </w:rPr>
        <w:t xml:space="preserve">V případě </w:t>
      </w:r>
      <w:proofErr w:type="spellStart"/>
      <w:r w:rsidRPr="00A07890">
        <w:rPr>
          <w:sz w:val="20"/>
        </w:rPr>
        <w:t>neopravitelnosti</w:t>
      </w:r>
      <w:proofErr w:type="spellEnd"/>
      <w:r w:rsidRPr="00A07890">
        <w:rPr>
          <w:sz w:val="20"/>
        </w:rPr>
        <w:t xml:space="preserve"> </w:t>
      </w:r>
      <w:r w:rsidR="00153A1C" w:rsidRPr="00A07890">
        <w:rPr>
          <w:sz w:val="20"/>
        </w:rPr>
        <w:t>přístroje</w:t>
      </w:r>
      <w:r w:rsidRPr="00A07890">
        <w:rPr>
          <w:sz w:val="20"/>
        </w:rPr>
        <w:t xml:space="preserve"> zajistí dodavatel přístroj jiný o stejných nebo vyšších technických parametrech</w:t>
      </w:r>
      <w:r w:rsidR="00A07890" w:rsidRPr="00A07890">
        <w:rPr>
          <w:sz w:val="20"/>
        </w:rPr>
        <w:t>.</w:t>
      </w:r>
    </w:p>
    <w:p w14:paraId="63299444" w14:textId="77777777" w:rsidR="00153A1C" w:rsidRDefault="00153A1C" w:rsidP="00256CC5">
      <w:pPr>
        <w:jc w:val="center"/>
        <w:rPr>
          <w:sz w:val="20"/>
        </w:rPr>
      </w:pPr>
    </w:p>
    <w:p w14:paraId="4D29EF0F" w14:textId="77777777" w:rsidR="00066CFB" w:rsidRPr="003A55B4" w:rsidRDefault="00F6334B" w:rsidP="00256CC5">
      <w:pPr>
        <w:jc w:val="center"/>
        <w:rPr>
          <w:sz w:val="20"/>
        </w:rPr>
      </w:pPr>
      <w:r w:rsidRPr="003A55B4">
        <w:rPr>
          <w:sz w:val="20"/>
        </w:rPr>
        <w:t>Článek IV</w:t>
      </w:r>
      <w:r w:rsidR="00066CFB" w:rsidRPr="003A55B4">
        <w:rPr>
          <w:sz w:val="20"/>
        </w:rPr>
        <w:t>.</w:t>
      </w:r>
    </w:p>
    <w:p w14:paraId="5CC5040A" w14:textId="77777777" w:rsidR="00066CFB" w:rsidRPr="003A55B4" w:rsidRDefault="00066CFB" w:rsidP="009C5761">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sz w:val="20"/>
        </w:rPr>
      </w:pPr>
      <w:r w:rsidRPr="003A55B4">
        <w:rPr>
          <w:sz w:val="20"/>
        </w:rPr>
        <w:t>Doba a místo výpůjčky</w:t>
      </w:r>
    </w:p>
    <w:p w14:paraId="0D38DB90" w14:textId="77777777" w:rsidR="004C1202" w:rsidRPr="00B4453A" w:rsidRDefault="00066CFB" w:rsidP="00674F3E">
      <w:pPr>
        <w:numPr>
          <w:ilvl w:val="0"/>
          <w:numId w:val="16"/>
        </w:numPr>
        <w:jc w:val="both"/>
        <w:rPr>
          <w:sz w:val="20"/>
        </w:rPr>
      </w:pPr>
      <w:r w:rsidRPr="00B4453A">
        <w:rPr>
          <w:sz w:val="20"/>
        </w:rPr>
        <w:t>Dohodou je stanovena doba výpůjč</w:t>
      </w:r>
      <w:r w:rsidR="004A5C96" w:rsidRPr="00B4453A">
        <w:rPr>
          <w:sz w:val="20"/>
        </w:rPr>
        <w:t xml:space="preserve">ky na dobu </w:t>
      </w:r>
      <w:r w:rsidR="004143B9" w:rsidRPr="00B4453A">
        <w:rPr>
          <w:sz w:val="20"/>
        </w:rPr>
        <w:t>48</w:t>
      </w:r>
      <w:r w:rsidR="00E1791C" w:rsidRPr="00B4453A">
        <w:rPr>
          <w:sz w:val="20"/>
        </w:rPr>
        <w:t xml:space="preserve"> měsíců</w:t>
      </w:r>
      <w:r w:rsidR="00F824C0" w:rsidRPr="00B4453A">
        <w:rPr>
          <w:sz w:val="20"/>
        </w:rPr>
        <w:t xml:space="preserve"> (</w:t>
      </w:r>
      <w:r w:rsidR="004143B9" w:rsidRPr="00B4453A">
        <w:rPr>
          <w:sz w:val="20"/>
        </w:rPr>
        <w:t>4 let</w:t>
      </w:r>
      <w:r w:rsidR="00F824C0" w:rsidRPr="00B4453A">
        <w:rPr>
          <w:sz w:val="20"/>
        </w:rPr>
        <w:t>)</w:t>
      </w:r>
      <w:r w:rsidR="00E1791C" w:rsidRPr="00B4453A">
        <w:rPr>
          <w:sz w:val="20"/>
        </w:rPr>
        <w:t xml:space="preserve"> od podpisu smlouvy oběma smluvními stranami</w:t>
      </w:r>
      <w:r w:rsidR="00F90C6A" w:rsidRPr="00B4453A">
        <w:rPr>
          <w:sz w:val="20"/>
        </w:rPr>
        <w:t xml:space="preserve"> nebo do ukončení platnosti Rámcové kupní smlouvy.</w:t>
      </w:r>
    </w:p>
    <w:p w14:paraId="594BD450" w14:textId="77777777" w:rsidR="004C1202" w:rsidRPr="00B4453A" w:rsidRDefault="004C1202" w:rsidP="004C1202">
      <w:pPr>
        <w:numPr>
          <w:ilvl w:val="0"/>
          <w:numId w:val="16"/>
        </w:numPr>
        <w:jc w:val="both"/>
        <w:rPr>
          <w:sz w:val="20"/>
        </w:rPr>
      </w:pPr>
      <w:r w:rsidRPr="00B4453A">
        <w:rPr>
          <w:sz w:val="20"/>
        </w:rPr>
        <w:t>Místem plnění j</w:t>
      </w:r>
      <w:r w:rsidR="00572EA6" w:rsidRPr="00B4453A">
        <w:rPr>
          <w:sz w:val="20"/>
        </w:rPr>
        <w:t>e</w:t>
      </w:r>
      <w:r w:rsidRPr="00B4453A">
        <w:rPr>
          <w:sz w:val="20"/>
        </w:rPr>
        <w:t xml:space="preserve"> pracoviště</w:t>
      </w:r>
      <w:r w:rsidR="00572EA6" w:rsidRPr="00B4453A">
        <w:rPr>
          <w:sz w:val="20"/>
        </w:rPr>
        <w:t xml:space="preserve"> </w:t>
      </w:r>
      <w:r w:rsidR="00572EA6" w:rsidRPr="00B4453A">
        <w:rPr>
          <w:b/>
          <w:bCs/>
          <w:sz w:val="20"/>
        </w:rPr>
        <w:t>Laboratorní medicíny</w:t>
      </w:r>
      <w:r w:rsidR="006F6FEF" w:rsidRPr="00B4453A">
        <w:rPr>
          <w:b/>
          <w:bCs/>
          <w:sz w:val="20"/>
        </w:rPr>
        <w:t xml:space="preserve"> v Nemocnici Rychnov nad Kněžnou, o.z.</w:t>
      </w:r>
      <w:r w:rsidR="00572EA6" w:rsidRPr="00B4453A">
        <w:rPr>
          <w:sz w:val="20"/>
        </w:rPr>
        <w:t>, Jiráskova 506, 516 01 Rychnov nad Kněžnou</w:t>
      </w:r>
      <w:r w:rsidR="00B4453A">
        <w:rPr>
          <w:sz w:val="20"/>
        </w:rPr>
        <w:t>.</w:t>
      </w:r>
    </w:p>
    <w:p w14:paraId="4D1CF952" w14:textId="77777777" w:rsidR="004C1202" w:rsidRDefault="00066CFB" w:rsidP="00DC302A">
      <w:pPr>
        <w:numPr>
          <w:ilvl w:val="0"/>
          <w:numId w:val="16"/>
        </w:numPr>
        <w:jc w:val="both"/>
        <w:rPr>
          <w:sz w:val="20"/>
        </w:rPr>
      </w:pPr>
      <w:r w:rsidRPr="003A55B4">
        <w:rPr>
          <w:sz w:val="20"/>
        </w:rPr>
        <w:t>Půjčitel se zavazuje k dodání, instalaci, uvedení předmětu výpůjčky do provozu</w:t>
      </w:r>
      <w:r w:rsidR="00A7341A" w:rsidRPr="003A55B4">
        <w:rPr>
          <w:sz w:val="20"/>
        </w:rPr>
        <w:t xml:space="preserve"> </w:t>
      </w:r>
      <w:r w:rsidR="008E44EA" w:rsidRPr="003A55B4">
        <w:rPr>
          <w:sz w:val="20"/>
        </w:rPr>
        <w:t>vypůjčen</w:t>
      </w:r>
      <w:r w:rsidR="00FE51FD">
        <w:rPr>
          <w:sz w:val="20"/>
        </w:rPr>
        <w:t>ého</w:t>
      </w:r>
      <w:r w:rsidR="008E44EA" w:rsidRPr="003A55B4">
        <w:rPr>
          <w:sz w:val="20"/>
        </w:rPr>
        <w:t xml:space="preserve"> přístroj</w:t>
      </w:r>
      <w:r w:rsidR="00FE51FD">
        <w:rPr>
          <w:sz w:val="20"/>
        </w:rPr>
        <w:t xml:space="preserve">e </w:t>
      </w:r>
      <w:r w:rsidR="008E44EA" w:rsidRPr="003A55B4">
        <w:rPr>
          <w:sz w:val="20"/>
        </w:rPr>
        <w:t>(analyzátor</w:t>
      </w:r>
      <w:r w:rsidR="00FE51FD">
        <w:rPr>
          <w:sz w:val="20"/>
        </w:rPr>
        <w:t>u</w:t>
      </w:r>
      <w:r w:rsidR="008E44EA" w:rsidRPr="003A55B4">
        <w:rPr>
          <w:sz w:val="20"/>
        </w:rPr>
        <w:t xml:space="preserve">) </w:t>
      </w:r>
      <w:r w:rsidR="00A7341A" w:rsidRPr="003A55B4">
        <w:rPr>
          <w:sz w:val="20"/>
        </w:rPr>
        <w:t xml:space="preserve">pro </w:t>
      </w:r>
      <w:r w:rsidR="004C1202">
        <w:rPr>
          <w:sz w:val="20"/>
        </w:rPr>
        <w:t>provádění analýzy acidobazické rovnováhy</w:t>
      </w:r>
      <w:r w:rsidR="006F6FEF">
        <w:rPr>
          <w:sz w:val="20"/>
        </w:rPr>
        <w:t>,</w:t>
      </w:r>
      <w:r w:rsidR="00A7341A" w:rsidRPr="003A55B4">
        <w:rPr>
          <w:sz w:val="20"/>
        </w:rPr>
        <w:t xml:space="preserve"> jež </w:t>
      </w:r>
      <w:r w:rsidR="008E44EA" w:rsidRPr="003A55B4">
        <w:rPr>
          <w:sz w:val="20"/>
        </w:rPr>
        <w:t>je</w:t>
      </w:r>
      <w:r w:rsidR="00A7341A" w:rsidRPr="003A55B4">
        <w:rPr>
          <w:sz w:val="20"/>
        </w:rPr>
        <w:t xml:space="preserve"> přesně vymezen v rámcové kupní smlouvě</w:t>
      </w:r>
      <w:r w:rsidRPr="003A55B4">
        <w:rPr>
          <w:sz w:val="20"/>
        </w:rPr>
        <w:t xml:space="preserve"> a prokazatelnému zaškolení obsluhy</w:t>
      </w:r>
      <w:r w:rsidR="004A5C96" w:rsidRPr="003A55B4">
        <w:rPr>
          <w:sz w:val="20"/>
        </w:rPr>
        <w:t xml:space="preserve"> nejpozději</w:t>
      </w:r>
      <w:r w:rsidR="004C1202">
        <w:rPr>
          <w:sz w:val="20"/>
        </w:rPr>
        <w:t>, a to v takto:</w:t>
      </w:r>
    </w:p>
    <w:p w14:paraId="6B95AD15" w14:textId="77777777" w:rsidR="004C1202" w:rsidRPr="003A55B4" w:rsidRDefault="004C1202" w:rsidP="0085379E">
      <w:pPr>
        <w:ind w:left="454"/>
        <w:jc w:val="both"/>
        <w:rPr>
          <w:sz w:val="20"/>
        </w:rPr>
      </w:pPr>
      <w:r w:rsidRPr="004C1202">
        <w:rPr>
          <w:b/>
          <w:bCs/>
          <w:sz w:val="20"/>
        </w:rPr>
        <w:t xml:space="preserve">maximálně do </w:t>
      </w:r>
      <w:r w:rsidR="006B271A">
        <w:rPr>
          <w:b/>
          <w:bCs/>
          <w:sz w:val="20"/>
        </w:rPr>
        <w:t>3</w:t>
      </w:r>
      <w:r w:rsidRPr="004C1202">
        <w:rPr>
          <w:b/>
          <w:bCs/>
          <w:sz w:val="20"/>
        </w:rPr>
        <w:t xml:space="preserve"> týdnů</w:t>
      </w:r>
      <w:r>
        <w:rPr>
          <w:sz w:val="20"/>
        </w:rPr>
        <w:t xml:space="preserve"> od podpisu smlouvy proběhne instalace včetně všech souvisejících povinností </w:t>
      </w:r>
      <w:r w:rsidRPr="00B4453A">
        <w:rPr>
          <w:sz w:val="20"/>
        </w:rPr>
        <w:t>vyplývajících z této smlouvy v</w:t>
      </w:r>
      <w:r w:rsidR="0023076E" w:rsidRPr="00B4453A">
        <w:rPr>
          <w:sz w:val="20"/>
        </w:rPr>
        <w:t> </w:t>
      </w:r>
      <w:r w:rsidRPr="00B4453A">
        <w:rPr>
          <w:sz w:val="20"/>
        </w:rPr>
        <w:t>míst</w:t>
      </w:r>
      <w:r w:rsidR="0023076E" w:rsidRPr="00B4453A">
        <w:rPr>
          <w:sz w:val="20"/>
        </w:rPr>
        <w:t>ě dle</w:t>
      </w:r>
      <w:r w:rsidRPr="00B4453A">
        <w:rPr>
          <w:sz w:val="20"/>
        </w:rPr>
        <w:t xml:space="preserve"> odst. 2 tohoto článku.</w:t>
      </w:r>
      <w:r>
        <w:rPr>
          <w:sz w:val="20"/>
        </w:rPr>
        <w:t xml:space="preserve"> </w:t>
      </w:r>
    </w:p>
    <w:p w14:paraId="681DE6DA" w14:textId="77777777" w:rsidR="000D5F58" w:rsidRPr="003A55B4" w:rsidRDefault="00770712" w:rsidP="00DC302A">
      <w:pPr>
        <w:numPr>
          <w:ilvl w:val="0"/>
          <w:numId w:val="16"/>
        </w:numPr>
        <w:jc w:val="both"/>
        <w:rPr>
          <w:sz w:val="20"/>
        </w:rPr>
      </w:pPr>
      <w:r w:rsidRPr="003A55B4">
        <w:rPr>
          <w:sz w:val="20"/>
        </w:rPr>
        <w:t>Po skončení platnosti této smlouvy</w:t>
      </w:r>
      <w:r w:rsidR="00066CFB" w:rsidRPr="003A55B4">
        <w:rPr>
          <w:sz w:val="20"/>
        </w:rPr>
        <w:t>,</w:t>
      </w:r>
      <w:r w:rsidR="00DE6249" w:rsidRPr="003A55B4">
        <w:rPr>
          <w:sz w:val="20"/>
        </w:rPr>
        <w:t xml:space="preserve"> </w:t>
      </w:r>
      <w:r w:rsidR="00C5631F" w:rsidRPr="003A55B4">
        <w:rPr>
          <w:sz w:val="20"/>
        </w:rPr>
        <w:t>pokud nedojde k</w:t>
      </w:r>
      <w:r w:rsidR="00DE6249" w:rsidRPr="003A55B4">
        <w:rPr>
          <w:sz w:val="20"/>
        </w:rPr>
        <w:t xml:space="preserve"> jejímu </w:t>
      </w:r>
      <w:r w:rsidR="00C5631F" w:rsidRPr="003A55B4">
        <w:rPr>
          <w:sz w:val="20"/>
        </w:rPr>
        <w:t xml:space="preserve">prodloužení, </w:t>
      </w:r>
      <w:r w:rsidR="00066CFB" w:rsidRPr="003A55B4">
        <w:rPr>
          <w:sz w:val="20"/>
        </w:rPr>
        <w:t xml:space="preserve">je </w:t>
      </w:r>
      <w:r w:rsidR="00E1791C" w:rsidRPr="003A55B4">
        <w:rPr>
          <w:sz w:val="20"/>
        </w:rPr>
        <w:t>P</w:t>
      </w:r>
      <w:r w:rsidR="00066CFB" w:rsidRPr="003A55B4">
        <w:rPr>
          <w:sz w:val="20"/>
        </w:rPr>
        <w:t xml:space="preserve">ůjčitel oprávněn předmět výpůjčky okamžitě odebrat a </w:t>
      </w:r>
      <w:r w:rsidR="00E1791C" w:rsidRPr="003A55B4">
        <w:rPr>
          <w:sz w:val="20"/>
        </w:rPr>
        <w:t>V</w:t>
      </w:r>
      <w:r w:rsidR="00066CFB" w:rsidRPr="003A55B4">
        <w:rPr>
          <w:sz w:val="20"/>
        </w:rPr>
        <w:t>ypůjčitel je povinen tento neprodleně vydat</w:t>
      </w:r>
      <w:r w:rsidR="00E1791C" w:rsidRPr="003A55B4">
        <w:rPr>
          <w:sz w:val="20"/>
        </w:rPr>
        <w:t>, pakliže se smluvní strany dle dále uvedených smluvních podmínek nedohodnou jinak</w:t>
      </w:r>
      <w:r w:rsidR="00066CFB" w:rsidRPr="003A55B4">
        <w:rPr>
          <w:sz w:val="20"/>
        </w:rPr>
        <w:t>.</w:t>
      </w:r>
    </w:p>
    <w:p w14:paraId="5E2E2C82" w14:textId="77777777" w:rsidR="008E44EA" w:rsidRDefault="008E44EA" w:rsidP="008E44EA">
      <w:pPr>
        <w:ind w:left="454"/>
        <w:jc w:val="both"/>
        <w:rPr>
          <w:sz w:val="20"/>
        </w:rPr>
      </w:pPr>
    </w:p>
    <w:p w14:paraId="77EF5422" w14:textId="77777777" w:rsidR="00DD7BA8" w:rsidRDefault="00DD7BA8" w:rsidP="008E44EA">
      <w:pPr>
        <w:ind w:left="454"/>
        <w:jc w:val="both"/>
        <w:rPr>
          <w:sz w:val="20"/>
        </w:rPr>
      </w:pPr>
    </w:p>
    <w:p w14:paraId="24914F08" w14:textId="77777777" w:rsidR="00DD7BA8" w:rsidRPr="003A55B4" w:rsidRDefault="00DD7BA8" w:rsidP="008E44EA">
      <w:pPr>
        <w:ind w:left="454"/>
        <w:jc w:val="both"/>
        <w:rPr>
          <w:sz w:val="20"/>
        </w:rPr>
      </w:pPr>
    </w:p>
    <w:p w14:paraId="2C6E65F9" w14:textId="77777777" w:rsidR="00066CFB" w:rsidRPr="003A55B4" w:rsidRDefault="00F6334B" w:rsidP="00256CC5">
      <w:pPr>
        <w:jc w:val="center"/>
        <w:rPr>
          <w:sz w:val="20"/>
        </w:rPr>
      </w:pPr>
      <w:r w:rsidRPr="003A55B4">
        <w:rPr>
          <w:sz w:val="20"/>
        </w:rPr>
        <w:lastRenderedPageBreak/>
        <w:t xml:space="preserve">Článek </w:t>
      </w:r>
      <w:r w:rsidR="00066CFB" w:rsidRPr="003A55B4">
        <w:rPr>
          <w:sz w:val="20"/>
        </w:rPr>
        <w:t>V.</w:t>
      </w:r>
    </w:p>
    <w:p w14:paraId="224AC6C5" w14:textId="77777777" w:rsidR="00066CFB" w:rsidRPr="003A55B4" w:rsidRDefault="00066CFB" w:rsidP="0069411C">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sz w:val="20"/>
        </w:rPr>
      </w:pPr>
      <w:r w:rsidRPr="003A55B4">
        <w:rPr>
          <w:sz w:val="20"/>
        </w:rPr>
        <w:t>Práva a povinnosti půjčitele</w:t>
      </w:r>
      <w:r w:rsidR="00285E89" w:rsidRPr="003A55B4">
        <w:rPr>
          <w:sz w:val="20"/>
        </w:rPr>
        <w:t>, smluvní pokuta</w:t>
      </w:r>
    </w:p>
    <w:p w14:paraId="29B827B8" w14:textId="77777777" w:rsidR="000C4B85" w:rsidRPr="003A55B4" w:rsidRDefault="000C4B85" w:rsidP="006B271A">
      <w:pPr>
        <w:numPr>
          <w:ilvl w:val="0"/>
          <w:numId w:val="15"/>
        </w:numPr>
        <w:tabs>
          <w:tab w:val="clear" w:pos="454"/>
        </w:tabs>
        <w:spacing w:after="240"/>
        <w:ind w:left="426" w:hanging="426"/>
        <w:jc w:val="both"/>
        <w:rPr>
          <w:sz w:val="20"/>
        </w:rPr>
      </w:pPr>
      <w:r w:rsidRPr="003A55B4">
        <w:rPr>
          <w:sz w:val="20"/>
        </w:rPr>
        <w:t xml:space="preserve">Půjčitel se zavazuje na své náklady provést </w:t>
      </w:r>
      <w:proofErr w:type="spellStart"/>
      <w:r w:rsidRPr="003A55B4">
        <w:rPr>
          <w:sz w:val="20"/>
        </w:rPr>
        <w:t>předinstalační</w:t>
      </w:r>
      <w:proofErr w:type="spellEnd"/>
      <w:r w:rsidRPr="003A55B4">
        <w:rPr>
          <w:sz w:val="20"/>
        </w:rPr>
        <w:t xml:space="preserve"> prohlídku za účelem kontroly místa plnění z hlediska technické a IT připravenosti s předstihem min. </w:t>
      </w:r>
      <w:r w:rsidR="00386B24">
        <w:rPr>
          <w:sz w:val="20"/>
        </w:rPr>
        <w:t>8</w:t>
      </w:r>
      <w:r w:rsidRPr="003A55B4">
        <w:rPr>
          <w:sz w:val="20"/>
        </w:rPr>
        <w:t xml:space="preserve"> pracovních dnů před započetím prací v místě plnění. O zjištěných nedostatcích je </w:t>
      </w:r>
      <w:r w:rsidR="00E1791C" w:rsidRPr="003A55B4">
        <w:rPr>
          <w:sz w:val="20"/>
        </w:rPr>
        <w:t>P</w:t>
      </w:r>
      <w:r w:rsidRPr="003A55B4">
        <w:rPr>
          <w:sz w:val="20"/>
        </w:rPr>
        <w:t xml:space="preserve">ůjčitel povinen neprodleně písemně informovat </w:t>
      </w:r>
      <w:r w:rsidR="00E1791C" w:rsidRPr="003A55B4">
        <w:rPr>
          <w:sz w:val="20"/>
        </w:rPr>
        <w:t>V</w:t>
      </w:r>
      <w:r w:rsidRPr="003A55B4">
        <w:rPr>
          <w:sz w:val="20"/>
        </w:rPr>
        <w:t>ypůjčitele.</w:t>
      </w:r>
    </w:p>
    <w:p w14:paraId="18D88182" w14:textId="77777777" w:rsidR="00280BC9" w:rsidRPr="00591027" w:rsidRDefault="00280BC9" w:rsidP="006B271A">
      <w:pPr>
        <w:numPr>
          <w:ilvl w:val="0"/>
          <w:numId w:val="15"/>
        </w:numPr>
        <w:tabs>
          <w:tab w:val="clear" w:pos="454"/>
        </w:tabs>
        <w:spacing w:after="240"/>
        <w:ind w:left="426" w:hanging="426"/>
        <w:jc w:val="both"/>
        <w:rPr>
          <w:sz w:val="20"/>
        </w:rPr>
      </w:pPr>
      <w:r w:rsidRPr="00591027">
        <w:rPr>
          <w:sz w:val="20"/>
        </w:rPr>
        <w:t xml:space="preserve">Půjčitel dopraví na vlastní náklady předmět výpůjčky </w:t>
      </w:r>
      <w:r w:rsidR="00A7341A" w:rsidRPr="00591027">
        <w:rPr>
          <w:sz w:val="20"/>
        </w:rPr>
        <w:t>až na míst</w:t>
      </w:r>
      <w:r w:rsidR="003201E1" w:rsidRPr="00591027">
        <w:rPr>
          <w:sz w:val="20"/>
        </w:rPr>
        <w:t>o</w:t>
      </w:r>
      <w:r w:rsidR="00A7341A" w:rsidRPr="00591027">
        <w:rPr>
          <w:sz w:val="20"/>
        </w:rPr>
        <w:t xml:space="preserve"> </w:t>
      </w:r>
      <w:r w:rsidR="00386B24" w:rsidRPr="00591027">
        <w:rPr>
          <w:sz w:val="20"/>
        </w:rPr>
        <w:t>plnění</w:t>
      </w:r>
      <w:r w:rsidR="00A7341A" w:rsidRPr="00591027">
        <w:rPr>
          <w:sz w:val="20"/>
        </w:rPr>
        <w:t>, kter</w:t>
      </w:r>
      <w:r w:rsidR="003201E1" w:rsidRPr="00591027">
        <w:rPr>
          <w:sz w:val="20"/>
        </w:rPr>
        <w:t>é</w:t>
      </w:r>
      <w:r w:rsidR="00A7341A" w:rsidRPr="00591027">
        <w:rPr>
          <w:sz w:val="20"/>
        </w:rPr>
        <w:t xml:space="preserve"> j</w:t>
      </w:r>
      <w:r w:rsidR="003201E1" w:rsidRPr="00591027">
        <w:rPr>
          <w:sz w:val="20"/>
        </w:rPr>
        <w:t>e</w:t>
      </w:r>
      <w:r w:rsidR="00A7341A" w:rsidRPr="00591027">
        <w:rPr>
          <w:sz w:val="20"/>
        </w:rPr>
        <w:t xml:space="preserve"> uveden</w:t>
      </w:r>
      <w:r w:rsidR="003201E1" w:rsidRPr="00591027">
        <w:rPr>
          <w:sz w:val="20"/>
        </w:rPr>
        <w:t>o</w:t>
      </w:r>
      <w:r w:rsidR="00A7341A" w:rsidRPr="00591027">
        <w:rPr>
          <w:sz w:val="20"/>
        </w:rPr>
        <w:t xml:space="preserve"> v čl. IV. odst. </w:t>
      </w:r>
      <w:r w:rsidR="00386B24" w:rsidRPr="00591027">
        <w:rPr>
          <w:sz w:val="20"/>
        </w:rPr>
        <w:t>2</w:t>
      </w:r>
      <w:r w:rsidR="00A7341A" w:rsidRPr="00591027">
        <w:rPr>
          <w:sz w:val="20"/>
        </w:rPr>
        <w:t xml:space="preserve"> této smlouvy. </w:t>
      </w:r>
    </w:p>
    <w:p w14:paraId="44ED0C87" w14:textId="77777777" w:rsidR="00A7341A" w:rsidRPr="003A55B4" w:rsidRDefault="00A7341A" w:rsidP="006B271A">
      <w:pPr>
        <w:numPr>
          <w:ilvl w:val="0"/>
          <w:numId w:val="15"/>
        </w:numPr>
        <w:tabs>
          <w:tab w:val="clear" w:pos="454"/>
        </w:tabs>
        <w:spacing w:after="240"/>
        <w:ind w:left="426" w:hanging="426"/>
        <w:jc w:val="both"/>
        <w:rPr>
          <w:sz w:val="20"/>
        </w:rPr>
      </w:pPr>
      <w:r w:rsidRPr="003A55B4">
        <w:rPr>
          <w:sz w:val="20"/>
        </w:rPr>
        <w:t xml:space="preserve">Půjčitel se zavazuje, že předmět výpůjčky bude nový, nikoliv demo či repasovaná technologie. </w:t>
      </w:r>
    </w:p>
    <w:p w14:paraId="550668A4" w14:textId="77777777" w:rsidR="00EF7BDE" w:rsidRPr="003201E1" w:rsidRDefault="00066CFB" w:rsidP="006B271A">
      <w:pPr>
        <w:numPr>
          <w:ilvl w:val="0"/>
          <w:numId w:val="15"/>
        </w:numPr>
        <w:tabs>
          <w:tab w:val="clear" w:pos="454"/>
        </w:tabs>
        <w:ind w:left="426" w:hanging="426"/>
        <w:jc w:val="both"/>
        <w:rPr>
          <w:sz w:val="20"/>
        </w:rPr>
      </w:pPr>
      <w:r w:rsidRPr="003A55B4">
        <w:rPr>
          <w:sz w:val="20"/>
        </w:rPr>
        <w:t xml:space="preserve">Půjčitel se zavazuje poskytnout </w:t>
      </w:r>
      <w:r w:rsidR="00E1791C" w:rsidRPr="003A55B4">
        <w:rPr>
          <w:sz w:val="20"/>
        </w:rPr>
        <w:t>V</w:t>
      </w:r>
      <w:r w:rsidR="00784BFA" w:rsidRPr="003A55B4">
        <w:rPr>
          <w:sz w:val="20"/>
        </w:rPr>
        <w:t xml:space="preserve">ypůjčiteli </w:t>
      </w:r>
      <w:r w:rsidRPr="003A55B4">
        <w:rPr>
          <w:sz w:val="20"/>
        </w:rPr>
        <w:t xml:space="preserve">předmět výpůjčky ve stavu způsobilém </w:t>
      </w:r>
      <w:r w:rsidR="004A1731" w:rsidRPr="003A55B4">
        <w:rPr>
          <w:sz w:val="20"/>
        </w:rPr>
        <w:t xml:space="preserve">k </w:t>
      </w:r>
      <w:r w:rsidRPr="003A55B4">
        <w:rPr>
          <w:sz w:val="20"/>
        </w:rPr>
        <w:t>řádnému užívání.</w:t>
      </w:r>
      <w:r w:rsidR="00EF7BDE">
        <w:rPr>
          <w:sz w:val="20"/>
        </w:rPr>
        <w:t xml:space="preserve"> </w:t>
      </w:r>
      <w:r w:rsidR="00EF7BDE" w:rsidRPr="003201E1">
        <w:rPr>
          <w:sz w:val="20"/>
        </w:rPr>
        <w:t xml:space="preserve">K převzetí plnění jsou oprávněni tito pracovníci vypůjčitele: </w:t>
      </w:r>
    </w:p>
    <w:p w14:paraId="71E92DFF" w14:textId="1E9B94A1" w:rsidR="00EF7BDE" w:rsidRPr="0095250C" w:rsidRDefault="00EF7BDE" w:rsidP="006B271A">
      <w:pPr>
        <w:ind w:left="426"/>
        <w:rPr>
          <w:rFonts w:eastAsia="Segoe UI Emoji"/>
          <w:sz w:val="20"/>
        </w:rPr>
      </w:pPr>
      <w:r w:rsidRPr="0095250C">
        <w:rPr>
          <w:sz w:val="20"/>
        </w:rPr>
        <w:t>Jméno a příjmení</w:t>
      </w:r>
      <w:r w:rsidRPr="0095250C">
        <w:rPr>
          <w:rFonts w:eastAsia="Segoe UI Emoji"/>
          <w:sz w:val="20"/>
        </w:rPr>
        <w:t xml:space="preserve">: </w:t>
      </w:r>
      <w:r w:rsidR="0095250C" w:rsidRPr="0095250C">
        <w:rPr>
          <w:rFonts w:eastAsia="Segoe UI Emoji"/>
          <w:sz w:val="20"/>
        </w:rPr>
        <w:t>Ing. Petr Vaník</w:t>
      </w:r>
      <w:r w:rsidRPr="0095250C">
        <w:rPr>
          <w:sz w:val="20"/>
        </w:rPr>
        <w:t>, email:</w:t>
      </w:r>
      <w:r w:rsidRPr="0095250C">
        <w:rPr>
          <w:rFonts w:eastAsia="Segoe UI Emoji"/>
          <w:sz w:val="20"/>
        </w:rPr>
        <w:t xml:space="preserve"> </w:t>
      </w:r>
      <w:hyperlink r:id="rId13" w:tgtFrame="_blank" w:history="1">
        <w:r w:rsidR="0095250C" w:rsidRPr="0095250C">
          <w:rPr>
            <w:rStyle w:val="Hypertextovodkaz"/>
            <w:rFonts w:eastAsia="Segoe UI Emoji"/>
            <w:sz w:val="20"/>
          </w:rPr>
          <w:t>vanik.petr@nemocnicerk.cz</w:t>
        </w:r>
      </w:hyperlink>
      <w:r w:rsidRPr="0095250C">
        <w:rPr>
          <w:rFonts w:eastAsia="Segoe UI Emoji"/>
          <w:sz w:val="20"/>
        </w:rPr>
        <w:t xml:space="preserve">, </w:t>
      </w:r>
      <w:r w:rsidRPr="0095250C">
        <w:rPr>
          <w:sz w:val="20"/>
        </w:rPr>
        <w:t xml:space="preserve">tel.: </w:t>
      </w:r>
      <w:r w:rsidR="0095250C" w:rsidRPr="0095250C">
        <w:rPr>
          <w:sz w:val="20"/>
        </w:rPr>
        <w:t> 494 502 380</w:t>
      </w:r>
      <w:r w:rsidRPr="0095250C">
        <w:rPr>
          <w:rFonts w:eastAsia="Segoe UI Emoji"/>
          <w:sz w:val="20"/>
        </w:rPr>
        <w:t xml:space="preserve">, </w:t>
      </w:r>
    </w:p>
    <w:p w14:paraId="19968859" w14:textId="16E2C0FA" w:rsidR="00EF7BDE" w:rsidRPr="0095250C" w:rsidRDefault="00EF7BDE" w:rsidP="006B271A">
      <w:pPr>
        <w:ind w:left="426"/>
        <w:rPr>
          <w:rFonts w:eastAsia="Segoe UI Emoji"/>
          <w:sz w:val="20"/>
        </w:rPr>
      </w:pPr>
      <w:r w:rsidRPr="0095250C">
        <w:rPr>
          <w:sz w:val="20"/>
        </w:rPr>
        <w:t>Jméno a příjmení</w:t>
      </w:r>
      <w:r w:rsidRPr="0095250C">
        <w:rPr>
          <w:rFonts w:eastAsia="Segoe UI Emoji"/>
          <w:sz w:val="20"/>
        </w:rPr>
        <w:t xml:space="preserve">: </w:t>
      </w:r>
      <w:r w:rsidR="0095250C" w:rsidRPr="0095250C">
        <w:rPr>
          <w:rFonts w:eastAsia="Segoe UI Emoji"/>
          <w:sz w:val="20"/>
        </w:rPr>
        <w:t>Mgr. Hana Beránková</w:t>
      </w:r>
      <w:r w:rsidRPr="0095250C">
        <w:rPr>
          <w:sz w:val="20"/>
        </w:rPr>
        <w:t>, email:</w:t>
      </w:r>
      <w:r w:rsidRPr="0095250C">
        <w:rPr>
          <w:rFonts w:eastAsia="Segoe UI Emoji"/>
          <w:sz w:val="20"/>
        </w:rPr>
        <w:t xml:space="preserve"> </w:t>
      </w:r>
      <w:r w:rsidR="0095250C" w:rsidRPr="0095250C">
        <w:rPr>
          <w:rFonts w:eastAsia="Segoe UI Emoji"/>
          <w:sz w:val="20"/>
        </w:rPr>
        <w:t> </w:t>
      </w:r>
      <w:hyperlink r:id="rId14" w:tgtFrame="_blank" w:history="1">
        <w:r w:rsidR="0095250C" w:rsidRPr="0095250C">
          <w:rPr>
            <w:rStyle w:val="Hypertextovodkaz"/>
            <w:rFonts w:eastAsia="Segoe UI Emoji"/>
            <w:sz w:val="20"/>
          </w:rPr>
          <w:t>berankova.hana@nemocnicerk.cz</w:t>
        </w:r>
      </w:hyperlink>
      <w:r w:rsidR="0095250C" w:rsidRPr="0095250C">
        <w:rPr>
          <w:rFonts w:eastAsia="Segoe UI Emoji"/>
          <w:sz w:val="20"/>
        </w:rPr>
        <w:t> </w:t>
      </w:r>
      <w:r w:rsidRPr="0095250C">
        <w:rPr>
          <w:rFonts w:eastAsia="Segoe UI Emoji"/>
          <w:sz w:val="20"/>
        </w:rPr>
        <w:t xml:space="preserve">, </w:t>
      </w:r>
      <w:r w:rsidRPr="0095250C">
        <w:rPr>
          <w:sz w:val="20"/>
        </w:rPr>
        <w:t xml:space="preserve">tel.: </w:t>
      </w:r>
      <w:r w:rsidR="0095250C" w:rsidRPr="0095250C">
        <w:rPr>
          <w:rFonts w:eastAsia="Segoe UI Emoji"/>
          <w:sz w:val="20"/>
        </w:rPr>
        <w:t>494 502 386</w:t>
      </w:r>
      <w:r w:rsidRPr="0095250C">
        <w:rPr>
          <w:rFonts w:eastAsia="Segoe UI Emoji"/>
          <w:sz w:val="20"/>
        </w:rPr>
        <w:t>.</w:t>
      </w:r>
    </w:p>
    <w:p w14:paraId="3EF989C9" w14:textId="77777777" w:rsidR="00EF7BDE" w:rsidRPr="003201E1" w:rsidRDefault="00EF7BDE" w:rsidP="006B271A">
      <w:pPr>
        <w:ind w:left="426"/>
        <w:rPr>
          <w:sz w:val="20"/>
        </w:rPr>
      </w:pPr>
      <w:r w:rsidRPr="0095250C">
        <w:rPr>
          <w:sz w:val="20"/>
        </w:rPr>
        <w:t>Pověření pracovníci vypůjčitele musí být minimálně 5 pracovních dnů předem informováni půjčitelem o</w:t>
      </w:r>
      <w:r w:rsidRPr="003201E1">
        <w:rPr>
          <w:sz w:val="20"/>
        </w:rPr>
        <w:t xml:space="preserve"> termínu oficiálního předání předmětu výpůjčky.  </w:t>
      </w:r>
    </w:p>
    <w:p w14:paraId="0627BA7E" w14:textId="77777777" w:rsidR="00EF7BDE" w:rsidRPr="00EF7BDE" w:rsidRDefault="00EF7BDE" w:rsidP="006B271A">
      <w:pPr>
        <w:ind w:left="426" w:hanging="426"/>
        <w:rPr>
          <w:sz w:val="20"/>
        </w:rPr>
      </w:pPr>
    </w:p>
    <w:p w14:paraId="3D2A186A" w14:textId="77777777" w:rsidR="00281508" w:rsidRPr="003A55B4" w:rsidRDefault="00066CFB" w:rsidP="006B271A">
      <w:pPr>
        <w:pStyle w:val="Normlnweb"/>
        <w:numPr>
          <w:ilvl w:val="0"/>
          <w:numId w:val="15"/>
        </w:numPr>
        <w:tabs>
          <w:tab w:val="clear" w:pos="454"/>
        </w:tabs>
        <w:spacing w:before="0" w:beforeAutospacing="0" w:after="240" w:afterAutospacing="0"/>
        <w:ind w:left="426" w:hanging="426"/>
        <w:jc w:val="both"/>
        <w:rPr>
          <w:sz w:val="20"/>
          <w:szCs w:val="20"/>
        </w:rPr>
      </w:pPr>
      <w:r w:rsidRPr="003A55B4">
        <w:rPr>
          <w:sz w:val="20"/>
          <w:szCs w:val="20"/>
        </w:rPr>
        <w:t>Půjčitel provede na vlastní náklady instalaci</w:t>
      </w:r>
      <w:r w:rsidR="00BE5B25" w:rsidRPr="003A55B4">
        <w:rPr>
          <w:sz w:val="20"/>
          <w:szCs w:val="20"/>
        </w:rPr>
        <w:t xml:space="preserve">, </w:t>
      </w:r>
      <w:r w:rsidR="00DE5F3F" w:rsidRPr="003A55B4">
        <w:rPr>
          <w:sz w:val="20"/>
          <w:szCs w:val="20"/>
        </w:rPr>
        <w:t xml:space="preserve">uvedení </w:t>
      </w:r>
      <w:r w:rsidR="00BE5B25" w:rsidRPr="003A55B4">
        <w:rPr>
          <w:sz w:val="20"/>
          <w:szCs w:val="20"/>
        </w:rPr>
        <w:t>předmětu výpůjčky do provozu a</w:t>
      </w:r>
      <w:r w:rsidRPr="003A55B4">
        <w:rPr>
          <w:sz w:val="20"/>
          <w:szCs w:val="20"/>
        </w:rPr>
        <w:t xml:space="preserve"> zaškolení obsluhy (vč. seznámení s požadavky na pravidelnou běžnou údržbu) svým pověřeným pracovníkem, o čemž bude sepsán a potvrzen příslušný protokol</w:t>
      </w:r>
      <w:r w:rsidR="006C1935" w:rsidRPr="003A55B4">
        <w:rPr>
          <w:sz w:val="20"/>
          <w:szCs w:val="20"/>
        </w:rPr>
        <w:t xml:space="preserve">. </w:t>
      </w:r>
      <w:r w:rsidR="00281508" w:rsidRPr="003A55B4">
        <w:rPr>
          <w:sz w:val="20"/>
          <w:szCs w:val="20"/>
        </w:rPr>
        <w:t>Půjčitel nese odpovědnost za řádné seznámení</w:t>
      </w:r>
      <w:r w:rsidR="00E1791C" w:rsidRPr="003A55B4">
        <w:rPr>
          <w:sz w:val="20"/>
          <w:szCs w:val="20"/>
        </w:rPr>
        <w:t xml:space="preserve"> V</w:t>
      </w:r>
      <w:r w:rsidR="00281508" w:rsidRPr="003A55B4">
        <w:rPr>
          <w:sz w:val="20"/>
          <w:szCs w:val="20"/>
        </w:rPr>
        <w:t xml:space="preserve">ypůjčitele s podmínkami užívání i za předání všech potřebných informací. Pokud tak neučiní, je povinen nahradit </w:t>
      </w:r>
      <w:r w:rsidR="00E1791C" w:rsidRPr="003A55B4">
        <w:rPr>
          <w:sz w:val="20"/>
          <w:szCs w:val="20"/>
        </w:rPr>
        <w:t>V</w:t>
      </w:r>
      <w:r w:rsidR="00281508" w:rsidRPr="003A55B4">
        <w:rPr>
          <w:sz w:val="20"/>
          <w:szCs w:val="20"/>
        </w:rPr>
        <w:t>ypůjčiteli škodu z toho vzniklou.</w:t>
      </w:r>
      <w:r w:rsidR="00281508" w:rsidRPr="003A55B4">
        <w:rPr>
          <w:sz w:val="20"/>
          <w:szCs w:val="20"/>
          <w:shd w:val="clear" w:color="auto" w:fill="FFFFFF"/>
        </w:rPr>
        <w:t xml:space="preserve"> </w:t>
      </w:r>
    </w:p>
    <w:p w14:paraId="12F76D88" w14:textId="77777777" w:rsidR="008A1B8D" w:rsidRPr="003A55B4" w:rsidRDefault="00281508" w:rsidP="006B271A">
      <w:pPr>
        <w:numPr>
          <w:ilvl w:val="0"/>
          <w:numId w:val="15"/>
        </w:numPr>
        <w:tabs>
          <w:tab w:val="clear" w:pos="454"/>
        </w:tabs>
        <w:spacing w:after="240"/>
        <w:ind w:left="426" w:hanging="426"/>
        <w:jc w:val="both"/>
        <w:rPr>
          <w:sz w:val="20"/>
        </w:rPr>
      </w:pPr>
      <w:r w:rsidRPr="003A55B4">
        <w:rPr>
          <w:sz w:val="20"/>
        </w:rPr>
        <w:t>P</w:t>
      </w:r>
      <w:r w:rsidR="00066CFB" w:rsidRPr="003A55B4">
        <w:rPr>
          <w:sz w:val="20"/>
        </w:rPr>
        <w:t>ůjčitel se zavazuje udržovat</w:t>
      </w:r>
      <w:r w:rsidR="00206304" w:rsidRPr="003A55B4">
        <w:rPr>
          <w:sz w:val="20"/>
        </w:rPr>
        <w:t xml:space="preserve"> předmět výpůjčky po dobu platnosti</w:t>
      </w:r>
      <w:r w:rsidR="00066CFB" w:rsidRPr="003A55B4">
        <w:rPr>
          <w:sz w:val="20"/>
        </w:rPr>
        <w:t xml:space="preserve"> této smlouvy v provozuschopném</w:t>
      </w:r>
      <w:r w:rsidR="00BE5B25" w:rsidRPr="003A55B4">
        <w:rPr>
          <w:sz w:val="20"/>
        </w:rPr>
        <w:t xml:space="preserve"> stavu</w:t>
      </w:r>
      <w:r w:rsidR="008A1B8D" w:rsidRPr="003A55B4">
        <w:rPr>
          <w:sz w:val="20"/>
        </w:rPr>
        <w:t>.</w:t>
      </w:r>
      <w:r w:rsidRPr="003A55B4">
        <w:rPr>
          <w:sz w:val="20"/>
        </w:rPr>
        <w:t xml:space="preserve"> Způsobí-li škodu vada věci, kterou </w:t>
      </w:r>
      <w:r w:rsidR="00E1791C" w:rsidRPr="003A55B4">
        <w:rPr>
          <w:sz w:val="20"/>
        </w:rPr>
        <w:t>P</w:t>
      </w:r>
      <w:r w:rsidRPr="003A55B4">
        <w:rPr>
          <w:sz w:val="20"/>
        </w:rPr>
        <w:t xml:space="preserve">ůjčitel zatajil, nahradí </w:t>
      </w:r>
      <w:r w:rsidR="00E1791C" w:rsidRPr="003A55B4">
        <w:rPr>
          <w:sz w:val="20"/>
        </w:rPr>
        <w:t>P</w:t>
      </w:r>
      <w:r w:rsidRPr="003A55B4">
        <w:rPr>
          <w:sz w:val="20"/>
        </w:rPr>
        <w:t xml:space="preserve">ůjčitel </w:t>
      </w:r>
      <w:r w:rsidR="00E1791C" w:rsidRPr="003A55B4">
        <w:rPr>
          <w:sz w:val="20"/>
        </w:rPr>
        <w:t>V</w:t>
      </w:r>
      <w:r w:rsidR="00B97948" w:rsidRPr="003A55B4">
        <w:rPr>
          <w:sz w:val="20"/>
        </w:rPr>
        <w:t xml:space="preserve">ypůjčiteli škodu </w:t>
      </w:r>
      <w:r w:rsidRPr="003A55B4">
        <w:rPr>
          <w:sz w:val="20"/>
        </w:rPr>
        <w:t>z toho vzniklou.</w:t>
      </w:r>
    </w:p>
    <w:p w14:paraId="3931B7C6" w14:textId="77777777" w:rsidR="00815DF5" w:rsidRPr="003A55B4" w:rsidRDefault="00122E68" w:rsidP="006B271A">
      <w:pPr>
        <w:numPr>
          <w:ilvl w:val="0"/>
          <w:numId w:val="15"/>
        </w:numPr>
        <w:tabs>
          <w:tab w:val="clear" w:pos="454"/>
        </w:tabs>
        <w:spacing w:after="240"/>
        <w:ind w:left="426" w:hanging="426"/>
        <w:jc w:val="both"/>
        <w:rPr>
          <w:sz w:val="20"/>
        </w:rPr>
      </w:pPr>
      <w:r w:rsidRPr="003A55B4">
        <w:rPr>
          <w:sz w:val="20"/>
        </w:rPr>
        <w:t>Půjčitel se zavazuje po dobu platnosti t</w:t>
      </w:r>
      <w:r w:rsidR="00D43E0D" w:rsidRPr="003A55B4">
        <w:rPr>
          <w:sz w:val="20"/>
        </w:rPr>
        <w:t xml:space="preserve">éto smlouvy provádět </w:t>
      </w:r>
      <w:r w:rsidR="00196C11" w:rsidRPr="003A55B4">
        <w:rPr>
          <w:sz w:val="20"/>
        </w:rPr>
        <w:t xml:space="preserve">pravidelné bezpečnostně technické kontroly </w:t>
      </w:r>
      <w:r w:rsidRPr="003A55B4">
        <w:rPr>
          <w:sz w:val="20"/>
        </w:rPr>
        <w:t xml:space="preserve">předmětu výpůjčky v intervalech a v rozsahu dle doporučení výrobce, přičemž veškeré náklady spojené s těmito </w:t>
      </w:r>
      <w:r w:rsidR="00196C11" w:rsidRPr="003A55B4">
        <w:rPr>
          <w:sz w:val="20"/>
        </w:rPr>
        <w:t>kontrolami</w:t>
      </w:r>
      <w:r w:rsidRPr="003A55B4">
        <w:rPr>
          <w:sz w:val="20"/>
        </w:rPr>
        <w:t xml:space="preserve"> hradí</w:t>
      </w:r>
      <w:r w:rsidR="00196C11" w:rsidRPr="003A55B4">
        <w:rPr>
          <w:sz w:val="20"/>
        </w:rPr>
        <w:t xml:space="preserve"> </w:t>
      </w:r>
      <w:r w:rsidR="00E1791C" w:rsidRPr="003A55B4">
        <w:rPr>
          <w:sz w:val="20"/>
        </w:rPr>
        <w:t>P</w:t>
      </w:r>
      <w:r w:rsidR="00196C11" w:rsidRPr="003A55B4">
        <w:rPr>
          <w:sz w:val="20"/>
        </w:rPr>
        <w:t>ůjčitel.</w:t>
      </w:r>
      <w:r w:rsidR="006C1935" w:rsidRPr="003A55B4">
        <w:rPr>
          <w:sz w:val="20"/>
        </w:rPr>
        <w:t xml:space="preserve"> Půjčitel je povinen zaslat elektronicky protokoly a veškeré další záznamy </w:t>
      </w:r>
      <w:r w:rsidR="004F0652" w:rsidRPr="003A55B4">
        <w:rPr>
          <w:sz w:val="20"/>
        </w:rPr>
        <w:t xml:space="preserve">v elektronické podobě </w:t>
      </w:r>
      <w:r w:rsidR="006C1935" w:rsidRPr="003A55B4">
        <w:rPr>
          <w:sz w:val="20"/>
        </w:rPr>
        <w:t xml:space="preserve">na technické oddělení, a to paní </w:t>
      </w:r>
      <w:r w:rsidR="004A7D8B">
        <w:rPr>
          <w:sz w:val="20"/>
        </w:rPr>
        <w:t xml:space="preserve">Petře </w:t>
      </w:r>
      <w:proofErr w:type="spellStart"/>
      <w:r w:rsidR="004A7D8B">
        <w:rPr>
          <w:sz w:val="20"/>
        </w:rPr>
        <w:t>Dolkové</w:t>
      </w:r>
      <w:proofErr w:type="spellEnd"/>
      <w:r w:rsidR="006C1935" w:rsidRPr="003A55B4">
        <w:rPr>
          <w:sz w:val="20"/>
        </w:rPr>
        <w:t xml:space="preserve">, email: </w:t>
      </w:r>
      <w:hyperlink r:id="rId15" w:history="1">
        <w:r w:rsidR="004A7D8B" w:rsidRPr="00591027">
          <w:rPr>
            <w:rStyle w:val="Hypertextovodkaz"/>
            <w:sz w:val="20"/>
          </w:rPr>
          <w:t>dolkova.petra@nemocnicerk.cz</w:t>
        </w:r>
      </w:hyperlink>
      <w:r w:rsidR="00382880" w:rsidRPr="00591027">
        <w:rPr>
          <w:sz w:val="20"/>
        </w:rPr>
        <w:t xml:space="preserve"> </w:t>
      </w:r>
      <w:r w:rsidR="00386B24" w:rsidRPr="00591027">
        <w:rPr>
          <w:sz w:val="20"/>
        </w:rPr>
        <w:t xml:space="preserve">. </w:t>
      </w:r>
      <w:r w:rsidR="00D43E0D" w:rsidRPr="00591027">
        <w:rPr>
          <w:sz w:val="20"/>
        </w:rPr>
        <w:t xml:space="preserve">Za návaznost termínů </w:t>
      </w:r>
      <w:r w:rsidR="00196C11" w:rsidRPr="00591027">
        <w:rPr>
          <w:sz w:val="20"/>
        </w:rPr>
        <w:t>bezpečnostně technických kontrol</w:t>
      </w:r>
      <w:r w:rsidR="00D43E0D" w:rsidRPr="00591027">
        <w:rPr>
          <w:sz w:val="20"/>
        </w:rPr>
        <w:t xml:space="preserve"> </w:t>
      </w:r>
      <w:r w:rsidR="00815DF5" w:rsidRPr="00591027">
        <w:rPr>
          <w:sz w:val="20"/>
        </w:rPr>
        <w:t>předmětu</w:t>
      </w:r>
      <w:r w:rsidR="00815DF5" w:rsidRPr="003A55B4">
        <w:rPr>
          <w:sz w:val="20"/>
        </w:rPr>
        <w:t xml:space="preserve"> výpůjčky odpovídá </w:t>
      </w:r>
      <w:r w:rsidR="0062301B" w:rsidRPr="003A55B4">
        <w:rPr>
          <w:sz w:val="20"/>
        </w:rPr>
        <w:t>P</w:t>
      </w:r>
      <w:r w:rsidR="00F42FC7" w:rsidRPr="003A55B4">
        <w:rPr>
          <w:sz w:val="20"/>
        </w:rPr>
        <w:t>ůjčitel.</w:t>
      </w:r>
      <w:r w:rsidR="00F90C6A" w:rsidRPr="003A55B4">
        <w:rPr>
          <w:sz w:val="20"/>
        </w:rPr>
        <w:t xml:space="preserve"> </w:t>
      </w:r>
      <w:r w:rsidR="00F42FC7" w:rsidRPr="003A55B4">
        <w:rPr>
          <w:sz w:val="20"/>
        </w:rPr>
        <w:t>K provedení jedn</w:t>
      </w:r>
      <w:r w:rsidR="0038514F" w:rsidRPr="003A55B4">
        <w:rPr>
          <w:sz w:val="20"/>
        </w:rPr>
        <w:t>otlivých bezpečnostně technických kontrol</w:t>
      </w:r>
      <w:r w:rsidR="00F42FC7" w:rsidRPr="003A55B4">
        <w:rPr>
          <w:sz w:val="20"/>
        </w:rPr>
        <w:t xml:space="preserve"> není nutná výzva </w:t>
      </w:r>
      <w:r w:rsidR="0062301B" w:rsidRPr="003A55B4">
        <w:rPr>
          <w:sz w:val="20"/>
        </w:rPr>
        <w:t>V</w:t>
      </w:r>
      <w:r w:rsidR="00F42FC7" w:rsidRPr="003A55B4">
        <w:rPr>
          <w:sz w:val="20"/>
        </w:rPr>
        <w:t>ypůjčitele.</w:t>
      </w:r>
    </w:p>
    <w:p w14:paraId="4363F7B4" w14:textId="77777777" w:rsidR="00E44BF1" w:rsidRDefault="00D37C29" w:rsidP="00E44BF1">
      <w:pPr>
        <w:numPr>
          <w:ilvl w:val="0"/>
          <w:numId w:val="15"/>
        </w:numPr>
        <w:tabs>
          <w:tab w:val="clear" w:pos="454"/>
        </w:tabs>
        <w:spacing w:after="240"/>
        <w:ind w:left="426" w:hanging="426"/>
        <w:jc w:val="both"/>
        <w:rPr>
          <w:sz w:val="20"/>
        </w:rPr>
      </w:pPr>
      <w:r w:rsidRPr="003A55B4">
        <w:rPr>
          <w:sz w:val="20"/>
        </w:rPr>
        <w:t>P</w:t>
      </w:r>
      <w:r w:rsidR="00AC33BB" w:rsidRPr="003A55B4">
        <w:rPr>
          <w:sz w:val="20"/>
        </w:rPr>
        <w:t xml:space="preserve">ůjčitel </w:t>
      </w:r>
      <w:r w:rsidRPr="003A55B4">
        <w:rPr>
          <w:sz w:val="20"/>
        </w:rPr>
        <w:t xml:space="preserve">se </w:t>
      </w:r>
      <w:r w:rsidR="00AC33BB" w:rsidRPr="003A55B4">
        <w:rPr>
          <w:sz w:val="20"/>
        </w:rPr>
        <w:t xml:space="preserve">zavazuje </w:t>
      </w:r>
      <w:r w:rsidRPr="003A55B4">
        <w:rPr>
          <w:sz w:val="20"/>
        </w:rPr>
        <w:t xml:space="preserve">po dobu platnosti této smlouvy </w:t>
      </w:r>
      <w:r w:rsidR="00AC33BB" w:rsidRPr="003A55B4">
        <w:rPr>
          <w:sz w:val="20"/>
        </w:rPr>
        <w:t xml:space="preserve">odstraňovat </w:t>
      </w:r>
      <w:r w:rsidR="00BB6980" w:rsidRPr="003A55B4">
        <w:rPr>
          <w:sz w:val="20"/>
        </w:rPr>
        <w:t>vzniklé závady, přičemž náklady na práci, dopravu</w:t>
      </w:r>
      <w:r w:rsidRPr="003A55B4">
        <w:rPr>
          <w:sz w:val="20"/>
        </w:rPr>
        <w:t>,</w:t>
      </w:r>
      <w:r w:rsidR="00BB6980" w:rsidRPr="003A55B4">
        <w:rPr>
          <w:sz w:val="20"/>
        </w:rPr>
        <w:t xml:space="preserve"> náhradní díly</w:t>
      </w:r>
      <w:r w:rsidRPr="003A55B4">
        <w:rPr>
          <w:sz w:val="20"/>
        </w:rPr>
        <w:t xml:space="preserve"> a související spotřební materiál </w:t>
      </w:r>
      <w:r w:rsidR="00BB6980" w:rsidRPr="003A55B4">
        <w:rPr>
          <w:sz w:val="20"/>
        </w:rPr>
        <w:t xml:space="preserve">hradí </w:t>
      </w:r>
      <w:r w:rsidR="0062301B" w:rsidRPr="003A55B4">
        <w:rPr>
          <w:sz w:val="20"/>
        </w:rPr>
        <w:t>P</w:t>
      </w:r>
      <w:r w:rsidR="00BB6980" w:rsidRPr="003A55B4">
        <w:rPr>
          <w:sz w:val="20"/>
        </w:rPr>
        <w:t>ůjčitel.</w:t>
      </w:r>
    </w:p>
    <w:p w14:paraId="6D2286E2" w14:textId="77777777" w:rsidR="00E44BF1" w:rsidRPr="00E44BF1" w:rsidRDefault="00E44BF1" w:rsidP="00E44BF1">
      <w:pPr>
        <w:numPr>
          <w:ilvl w:val="0"/>
          <w:numId w:val="15"/>
        </w:numPr>
        <w:tabs>
          <w:tab w:val="clear" w:pos="454"/>
        </w:tabs>
        <w:spacing w:after="240"/>
        <w:ind w:left="426" w:hanging="426"/>
        <w:jc w:val="both"/>
        <w:rPr>
          <w:sz w:val="20"/>
        </w:rPr>
      </w:pPr>
      <w:r w:rsidRPr="00E44BF1">
        <w:rPr>
          <w:sz w:val="20"/>
        </w:rPr>
        <w:t>Půjčitel je povinen zajistit na své náklady odstranění nahlášené vady/závady/poruchy bez zbytečného odkladu, nejpozději však do 24 hodin od okamžiku jejího nahlášení bez potřeby náhradních dílů a do 2 pracovních dnů od okamžiku jejího nahlášení v případě nutnosti použití náhradních dílů. Vypůjčitel je povinen nahlásit potřeby opravy včetně běžné údržby, není-li dále v této smlouvě stanoveno jinak, či ne</w:t>
      </w:r>
      <w:r w:rsidR="000541E2">
        <w:rPr>
          <w:sz w:val="20"/>
        </w:rPr>
        <w:t>do</w:t>
      </w:r>
      <w:r w:rsidRPr="00E44BF1">
        <w:rPr>
          <w:sz w:val="20"/>
        </w:rPr>
        <w:t>hodnou-li se smluvní strany jinak.</w:t>
      </w:r>
    </w:p>
    <w:p w14:paraId="609D8BC7" w14:textId="77777777" w:rsidR="00EF7BDE" w:rsidRPr="00E44BF1" w:rsidRDefault="00EF7BDE" w:rsidP="00E44BF1">
      <w:pPr>
        <w:ind w:firstLine="426"/>
        <w:jc w:val="both"/>
        <w:rPr>
          <w:sz w:val="20"/>
        </w:rPr>
      </w:pPr>
      <w:r w:rsidRPr="00E44BF1">
        <w:rPr>
          <w:sz w:val="20"/>
        </w:rPr>
        <w:t>Kontakt pro nahlášení poruch</w:t>
      </w:r>
      <w:r w:rsidR="00E44BF1">
        <w:rPr>
          <w:sz w:val="20"/>
        </w:rPr>
        <w:t>/oprav</w:t>
      </w:r>
      <w:r w:rsidRPr="00E44BF1">
        <w:rPr>
          <w:sz w:val="20"/>
        </w:rPr>
        <w:t xml:space="preserve">: </w:t>
      </w:r>
    </w:p>
    <w:p w14:paraId="17083EEA" w14:textId="77777777" w:rsidR="00EF7BDE" w:rsidRDefault="00EF7BDE" w:rsidP="00E44BF1">
      <w:pPr>
        <w:ind w:left="426"/>
        <w:jc w:val="both"/>
        <w:rPr>
          <w:sz w:val="20"/>
          <w:highlight w:val="yellow"/>
        </w:rPr>
      </w:pPr>
      <w:r w:rsidRPr="00EF7BDE">
        <w:rPr>
          <w:sz w:val="20"/>
        </w:rPr>
        <w:t xml:space="preserve">Email: </w:t>
      </w:r>
      <w:hyperlink r:id="rId16" w:history="1">
        <w:r w:rsidR="00435035" w:rsidRPr="00C56FF7">
          <w:rPr>
            <w:rStyle w:val="Hypertextovodkaz"/>
            <w:sz w:val="20"/>
          </w:rPr>
          <w:t>vit.holub@radiometer.cz</w:t>
        </w:r>
      </w:hyperlink>
      <w:r w:rsidR="00435035">
        <w:rPr>
          <w:sz w:val="20"/>
        </w:rPr>
        <w:t xml:space="preserve">, </w:t>
      </w:r>
      <w:hyperlink r:id="rId17" w:history="1">
        <w:r w:rsidR="00435035" w:rsidRPr="00C56FF7">
          <w:rPr>
            <w:rStyle w:val="Hypertextovodkaz"/>
            <w:sz w:val="20"/>
          </w:rPr>
          <w:t>office@radiometer.cz</w:t>
        </w:r>
      </w:hyperlink>
      <w:r w:rsidR="00435035">
        <w:rPr>
          <w:sz w:val="20"/>
        </w:rPr>
        <w:t xml:space="preserve"> </w:t>
      </w:r>
      <w:r w:rsidRPr="00EF7BDE">
        <w:rPr>
          <w:sz w:val="20"/>
        </w:rPr>
        <w:t xml:space="preserve"> tel.: </w:t>
      </w:r>
      <w:r w:rsidR="00C6131C">
        <w:rPr>
          <w:sz w:val="20"/>
        </w:rPr>
        <w:t xml:space="preserve">776 130 050, </w:t>
      </w:r>
      <w:r w:rsidR="00435035" w:rsidRPr="00C6131C">
        <w:rPr>
          <w:sz w:val="20"/>
        </w:rPr>
        <w:t>220 400 300</w:t>
      </w:r>
    </w:p>
    <w:p w14:paraId="326266E2" w14:textId="77777777" w:rsidR="00EF7BDE" w:rsidRPr="00EF7BDE" w:rsidRDefault="00EF7BDE" w:rsidP="006B271A">
      <w:pPr>
        <w:ind w:left="426" w:hanging="426"/>
        <w:jc w:val="both"/>
        <w:rPr>
          <w:sz w:val="20"/>
          <w:highlight w:val="yellow"/>
        </w:rPr>
      </w:pPr>
    </w:p>
    <w:p w14:paraId="0411B7B5" w14:textId="77777777" w:rsidR="00066CFB" w:rsidRPr="003A55B4" w:rsidRDefault="00AC33BB" w:rsidP="006B271A">
      <w:pPr>
        <w:numPr>
          <w:ilvl w:val="0"/>
          <w:numId w:val="15"/>
        </w:numPr>
        <w:tabs>
          <w:tab w:val="clear" w:pos="454"/>
        </w:tabs>
        <w:spacing w:after="240"/>
        <w:ind w:left="426" w:hanging="426"/>
        <w:jc w:val="both"/>
        <w:rPr>
          <w:sz w:val="20"/>
        </w:rPr>
      </w:pPr>
      <w:r w:rsidRPr="003A55B4">
        <w:rPr>
          <w:sz w:val="20"/>
        </w:rPr>
        <w:t xml:space="preserve">V případě, že doba opravy předmětu výpůjčky přesáhne 24 hodin od nástupu na servis a </w:t>
      </w:r>
      <w:r w:rsidR="0062301B" w:rsidRPr="003A55B4">
        <w:rPr>
          <w:sz w:val="20"/>
        </w:rPr>
        <w:t>V</w:t>
      </w:r>
      <w:r w:rsidRPr="003A55B4">
        <w:rPr>
          <w:sz w:val="20"/>
        </w:rPr>
        <w:t xml:space="preserve">ypůjčitel nebude schopen zajistit provoz jinými prostředky, zavazuje se </w:t>
      </w:r>
      <w:r w:rsidR="0062301B" w:rsidRPr="003A55B4">
        <w:rPr>
          <w:sz w:val="20"/>
        </w:rPr>
        <w:t>P</w:t>
      </w:r>
      <w:r w:rsidRPr="003A55B4">
        <w:rPr>
          <w:sz w:val="20"/>
        </w:rPr>
        <w:t xml:space="preserve">ůjčitel k bezplatnému zapůjčení </w:t>
      </w:r>
      <w:r w:rsidR="00CA67E2">
        <w:rPr>
          <w:sz w:val="20"/>
        </w:rPr>
        <w:t>náhradního</w:t>
      </w:r>
      <w:r w:rsidRPr="003A55B4">
        <w:rPr>
          <w:sz w:val="20"/>
        </w:rPr>
        <w:t xml:space="preserve"> přístroje</w:t>
      </w:r>
      <w:r w:rsidR="006668D0">
        <w:rPr>
          <w:sz w:val="20"/>
        </w:rPr>
        <w:t xml:space="preserve">, </w:t>
      </w:r>
      <w:r w:rsidRPr="003A55B4">
        <w:rPr>
          <w:sz w:val="20"/>
        </w:rPr>
        <w:t xml:space="preserve">srovnatelných </w:t>
      </w:r>
      <w:r w:rsidR="00F90C6A" w:rsidRPr="003A55B4">
        <w:rPr>
          <w:sz w:val="20"/>
        </w:rPr>
        <w:t xml:space="preserve">nebo vyšších </w:t>
      </w:r>
      <w:r w:rsidRPr="003A55B4">
        <w:rPr>
          <w:sz w:val="20"/>
        </w:rPr>
        <w:t xml:space="preserve">parametrů nejpozději do </w:t>
      </w:r>
      <w:r w:rsidR="00CA7CE3" w:rsidRPr="003A55B4">
        <w:rPr>
          <w:sz w:val="20"/>
        </w:rPr>
        <w:t>48</w:t>
      </w:r>
      <w:r w:rsidRPr="003A55B4">
        <w:rPr>
          <w:sz w:val="20"/>
        </w:rPr>
        <w:t xml:space="preserve"> hodin od nástupu na servis.</w:t>
      </w:r>
    </w:p>
    <w:p w14:paraId="36C158CC" w14:textId="77777777" w:rsidR="00066CFB" w:rsidRPr="003A55B4" w:rsidRDefault="00066CFB" w:rsidP="006B271A">
      <w:pPr>
        <w:numPr>
          <w:ilvl w:val="0"/>
          <w:numId w:val="15"/>
        </w:numPr>
        <w:tabs>
          <w:tab w:val="clear" w:pos="454"/>
        </w:tabs>
        <w:spacing w:after="240"/>
        <w:ind w:left="426" w:hanging="426"/>
        <w:jc w:val="both"/>
        <w:rPr>
          <w:sz w:val="20"/>
        </w:rPr>
      </w:pPr>
      <w:r w:rsidRPr="003A55B4">
        <w:rPr>
          <w:sz w:val="20"/>
        </w:rPr>
        <w:t xml:space="preserve">Půjčitel se zavazuje dodávat </w:t>
      </w:r>
      <w:r w:rsidR="0062301B" w:rsidRPr="003A55B4">
        <w:rPr>
          <w:sz w:val="20"/>
        </w:rPr>
        <w:t>V</w:t>
      </w:r>
      <w:r w:rsidRPr="003A55B4">
        <w:rPr>
          <w:sz w:val="20"/>
        </w:rPr>
        <w:t xml:space="preserve">ypůjčiteli </w:t>
      </w:r>
      <w:r w:rsidR="006C1935" w:rsidRPr="003A55B4">
        <w:rPr>
          <w:sz w:val="20"/>
        </w:rPr>
        <w:t xml:space="preserve">veškerý </w:t>
      </w:r>
      <w:r w:rsidRPr="003A55B4">
        <w:rPr>
          <w:sz w:val="20"/>
        </w:rPr>
        <w:t>spot</w:t>
      </w:r>
      <w:r w:rsidR="007E6F37" w:rsidRPr="003A55B4">
        <w:rPr>
          <w:sz w:val="20"/>
        </w:rPr>
        <w:t>řební materiál, nutný pro provádění diagnostických výkonů</w:t>
      </w:r>
      <w:r w:rsidRPr="003A55B4">
        <w:rPr>
          <w:sz w:val="20"/>
        </w:rPr>
        <w:t xml:space="preserve"> </w:t>
      </w:r>
      <w:r w:rsidR="007E6F37" w:rsidRPr="003A55B4">
        <w:rPr>
          <w:sz w:val="20"/>
        </w:rPr>
        <w:t xml:space="preserve">na </w:t>
      </w:r>
      <w:r w:rsidRPr="003A55B4">
        <w:rPr>
          <w:sz w:val="20"/>
        </w:rPr>
        <w:t>předmětu výpůjčky,</w:t>
      </w:r>
      <w:r w:rsidR="003D79C1" w:rsidRPr="003A55B4">
        <w:rPr>
          <w:sz w:val="20"/>
        </w:rPr>
        <w:t xml:space="preserve"> na základě samostatně uzavřené</w:t>
      </w:r>
      <w:r w:rsidR="005831CB" w:rsidRPr="003A55B4">
        <w:rPr>
          <w:sz w:val="20"/>
        </w:rPr>
        <w:t xml:space="preserve"> rámcové </w:t>
      </w:r>
      <w:r w:rsidR="003D79C1" w:rsidRPr="003A55B4">
        <w:rPr>
          <w:sz w:val="20"/>
        </w:rPr>
        <w:t>kupní smlouvy.</w:t>
      </w:r>
      <w:r w:rsidRPr="003A55B4">
        <w:rPr>
          <w:sz w:val="20"/>
        </w:rPr>
        <w:t xml:space="preserve"> </w:t>
      </w:r>
      <w:r w:rsidR="004F0652" w:rsidRPr="003A55B4">
        <w:rPr>
          <w:sz w:val="20"/>
        </w:rPr>
        <w:t>Veškerý s</w:t>
      </w:r>
      <w:r w:rsidRPr="003A55B4">
        <w:rPr>
          <w:sz w:val="20"/>
        </w:rPr>
        <w:t xml:space="preserve">potřební materiál hradí </w:t>
      </w:r>
      <w:r w:rsidR="004F0652" w:rsidRPr="003A55B4">
        <w:rPr>
          <w:sz w:val="20"/>
        </w:rPr>
        <w:t>P</w:t>
      </w:r>
      <w:r w:rsidRPr="003A55B4">
        <w:rPr>
          <w:sz w:val="20"/>
        </w:rPr>
        <w:t>ůjčitel.</w:t>
      </w:r>
    </w:p>
    <w:p w14:paraId="32784CDF" w14:textId="77777777" w:rsidR="00EC53F5" w:rsidRPr="003A55B4" w:rsidRDefault="00311B6C" w:rsidP="006B271A">
      <w:pPr>
        <w:numPr>
          <w:ilvl w:val="0"/>
          <w:numId w:val="15"/>
        </w:numPr>
        <w:tabs>
          <w:tab w:val="clear" w:pos="454"/>
        </w:tabs>
        <w:spacing w:after="240"/>
        <w:ind w:left="426" w:hanging="426"/>
        <w:jc w:val="both"/>
        <w:rPr>
          <w:sz w:val="20"/>
        </w:rPr>
      </w:pPr>
      <w:r w:rsidRPr="003A55B4">
        <w:rPr>
          <w:sz w:val="20"/>
        </w:rPr>
        <w:t>Půjčitel se ne</w:t>
      </w:r>
      <w:r w:rsidR="000B2937" w:rsidRPr="003A55B4">
        <w:rPr>
          <w:sz w:val="20"/>
        </w:rPr>
        <w:t>může domáhat předčasného vrácení</w:t>
      </w:r>
      <w:r w:rsidRPr="003A55B4">
        <w:rPr>
          <w:sz w:val="20"/>
        </w:rPr>
        <w:t xml:space="preserve"> předmětu výpůjčky. To neplatí, užije-li </w:t>
      </w:r>
      <w:r w:rsidR="0062301B" w:rsidRPr="003A55B4">
        <w:rPr>
          <w:sz w:val="20"/>
        </w:rPr>
        <w:t>V</w:t>
      </w:r>
      <w:r w:rsidRPr="003A55B4">
        <w:rPr>
          <w:sz w:val="20"/>
        </w:rPr>
        <w:t>ypůjčit</w:t>
      </w:r>
      <w:r w:rsidR="00F42FC7" w:rsidRPr="003A55B4">
        <w:rPr>
          <w:sz w:val="20"/>
        </w:rPr>
        <w:t>el předmět výpůjčky v rozporu s touto</w:t>
      </w:r>
      <w:r w:rsidRPr="003A55B4">
        <w:rPr>
          <w:sz w:val="20"/>
        </w:rPr>
        <w:t xml:space="preserve"> smlouvou. </w:t>
      </w:r>
      <w:r w:rsidR="00066CFB" w:rsidRPr="003A55B4">
        <w:rPr>
          <w:sz w:val="20"/>
        </w:rPr>
        <w:t xml:space="preserve">Půjčitel je v tomto případě oprávněn předmět výpůjčky okamžitě odebrat a </w:t>
      </w:r>
      <w:r w:rsidR="0062301B" w:rsidRPr="003A55B4">
        <w:rPr>
          <w:sz w:val="20"/>
        </w:rPr>
        <w:t>V</w:t>
      </w:r>
      <w:r w:rsidR="00066CFB" w:rsidRPr="003A55B4">
        <w:rPr>
          <w:sz w:val="20"/>
        </w:rPr>
        <w:t>ypůjčitel je povinen tento neprodleně vydat.</w:t>
      </w:r>
    </w:p>
    <w:p w14:paraId="4C29DAC8" w14:textId="77777777" w:rsidR="00066CFB" w:rsidRPr="003A55B4" w:rsidRDefault="00EC53F5" w:rsidP="006B271A">
      <w:pPr>
        <w:numPr>
          <w:ilvl w:val="0"/>
          <w:numId w:val="15"/>
        </w:numPr>
        <w:tabs>
          <w:tab w:val="clear" w:pos="454"/>
        </w:tabs>
        <w:spacing w:after="240"/>
        <w:ind w:left="426" w:hanging="426"/>
        <w:jc w:val="both"/>
        <w:rPr>
          <w:sz w:val="20"/>
        </w:rPr>
      </w:pPr>
      <w:r w:rsidRPr="003A55B4">
        <w:rPr>
          <w:sz w:val="20"/>
        </w:rPr>
        <w:t xml:space="preserve">Půjčitel prohlašuje, že má sjednáno pojištění odpovědnosti za škodu, způsobenou svojí činností v souvislosti s dodávkou předmětu výpůjčky </w:t>
      </w:r>
      <w:r w:rsidR="0062301B" w:rsidRPr="003A55B4">
        <w:rPr>
          <w:sz w:val="20"/>
        </w:rPr>
        <w:t>V</w:t>
      </w:r>
      <w:r w:rsidRPr="003A55B4">
        <w:rPr>
          <w:sz w:val="20"/>
        </w:rPr>
        <w:t xml:space="preserve">ypůjčiteli nebo třetím osobám, s pojistnou částkou </w:t>
      </w:r>
      <w:r w:rsidRPr="00591027">
        <w:rPr>
          <w:sz w:val="20"/>
        </w:rPr>
        <w:t>minimálně ve výši hodnoty předmětu výpůjčky včetně DPH, uvedené v čl. I</w:t>
      </w:r>
      <w:r w:rsidR="001F37EE" w:rsidRPr="00591027">
        <w:rPr>
          <w:sz w:val="20"/>
        </w:rPr>
        <w:t>I</w:t>
      </w:r>
      <w:r w:rsidRPr="00591027">
        <w:rPr>
          <w:sz w:val="20"/>
        </w:rPr>
        <w:t>I odst. 1</w:t>
      </w:r>
      <w:r w:rsidR="00D12285" w:rsidRPr="00591027">
        <w:rPr>
          <w:sz w:val="20"/>
        </w:rPr>
        <w:t xml:space="preserve"> této smlouvy</w:t>
      </w:r>
      <w:r w:rsidRPr="00591027">
        <w:rPr>
          <w:sz w:val="20"/>
        </w:rPr>
        <w:t>, na</w:t>
      </w:r>
      <w:r w:rsidRPr="003A55B4">
        <w:rPr>
          <w:sz w:val="20"/>
        </w:rPr>
        <w:t xml:space="preserve"> jednu pojistnou událost a zavazuje se, že bude takto pojištěn po celou dobu trvání této smlouvy. Náklady na pojištění nese v plné výši </w:t>
      </w:r>
      <w:r w:rsidR="0062301B" w:rsidRPr="003A55B4">
        <w:rPr>
          <w:sz w:val="20"/>
        </w:rPr>
        <w:t>P</w:t>
      </w:r>
      <w:r w:rsidRPr="003A55B4">
        <w:rPr>
          <w:sz w:val="20"/>
        </w:rPr>
        <w:t xml:space="preserve">ůjčitel. Potvrzení o tomto pojištění </w:t>
      </w:r>
      <w:r w:rsidR="0062301B" w:rsidRPr="003A55B4">
        <w:rPr>
          <w:sz w:val="20"/>
        </w:rPr>
        <w:t>P</w:t>
      </w:r>
      <w:r w:rsidRPr="003A55B4">
        <w:rPr>
          <w:sz w:val="20"/>
        </w:rPr>
        <w:t xml:space="preserve">ůjčitel předkládá při uzavření smlouvy a v době trvání této smlouvy je povinen na výzvu </w:t>
      </w:r>
      <w:r w:rsidR="0062301B" w:rsidRPr="003A55B4">
        <w:rPr>
          <w:sz w:val="20"/>
        </w:rPr>
        <w:t>V</w:t>
      </w:r>
      <w:r w:rsidRPr="003A55B4">
        <w:rPr>
          <w:sz w:val="20"/>
        </w:rPr>
        <w:t>ypůjčitele předložit do 5 kalendářních dnů doklad o její platnosti a rozsahu.</w:t>
      </w:r>
    </w:p>
    <w:p w14:paraId="7CBB0757" w14:textId="77777777" w:rsidR="0062301B" w:rsidRPr="003A55B4" w:rsidRDefault="0062301B" w:rsidP="006B271A">
      <w:pPr>
        <w:numPr>
          <w:ilvl w:val="0"/>
          <w:numId w:val="15"/>
        </w:numPr>
        <w:tabs>
          <w:tab w:val="clear" w:pos="454"/>
        </w:tabs>
        <w:spacing w:after="240"/>
        <w:ind w:left="426" w:hanging="426"/>
        <w:jc w:val="both"/>
        <w:rPr>
          <w:sz w:val="20"/>
        </w:rPr>
      </w:pPr>
      <w:r w:rsidRPr="003A55B4">
        <w:rPr>
          <w:sz w:val="20"/>
        </w:rPr>
        <w:t>V případě závady předmětu výpůjčky, která omezí</w:t>
      </w:r>
      <w:r w:rsidR="003A517A" w:rsidRPr="003A55B4">
        <w:rPr>
          <w:sz w:val="20"/>
        </w:rPr>
        <w:t xml:space="preserve">, </w:t>
      </w:r>
      <w:r w:rsidRPr="003A55B4">
        <w:rPr>
          <w:sz w:val="20"/>
        </w:rPr>
        <w:t>byť jenom částečně jejich funkčnost, příp. způsobí jejich nefunkčnost,</w:t>
      </w:r>
      <w:r w:rsidR="004F0652" w:rsidRPr="003A55B4">
        <w:rPr>
          <w:sz w:val="20"/>
        </w:rPr>
        <w:t xml:space="preserve"> tj. z</w:t>
      </w:r>
      <w:r w:rsidRPr="003A55B4">
        <w:rPr>
          <w:sz w:val="20"/>
        </w:rPr>
        <w:t>a odstranění závady považuje Vypůjčitel i vypůjčení funkčně shodného</w:t>
      </w:r>
      <w:r w:rsidR="00CA67E2">
        <w:rPr>
          <w:sz w:val="20"/>
        </w:rPr>
        <w:t xml:space="preserve"> nebo </w:t>
      </w:r>
      <w:proofErr w:type="spellStart"/>
      <w:r w:rsidR="00CA67E2">
        <w:rPr>
          <w:sz w:val="20"/>
        </w:rPr>
        <w:t>výkonějš</w:t>
      </w:r>
      <w:r w:rsidR="0085379E">
        <w:rPr>
          <w:sz w:val="20"/>
        </w:rPr>
        <w:t>š</w:t>
      </w:r>
      <w:r w:rsidR="00CA67E2">
        <w:rPr>
          <w:sz w:val="20"/>
        </w:rPr>
        <w:t>ího</w:t>
      </w:r>
      <w:proofErr w:type="spellEnd"/>
      <w:r w:rsidRPr="003A55B4">
        <w:rPr>
          <w:sz w:val="20"/>
        </w:rPr>
        <w:t xml:space="preserve"> předmětu výpůjčky v bezvadném stavu. Jedná se zejména o neprovedení úkonů, které Vypůjčiteli neumožní postupovat v souladu s</w:t>
      </w:r>
      <w:r w:rsidR="00A07890">
        <w:rPr>
          <w:sz w:val="20"/>
        </w:rPr>
        <w:t xml:space="preserve">e </w:t>
      </w:r>
      <w:r w:rsidRPr="003A55B4">
        <w:rPr>
          <w:sz w:val="20"/>
        </w:rPr>
        <w:t>zákon</w:t>
      </w:r>
      <w:r w:rsidR="00A07890">
        <w:rPr>
          <w:sz w:val="20"/>
        </w:rPr>
        <w:t>em</w:t>
      </w:r>
      <w:r w:rsidRPr="003A55B4">
        <w:rPr>
          <w:sz w:val="20"/>
        </w:rPr>
        <w:t xml:space="preserve"> č. </w:t>
      </w:r>
      <w:r w:rsidR="00A07890">
        <w:rPr>
          <w:sz w:val="20"/>
        </w:rPr>
        <w:t>375/2022</w:t>
      </w:r>
      <w:r w:rsidRPr="003A55B4">
        <w:rPr>
          <w:sz w:val="20"/>
        </w:rPr>
        <w:t xml:space="preserve"> Sb. o zdravotnických prostředcích, </w:t>
      </w:r>
      <w:r w:rsidRPr="00485847">
        <w:rPr>
          <w:sz w:val="20"/>
        </w:rPr>
        <w:t>v platném znění</w:t>
      </w:r>
      <w:r w:rsidR="00912188" w:rsidRPr="00485847">
        <w:rPr>
          <w:sz w:val="20"/>
        </w:rPr>
        <w:t xml:space="preserve"> a dále porušení povinnosti dle čl. V. odst. 6 této smlouvy.</w:t>
      </w:r>
      <w:r w:rsidRPr="00485847">
        <w:rPr>
          <w:sz w:val="20"/>
        </w:rPr>
        <w:t xml:space="preserve"> Tato smluvní pokuta činí </w:t>
      </w:r>
      <w:r w:rsidR="00B07555" w:rsidRPr="00485847">
        <w:rPr>
          <w:sz w:val="20"/>
        </w:rPr>
        <w:t>5.000</w:t>
      </w:r>
      <w:r w:rsidRPr="003A55B4">
        <w:rPr>
          <w:sz w:val="20"/>
        </w:rPr>
        <w:t xml:space="preserve"> Kč za každý vadný předmět výpůjčky a </w:t>
      </w:r>
      <w:r w:rsidR="00F44C94" w:rsidRPr="003A55B4">
        <w:rPr>
          <w:sz w:val="20"/>
        </w:rPr>
        <w:t xml:space="preserve">každé jednotlivé porušení. Tuto smluvní pokutu je Vypůjčitel oprávněn uložit opakovaně. </w:t>
      </w:r>
    </w:p>
    <w:p w14:paraId="2E1588E5" w14:textId="77777777" w:rsidR="004F0652" w:rsidRDefault="004F0652" w:rsidP="006B271A">
      <w:pPr>
        <w:numPr>
          <w:ilvl w:val="0"/>
          <w:numId w:val="15"/>
        </w:numPr>
        <w:tabs>
          <w:tab w:val="clear" w:pos="454"/>
        </w:tabs>
        <w:spacing w:after="240"/>
        <w:ind w:left="426" w:hanging="426"/>
        <w:jc w:val="both"/>
        <w:rPr>
          <w:sz w:val="20"/>
        </w:rPr>
      </w:pPr>
      <w:r w:rsidRPr="003A55B4">
        <w:rPr>
          <w:sz w:val="20"/>
        </w:rPr>
        <w:t xml:space="preserve">V případě nedodržení smluvní doby </w:t>
      </w:r>
      <w:r w:rsidR="00F44C94" w:rsidRPr="003A55B4">
        <w:rPr>
          <w:sz w:val="20"/>
        </w:rPr>
        <w:t xml:space="preserve">k nástupu technika k servisnímu zásahu na opravu přístroje po dobu sjednaného servisu, je Vypůjčitel oprávněn uplatnit vůči Půjčiteli smluvní pokutu ve výši </w:t>
      </w:r>
      <w:r w:rsidR="007B3586">
        <w:rPr>
          <w:sz w:val="20"/>
        </w:rPr>
        <w:t>500,00</w:t>
      </w:r>
      <w:r w:rsidR="00B07555" w:rsidRPr="003A55B4">
        <w:rPr>
          <w:sz w:val="20"/>
        </w:rPr>
        <w:t xml:space="preserve"> </w:t>
      </w:r>
      <w:r w:rsidR="00CA67E2">
        <w:rPr>
          <w:sz w:val="20"/>
        </w:rPr>
        <w:t xml:space="preserve">Kč </w:t>
      </w:r>
      <w:r w:rsidR="00F44C94" w:rsidRPr="003A55B4">
        <w:rPr>
          <w:sz w:val="20"/>
        </w:rPr>
        <w:t xml:space="preserve">za každou i započatou hodinu prodlení. </w:t>
      </w:r>
    </w:p>
    <w:p w14:paraId="0B318F70" w14:textId="77777777" w:rsidR="00CA67E2" w:rsidRDefault="00CA67E2" w:rsidP="006B271A">
      <w:pPr>
        <w:numPr>
          <w:ilvl w:val="0"/>
          <w:numId w:val="15"/>
        </w:numPr>
        <w:tabs>
          <w:tab w:val="clear" w:pos="454"/>
        </w:tabs>
        <w:spacing w:after="240"/>
        <w:ind w:left="426" w:hanging="426"/>
        <w:jc w:val="both"/>
        <w:rPr>
          <w:sz w:val="20"/>
        </w:rPr>
      </w:pPr>
      <w:r w:rsidRPr="00485847">
        <w:rPr>
          <w:sz w:val="20"/>
        </w:rPr>
        <w:t>V případě nesplnění povinnosti půjčitele dle čl. V odst. 10 je Vypůjčitel oprávněn uplatnit vůči Půjčiteli</w:t>
      </w:r>
      <w:r>
        <w:rPr>
          <w:sz w:val="20"/>
        </w:rPr>
        <w:t xml:space="preserve"> smluvní pokutu ve výši 1.000,00 Kč za každý den prodlení za 1 ks přístroje, který měl být vypůjčen náhradou za vadný přístroj. </w:t>
      </w:r>
    </w:p>
    <w:p w14:paraId="075871CA" w14:textId="77777777" w:rsidR="0062301B" w:rsidRPr="006B271A" w:rsidRDefault="00CA67E2" w:rsidP="006B271A">
      <w:pPr>
        <w:numPr>
          <w:ilvl w:val="0"/>
          <w:numId w:val="15"/>
        </w:numPr>
        <w:tabs>
          <w:tab w:val="clear" w:pos="454"/>
        </w:tabs>
        <w:spacing w:after="240"/>
        <w:ind w:left="426" w:hanging="426"/>
        <w:jc w:val="both"/>
        <w:rPr>
          <w:sz w:val="20"/>
        </w:rPr>
      </w:pPr>
      <w:r>
        <w:rPr>
          <w:sz w:val="20"/>
        </w:rPr>
        <w:t xml:space="preserve">V případě, že Půjčitel poruší některou z dalších povinností vyplývajících z této smlouvy (vyjma výše uvedených), je Vypůjčitel oprávněn písemně vyzvat Půjčitele k provedení nápravy. Nebude-li náprava ve stanoveném termínu Půjčitelem provedena či bude-li se porušení opakovat, je Vypůjčitel oprávněn uplatnit vůči Půjčiteli smluvní pokutu ve výši 1.000,00 Kč za každé jednotlivé porušení. Tuto smluvní pokutu je </w:t>
      </w:r>
      <w:r w:rsidR="00745998">
        <w:rPr>
          <w:sz w:val="20"/>
        </w:rPr>
        <w:t xml:space="preserve">Vypůjčitel oprávněn uložit opakovaně. </w:t>
      </w:r>
    </w:p>
    <w:p w14:paraId="67120B67" w14:textId="77777777" w:rsidR="0060431A" w:rsidRDefault="0062301B" w:rsidP="006B271A">
      <w:pPr>
        <w:numPr>
          <w:ilvl w:val="0"/>
          <w:numId w:val="15"/>
        </w:numPr>
        <w:tabs>
          <w:tab w:val="clear" w:pos="454"/>
        </w:tabs>
        <w:spacing w:after="240"/>
        <w:ind w:left="426" w:hanging="426"/>
        <w:jc w:val="both"/>
        <w:rPr>
          <w:sz w:val="20"/>
        </w:rPr>
      </w:pPr>
      <w:r w:rsidRPr="003A55B4">
        <w:rPr>
          <w:sz w:val="20"/>
        </w:rPr>
        <w:t xml:space="preserve">Půjčitel odpovídá za činnost svých poddodavatelů tak, jako by plnil sám. Půjčitel je oprávněn použít jen ty poddodavatele, které uvedl ve své nabídce na plnění veřejné zakázky realizované touto smlouvou, nedojde-li k jejich změně v souladu s tímto odstavcem smlouvy. Změna poddodavatele, jehož prostřednictvím Půjčitel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Půjčitelem zavázal), a to se souhlasem Vypůjčitele. Podmínkou souhlasu Vypůjčitele se změnou tohoto poddodavatele je prokázání splnění příslušné části kvalifikace novým poddodavatelem. Změna ostatních poddodavatelů uvedených v nabídce Půjčitele je možná se souhlasem Vypůjčitele, přičemž Vypůjčitel není oprávněn souhlas se změnou těchto poddodavatelů bez závažného důvodu odepřít. Seznam jiných osob a Seznam poddodavatelů se specifikací jednotlivých rozsahů plnění Půjčitel vložil do své nabídky v rámci veřejné zakázky a současně tento </w:t>
      </w:r>
      <w:r w:rsidRPr="00485847">
        <w:rPr>
          <w:sz w:val="20"/>
        </w:rPr>
        <w:t>seznam tvoří </w:t>
      </w:r>
      <w:r w:rsidR="00285E89" w:rsidRPr="00485847">
        <w:rPr>
          <w:sz w:val="20"/>
        </w:rPr>
        <w:t>P</w:t>
      </w:r>
      <w:r w:rsidRPr="00485847">
        <w:rPr>
          <w:sz w:val="20"/>
        </w:rPr>
        <w:t xml:space="preserve">řílohu č. </w:t>
      </w:r>
      <w:r w:rsidR="00B80B42" w:rsidRPr="00485847">
        <w:rPr>
          <w:sz w:val="20"/>
        </w:rPr>
        <w:t>3</w:t>
      </w:r>
      <w:r w:rsidRPr="00485847">
        <w:rPr>
          <w:sz w:val="20"/>
        </w:rPr>
        <w:t xml:space="preserve"> této smlouvy. Půjčitel je povinen k náhradě újmy způsobené činností svých</w:t>
      </w:r>
      <w:r w:rsidRPr="003A55B4">
        <w:rPr>
          <w:sz w:val="20"/>
        </w:rPr>
        <w:t xml:space="preserve"> poddodavatelů.</w:t>
      </w:r>
    </w:p>
    <w:p w14:paraId="3A4C5106" w14:textId="77777777" w:rsidR="008F6A41" w:rsidRPr="003A55B4" w:rsidRDefault="00066CFB" w:rsidP="008F6A41">
      <w:pPr>
        <w:jc w:val="center"/>
        <w:rPr>
          <w:sz w:val="20"/>
        </w:rPr>
      </w:pPr>
      <w:r w:rsidRPr="003A55B4">
        <w:rPr>
          <w:sz w:val="20"/>
        </w:rPr>
        <w:t>Článek V</w:t>
      </w:r>
      <w:r w:rsidR="00F6334B" w:rsidRPr="003A55B4">
        <w:rPr>
          <w:sz w:val="20"/>
        </w:rPr>
        <w:t>I</w:t>
      </w:r>
      <w:r w:rsidRPr="003A55B4">
        <w:rPr>
          <w:sz w:val="20"/>
        </w:rPr>
        <w:t>.</w:t>
      </w:r>
    </w:p>
    <w:p w14:paraId="1CCD2E85" w14:textId="77777777" w:rsidR="00066CFB" w:rsidRPr="003A55B4" w:rsidRDefault="00066CFB" w:rsidP="009C5761">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sz w:val="20"/>
        </w:rPr>
      </w:pPr>
      <w:r w:rsidRPr="003A55B4">
        <w:rPr>
          <w:sz w:val="20"/>
        </w:rPr>
        <w:t xml:space="preserve">Práva a povinnosti </w:t>
      </w:r>
      <w:r w:rsidR="0062301B" w:rsidRPr="003A55B4">
        <w:rPr>
          <w:sz w:val="20"/>
        </w:rPr>
        <w:t>V</w:t>
      </w:r>
      <w:r w:rsidRPr="003A55B4">
        <w:rPr>
          <w:sz w:val="20"/>
        </w:rPr>
        <w:t>ypůjčitele</w:t>
      </w:r>
      <w:r w:rsidR="0062301B" w:rsidRPr="003A55B4">
        <w:rPr>
          <w:sz w:val="20"/>
        </w:rPr>
        <w:t>, smluvní pokut</w:t>
      </w:r>
      <w:r w:rsidR="00285E89" w:rsidRPr="003A55B4">
        <w:rPr>
          <w:sz w:val="20"/>
        </w:rPr>
        <w:t>a</w:t>
      </w:r>
    </w:p>
    <w:p w14:paraId="067E67E8" w14:textId="77777777" w:rsidR="000C4B85" w:rsidRPr="00485847" w:rsidRDefault="000C4B85" w:rsidP="006B271A">
      <w:pPr>
        <w:numPr>
          <w:ilvl w:val="0"/>
          <w:numId w:val="17"/>
        </w:numPr>
        <w:tabs>
          <w:tab w:val="clear" w:pos="360"/>
        </w:tabs>
        <w:spacing w:after="240"/>
        <w:ind w:left="426" w:right="-233" w:hanging="426"/>
        <w:jc w:val="both"/>
        <w:rPr>
          <w:sz w:val="20"/>
        </w:rPr>
      </w:pPr>
      <w:r w:rsidRPr="00485847">
        <w:rPr>
          <w:sz w:val="20"/>
        </w:rPr>
        <w:t xml:space="preserve">Vypůjčitel se zavazuje zajistit technickou a IT připravenost místa plnění dle pokynů půjčitele v souladu s ust. čl. V odst. </w:t>
      </w:r>
      <w:r w:rsidR="00386B24" w:rsidRPr="00485847">
        <w:rPr>
          <w:sz w:val="20"/>
        </w:rPr>
        <w:t>1</w:t>
      </w:r>
      <w:r w:rsidRPr="00485847">
        <w:rPr>
          <w:sz w:val="20"/>
        </w:rPr>
        <w:t xml:space="preserve"> této smlouvy.</w:t>
      </w:r>
    </w:p>
    <w:p w14:paraId="3A64DC9D" w14:textId="77777777" w:rsidR="006B271A" w:rsidRDefault="00F10C21" w:rsidP="006B271A">
      <w:pPr>
        <w:numPr>
          <w:ilvl w:val="0"/>
          <w:numId w:val="17"/>
        </w:numPr>
        <w:tabs>
          <w:tab w:val="clear" w:pos="360"/>
        </w:tabs>
        <w:spacing w:after="240"/>
        <w:ind w:left="426" w:right="-233" w:hanging="426"/>
        <w:jc w:val="both"/>
        <w:rPr>
          <w:sz w:val="20"/>
        </w:rPr>
      </w:pPr>
      <w:r w:rsidRPr="003A55B4">
        <w:rPr>
          <w:sz w:val="20"/>
        </w:rPr>
        <w:t xml:space="preserve">V případě, že z jakýchkoliv důvodů na straně vypůjčitele nebude možné dodržet </w:t>
      </w:r>
      <w:r w:rsidR="0062301B" w:rsidRPr="003A55B4">
        <w:rPr>
          <w:sz w:val="20"/>
        </w:rPr>
        <w:t>P</w:t>
      </w:r>
      <w:r w:rsidRPr="003A55B4">
        <w:rPr>
          <w:sz w:val="20"/>
        </w:rPr>
        <w:t xml:space="preserve">ůjčitelem požadovaný termín zahájení plnění, je </w:t>
      </w:r>
      <w:r w:rsidR="0062301B" w:rsidRPr="003A55B4">
        <w:rPr>
          <w:sz w:val="20"/>
        </w:rPr>
        <w:t>V</w:t>
      </w:r>
      <w:r w:rsidRPr="003A55B4">
        <w:rPr>
          <w:sz w:val="20"/>
        </w:rPr>
        <w:t xml:space="preserve">ypůjčitel oprávněn zahájení plnění posunout na pozdější dobu. Posouvá se tak </w:t>
      </w:r>
      <w:r w:rsidRPr="00485847">
        <w:rPr>
          <w:sz w:val="20"/>
        </w:rPr>
        <w:t>adekvátně i termín ukončení plnění dle čl. IV odst. 3 této smlouvy, přičemž doba potřebná k provedení</w:t>
      </w:r>
      <w:r w:rsidRPr="003A55B4">
        <w:rPr>
          <w:sz w:val="20"/>
        </w:rPr>
        <w:t xml:space="preserve"> činností zůstává nezměněna.</w:t>
      </w:r>
      <w:r w:rsidR="00B462B3" w:rsidRPr="003A55B4">
        <w:rPr>
          <w:sz w:val="20"/>
        </w:rPr>
        <w:t xml:space="preserve"> V takovém případě není </w:t>
      </w:r>
      <w:r w:rsidR="009A6316" w:rsidRPr="003A55B4">
        <w:rPr>
          <w:sz w:val="20"/>
        </w:rPr>
        <w:t>P</w:t>
      </w:r>
      <w:r w:rsidR="00B462B3" w:rsidRPr="003A55B4">
        <w:rPr>
          <w:sz w:val="20"/>
        </w:rPr>
        <w:t>ůjčitel v prodlení s termínem plnění ve smyslu odst. 14 tohoto článku.</w:t>
      </w:r>
    </w:p>
    <w:p w14:paraId="4A7048C1" w14:textId="77777777" w:rsidR="00066CFB" w:rsidRPr="006B271A" w:rsidRDefault="00066CFB" w:rsidP="006B271A">
      <w:pPr>
        <w:numPr>
          <w:ilvl w:val="0"/>
          <w:numId w:val="17"/>
        </w:numPr>
        <w:tabs>
          <w:tab w:val="clear" w:pos="360"/>
        </w:tabs>
        <w:spacing w:after="240"/>
        <w:ind w:left="426" w:right="-233" w:hanging="426"/>
        <w:jc w:val="both"/>
        <w:rPr>
          <w:sz w:val="20"/>
        </w:rPr>
      </w:pPr>
      <w:r w:rsidRPr="006B271A">
        <w:rPr>
          <w:sz w:val="20"/>
        </w:rPr>
        <w:t>Vypůjčitel se zavazuje převzít předmět výpůjčky neprodl</w:t>
      </w:r>
      <w:r w:rsidR="003D79C1" w:rsidRPr="006B271A">
        <w:rPr>
          <w:sz w:val="20"/>
        </w:rPr>
        <w:t>eně po jeho uvedení do provozu v místě výpůjčky</w:t>
      </w:r>
      <w:r w:rsidRPr="006B271A">
        <w:rPr>
          <w:sz w:val="20"/>
        </w:rPr>
        <w:t>, v provozuschopném stavu.</w:t>
      </w:r>
    </w:p>
    <w:p w14:paraId="50A3E629" w14:textId="77777777" w:rsidR="00066CFB" w:rsidRPr="003A55B4" w:rsidRDefault="00066CFB" w:rsidP="006B271A">
      <w:pPr>
        <w:numPr>
          <w:ilvl w:val="0"/>
          <w:numId w:val="17"/>
        </w:numPr>
        <w:tabs>
          <w:tab w:val="clear" w:pos="360"/>
        </w:tabs>
        <w:spacing w:after="240"/>
        <w:ind w:left="426" w:hanging="426"/>
        <w:jc w:val="both"/>
        <w:rPr>
          <w:sz w:val="20"/>
        </w:rPr>
      </w:pPr>
      <w:r w:rsidRPr="003A55B4">
        <w:rPr>
          <w:sz w:val="20"/>
        </w:rPr>
        <w:t>Vypůjčitel je oprávněn předmět výpůjčky bezplatně užívat po dobu platnosti této smlouvy.</w:t>
      </w:r>
    </w:p>
    <w:p w14:paraId="3AC188C3" w14:textId="77777777" w:rsidR="00066CFB" w:rsidRPr="003A55B4" w:rsidRDefault="00066CFB" w:rsidP="006B271A">
      <w:pPr>
        <w:numPr>
          <w:ilvl w:val="0"/>
          <w:numId w:val="17"/>
        </w:numPr>
        <w:tabs>
          <w:tab w:val="clear" w:pos="360"/>
        </w:tabs>
        <w:spacing w:after="240"/>
        <w:ind w:left="426" w:right="-233" w:hanging="426"/>
        <w:jc w:val="both"/>
        <w:rPr>
          <w:sz w:val="20"/>
        </w:rPr>
      </w:pPr>
      <w:r w:rsidRPr="003A55B4">
        <w:rPr>
          <w:sz w:val="20"/>
        </w:rPr>
        <w:t xml:space="preserve">Vypůjčitel je povinen užívat předmět výpůjčky řádně a v souladu s určeným účelem použití, uživatelskými a </w:t>
      </w:r>
      <w:proofErr w:type="spellStart"/>
      <w:r w:rsidRPr="003A55B4">
        <w:rPr>
          <w:sz w:val="20"/>
        </w:rPr>
        <w:t>udržovatelskými</w:t>
      </w:r>
      <w:proofErr w:type="spellEnd"/>
      <w:r w:rsidRPr="003A55B4">
        <w:rPr>
          <w:sz w:val="20"/>
        </w:rPr>
        <w:t xml:space="preserve"> postupy, specifikovanými v návodu k obsluze.</w:t>
      </w:r>
    </w:p>
    <w:p w14:paraId="2DA880D3" w14:textId="77777777" w:rsidR="00A43775" w:rsidRPr="003A55B4" w:rsidRDefault="00A43775" w:rsidP="006B271A">
      <w:pPr>
        <w:numPr>
          <w:ilvl w:val="0"/>
          <w:numId w:val="17"/>
        </w:numPr>
        <w:tabs>
          <w:tab w:val="clear" w:pos="360"/>
        </w:tabs>
        <w:spacing w:after="240"/>
        <w:ind w:left="426" w:right="-233" w:hanging="426"/>
        <w:jc w:val="both"/>
        <w:rPr>
          <w:sz w:val="20"/>
        </w:rPr>
      </w:pPr>
      <w:r w:rsidRPr="003A55B4">
        <w:rPr>
          <w:sz w:val="20"/>
        </w:rPr>
        <w:t>Vypů</w:t>
      </w:r>
      <w:r w:rsidR="0064496A" w:rsidRPr="003A55B4">
        <w:rPr>
          <w:sz w:val="20"/>
        </w:rPr>
        <w:t xml:space="preserve">jčitel se zavazuje kupovat </w:t>
      </w:r>
      <w:r w:rsidRPr="003A55B4">
        <w:rPr>
          <w:sz w:val="20"/>
        </w:rPr>
        <w:t>spotřební materiál, nutný pro provoz předmětu výpůjčky</w:t>
      </w:r>
      <w:r w:rsidR="0064496A" w:rsidRPr="003A55B4">
        <w:rPr>
          <w:sz w:val="20"/>
        </w:rPr>
        <w:t xml:space="preserve">, výhradně od </w:t>
      </w:r>
      <w:r w:rsidR="009A6316" w:rsidRPr="003A55B4">
        <w:rPr>
          <w:sz w:val="20"/>
        </w:rPr>
        <w:t>P</w:t>
      </w:r>
      <w:r w:rsidR="0064496A" w:rsidRPr="003A55B4">
        <w:rPr>
          <w:sz w:val="20"/>
        </w:rPr>
        <w:t>ůjčitele</w:t>
      </w:r>
      <w:r w:rsidR="009A6316" w:rsidRPr="003A55B4">
        <w:rPr>
          <w:sz w:val="20"/>
        </w:rPr>
        <w:t>, s výjimkami např</w:t>
      </w:r>
      <w:r w:rsidR="00D445E4" w:rsidRPr="003A55B4">
        <w:rPr>
          <w:sz w:val="20"/>
        </w:rPr>
        <w:t xml:space="preserve">íklad EHK - </w:t>
      </w:r>
      <w:r w:rsidR="009A6316" w:rsidRPr="003A55B4">
        <w:rPr>
          <w:sz w:val="20"/>
        </w:rPr>
        <w:t>nezávislé kontrolní materiály</w:t>
      </w:r>
      <w:r w:rsidR="00911D6C" w:rsidRPr="003A55B4">
        <w:rPr>
          <w:sz w:val="20"/>
        </w:rPr>
        <w:t>.</w:t>
      </w:r>
    </w:p>
    <w:p w14:paraId="3462EC47" w14:textId="77777777" w:rsidR="00066CFB" w:rsidRPr="003A55B4" w:rsidRDefault="00066CFB" w:rsidP="006B271A">
      <w:pPr>
        <w:numPr>
          <w:ilvl w:val="0"/>
          <w:numId w:val="17"/>
        </w:numPr>
        <w:tabs>
          <w:tab w:val="clear" w:pos="360"/>
        </w:tabs>
        <w:spacing w:after="240"/>
        <w:ind w:left="426" w:right="-233" w:hanging="426"/>
        <w:jc w:val="both"/>
        <w:rPr>
          <w:sz w:val="20"/>
        </w:rPr>
      </w:pPr>
      <w:r w:rsidRPr="003A55B4">
        <w:rPr>
          <w:sz w:val="20"/>
        </w:rPr>
        <w:t xml:space="preserve">Vypůjčitel je povinen chránit předmět výpůjčky před poškozením, ztrátou, zničením nebo znehodnocením a odpovídá za poškození, ztrátu, zničení nebo znehodnocení předmětu výpůjčky </w:t>
      </w:r>
      <w:r w:rsidR="009A6316" w:rsidRPr="003A55B4">
        <w:rPr>
          <w:sz w:val="20"/>
        </w:rPr>
        <w:t>dle příslušných ustanovení</w:t>
      </w:r>
      <w:r w:rsidRPr="003A55B4">
        <w:rPr>
          <w:sz w:val="20"/>
        </w:rPr>
        <w:t xml:space="preserve"> Občanského zákoníku</w:t>
      </w:r>
      <w:r w:rsidR="00B75227" w:rsidRPr="003A55B4">
        <w:rPr>
          <w:sz w:val="20"/>
        </w:rPr>
        <w:t>.</w:t>
      </w:r>
      <w:r w:rsidRPr="003A55B4">
        <w:rPr>
          <w:sz w:val="20"/>
        </w:rPr>
        <w:t xml:space="preserve"> Každé poškození, ztrátu, zničení nebo znehodnocení předmětu výpůjčky je </w:t>
      </w:r>
      <w:r w:rsidR="009A6316" w:rsidRPr="003A55B4">
        <w:rPr>
          <w:sz w:val="20"/>
        </w:rPr>
        <w:t>V</w:t>
      </w:r>
      <w:r w:rsidRPr="003A55B4">
        <w:rPr>
          <w:sz w:val="20"/>
        </w:rPr>
        <w:t xml:space="preserve">ypůjčitel povinen neprodleně oznámit </w:t>
      </w:r>
      <w:r w:rsidR="009A6316" w:rsidRPr="003A55B4">
        <w:rPr>
          <w:sz w:val="20"/>
        </w:rPr>
        <w:t>P</w:t>
      </w:r>
      <w:r w:rsidRPr="003A55B4">
        <w:rPr>
          <w:sz w:val="20"/>
        </w:rPr>
        <w:t>ůjčiteli.</w:t>
      </w:r>
    </w:p>
    <w:p w14:paraId="520F4086" w14:textId="77777777" w:rsidR="00066CFB" w:rsidRPr="003A55B4" w:rsidRDefault="00066CFB" w:rsidP="006B271A">
      <w:pPr>
        <w:numPr>
          <w:ilvl w:val="0"/>
          <w:numId w:val="17"/>
        </w:numPr>
        <w:tabs>
          <w:tab w:val="clear" w:pos="360"/>
        </w:tabs>
        <w:spacing w:after="240"/>
        <w:ind w:left="426" w:hanging="426"/>
        <w:jc w:val="both"/>
        <w:rPr>
          <w:sz w:val="20"/>
        </w:rPr>
      </w:pPr>
      <w:r w:rsidRPr="003A55B4">
        <w:rPr>
          <w:sz w:val="20"/>
        </w:rPr>
        <w:t>Vypůjčitel nesmí přenech</w:t>
      </w:r>
      <w:r w:rsidR="009C7226" w:rsidRPr="003A55B4">
        <w:rPr>
          <w:sz w:val="20"/>
        </w:rPr>
        <w:t>at předmět výpůjčky během platnosti</w:t>
      </w:r>
      <w:r w:rsidRPr="003A55B4">
        <w:rPr>
          <w:sz w:val="20"/>
        </w:rPr>
        <w:t xml:space="preserve"> této smlouvy k užívání jiné osobě.</w:t>
      </w:r>
    </w:p>
    <w:p w14:paraId="2E2B41A0" w14:textId="77777777" w:rsidR="00066CFB" w:rsidRPr="003A55B4" w:rsidRDefault="00066CFB" w:rsidP="006B271A">
      <w:pPr>
        <w:numPr>
          <w:ilvl w:val="0"/>
          <w:numId w:val="17"/>
        </w:numPr>
        <w:tabs>
          <w:tab w:val="clear" w:pos="360"/>
        </w:tabs>
        <w:spacing w:after="240"/>
        <w:ind w:left="426" w:hanging="426"/>
        <w:jc w:val="both"/>
        <w:rPr>
          <w:sz w:val="20"/>
        </w:rPr>
      </w:pPr>
      <w:r w:rsidRPr="003A55B4">
        <w:rPr>
          <w:sz w:val="20"/>
        </w:rPr>
        <w:t xml:space="preserve">Vypůjčitel není oprávněn provádět </w:t>
      </w:r>
      <w:r w:rsidR="00326667" w:rsidRPr="003A55B4">
        <w:rPr>
          <w:sz w:val="20"/>
        </w:rPr>
        <w:t xml:space="preserve">svévolně </w:t>
      </w:r>
      <w:r w:rsidRPr="003A55B4">
        <w:rPr>
          <w:sz w:val="20"/>
        </w:rPr>
        <w:t>na předmětu výpůjčky jakékoliv</w:t>
      </w:r>
      <w:r w:rsidR="00326667" w:rsidRPr="003A55B4">
        <w:rPr>
          <w:sz w:val="20"/>
        </w:rPr>
        <w:t xml:space="preserve"> technické</w:t>
      </w:r>
      <w:r w:rsidRPr="003A55B4">
        <w:rPr>
          <w:sz w:val="20"/>
        </w:rPr>
        <w:t xml:space="preserve"> změny.</w:t>
      </w:r>
    </w:p>
    <w:p w14:paraId="4C817502" w14:textId="77777777" w:rsidR="00066CFB" w:rsidRPr="003A55B4" w:rsidRDefault="00066CFB" w:rsidP="006B271A">
      <w:pPr>
        <w:numPr>
          <w:ilvl w:val="0"/>
          <w:numId w:val="17"/>
        </w:numPr>
        <w:tabs>
          <w:tab w:val="clear" w:pos="360"/>
        </w:tabs>
        <w:spacing w:after="240"/>
        <w:ind w:left="426" w:hanging="426"/>
        <w:jc w:val="both"/>
        <w:rPr>
          <w:sz w:val="20"/>
        </w:rPr>
      </w:pPr>
      <w:r w:rsidRPr="003A55B4">
        <w:rPr>
          <w:sz w:val="20"/>
        </w:rPr>
        <w:t xml:space="preserve">Vypůjčitel je povinen neprodleně sdělovat </w:t>
      </w:r>
      <w:r w:rsidR="009A6316" w:rsidRPr="003A55B4">
        <w:rPr>
          <w:sz w:val="20"/>
        </w:rPr>
        <w:t>P</w:t>
      </w:r>
      <w:r w:rsidRPr="003A55B4">
        <w:rPr>
          <w:sz w:val="20"/>
        </w:rPr>
        <w:t>ůjčiteli nutnost servisních zásahů na předmětu výpůjčky.</w:t>
      </w:r>
    </w:p>
    <w:p w14:paraId="1D72BE6C" w14:textId="77777777" w:rsidR="00066CFB" w:rsidRPr="003A55B4" w:rsidRDefault="00066CFB" w:rsidP="006B271A">
      <w:pPr>
        <w:numPr>
          <w:ilvl w:val="0"/>
          <w:numId w:val="17"/>
        </w:numPr>
        <w:tabs>
          <w:tab w:val="clear" w:pos="360"/>
        </w:tabs>
        <w:spacing w:after="240"/>
        <w:ind w:left="426" w:hanging="426"/>
        <w:jc w:val="both"/>
        <w:rPr>
          <w:sz w:val="20"/>
        </w:rPr>
      </w:pPr>
      <w:r w:rsidRPr="003A55B4">
        <w:rPr>
          <w:sz w:val="20"/>
        </w:rPr>
        <w:t xml:space="preserve">Vypůjčitel se zavazuje zajišťovat servis předmětu výpůjčky výhradně prostřednictvím </w:t>
      </w:r>
      <w:r w:rsidR="009A6316" w:rsidRPr="003A55B4">
        <w:rPr>
          <w:sz w:val="20"/>
        </w:rPr>
        <w:t>P</w:t>
      </w:r>
      <w:r w:rsidRPr="003A55B4">
        <w:rPr>
          <w:sz w:val="20"/>
        </w:rPr>
        <w:t>ůjčitele.</w:t>
      </w:r>
      <w:r w:rsidR="009C7226" w:rsidRPr="003A55B4">
        <w:rPr>
          <w:sz w:val="20"/>
        </w:rPr>
        <w:t xml:space="preserve"> Při porušení tohoto ustanovení odpovídá </w:t>
      </w:r>
      <w:r w:rsidR="009A6316" w:rsidRPr="003A55B4">
        <w:rPr>
          <w:sz w:val="20"/>
        </w:rPr>
        <w:t>V</w:t>
      </w:r>
      <w:r w:rsidR="009C7226" w:rsidRPr="003A55B4">
        <w:rPr>
          <w:sz w:val="20"/>
        </w:rPr>
        <w:t>ypůjčitel za případnou škodu, která by tímto na předmětu výpůjčky vznikla a</w:t>
      </w:r>
      <w:r w:rsidRPr="003A55B4">
        <w:rPr>
          <w:sz w:val="20"/>
        </w:rPr>
        <w:t xml:space="preserve"> </w:t>
      </w:r>
      <w:r w:rsidR="009A6316" w:rsidRPr="003A55B4">
        <w:rPr>
          <w:sz w:val="20"/>
        </w:rPr>
        <w:t>P</w:t>
      </w:r>
      <w:r w:rsidR="009C7226" w:rsidRPr="003A55B4">
        <w:rPr>
          <w:sz w:val="20"/>
        </w:rPr>
        <w:t xml:space="preserve">ůjčitel je oprávněn účtovat </w:t>
      </w:r>
      <w:r w:rsidR="009A6316" w:rsidRPr="003A55B4">
        <w:rPr>
          <w:sz w:val="20"/>
        </w:rPr>
        <w:t>V</w:t>
      </w:r>
      <w:r w:rsidR="009C7226" w:rsidRPr="003A55B4">
        <w:rPr>
          <w:sz w:val="20"/>
        </w:rPr>
        <w:t>ypůjčiteli následné náklady na servis v plné výši.</w:t>
      </w:r>
    </w:p>
    <w:p w14:paraId="55FFEFE7" w14:textId="77777777" w:rsidR="00066CFB" w:rsidRPr="003A55B4" w:rsidRDefault="00066CFB" w:rsidP="006B271A">
      <w:pPr>
        <w:numPr>
          <w:ilvl w:val="0"/>
          <w:numId w:val="17"/>
        </w:numPr>
        <w:tabs>
          <w:tab w:val="clear" w:pos="360"/>
        </w:tabs>
        <w:spacing w:after="240"/>
        <w:ind w:left="426" w:hanging="426"/>
        <w:jc w:val="both"/>
        <w:rPr>
          <w:sz w:val="20"/>
        </w:rPr>
      </w:pPr>
      <w:r w:rsidRPr="003A55B4">
        <w:rPr>
          <w:sz w:val="20"/>
        </w:rPr>
        <w:t>Vypůjčitel je povi</w:t>
      </w:r>
      <w:r w:rsidR="00D43E0D" w:rsidRPr="003A55B4">
        <w:rPr>
          <w:sz w:val="20"/>
        </w:rPr>
        <w:t>nen pr</w:t>
      </w:r>
      <w:r w:rsidR="00B47497" w:rsidRPr="003A55B4">
        <w:rPr>
          <w:sz w:val="20"/>
        </w:rPr>
        <w:t>o případ servisu a kontroly</w:t>
      </w:r>
      <w:r w:rsidRPr="003A55B4">
        <w:rPr>
          <w:sz w:val="20"/>
        </w:rPr>
        <w:t xml:space="preserve"> umožnit pracovníkům </w:t>
      </w:r>
      <w:r w:rsidR="009A6316" w:rsidRPr="003A55B4">
        <w:rPr>
          <w:sz w:val="20"/>
        </w:rPr>
        <w:t>P</w:t>
      </w:r>
      <w:r w:rsidRPr="003A55B4">
        <w:rPr>
          <w:sz w:val="20"/>
        </w:rPr>
        <w:t>ůj</w:t>
      </w:r>
      <w:r w:rsidR="009C7226" w:rsidRPr="003A55B4">
        <w:rPr>
          <w:sz w:val="20"/>
        </w:rPr>
        <w:t xml:space="preserve">čitele přístup </w:t>
      </w:r>
      <w:r w:rsidR="00E32AF8" w:rsidRPr="003A55B4">
        <w:rPr>
          <w:sz w:val="20"/>
        </w:rPr>
        <w:t>do</w:t>
      </w:r>
      <w:r w:rsidR="009C7226" w:rsidRPr="003A55B4">
        <w:rPr>
          <w:sz w:val="20"/>
        </w:rPr>
        <w:t xml:space="preserve"> míst</w:t>
      </w:r>
      <w:r w:rsidR="00E32AF8" w:rsidRPr="003A55B4">
        <w:rPr>
          <w:sz w:val="20"/>
        </w:rPr>
        <w:t>a</w:t>
      </w:r>
      <w:r w:rsidR="009C7226" w:rsidRPr="003A55B4">
        <w:rPr>
          <w:sz w:val="20"/>
        </w:rPr>
        <w:t xml:space="preserve"> výpůjčky.</w:t>
      </w:r>
    </w:p>
    <w:p w14:paraId="56A3535F" w14:textId="77777777" w:rsidR="001D5C73" w:rsidRPr="003A55B4" w:rsidRDefault="001D5C73" w:rsidP="006B271A">
      <w:pPr>
        <w:numPr>
          <w:ilvl w:val="0"/>
          <w:numId w:val="17"/>
        </w:numPr>
        <w:tabs>
          <w:tab w:val="clear" w:pos="360"/>
        </w:tabs>
        <w:spacing w:after="240"/>
        <w:ind w:left="426" w:hanging="426"/>
        <w:jc w:val="both"/>
        <w:rPr>
          <w:sz w:val="20"/>
        </w:rPr>
      </w:pPr>
      <w:r w:rsidRPr="003A55B4">
        <w:rPr>
          <w:sz w:val="20"/>
        </w:rPr>
        <w:t xml:space="preserve">Vypůjčitel má právo vrátit předmět výpůjčky předčasně; kdyby však z toho vznikly </w:t>
      </w:r>
      <w:r w:rsidR="009A6316" w:rsidRPr="003A55B4">
        <w:rPr>
          <w:sz w:val="20"/>
        </w:rPr>
        <w:t>P</w:t>
      </w:r>
      <w:r w:rsidRPr="003A55B4">
        <w:rPr>
          <w:sz w:val="20"/>
        </w:rPr>
        <w:t>ůjčiteli obtíže, nemůže předmět výpůjčky vrátit bez jeho souhlasu.</w:t>
      </w:r>
    </w:p>
    <w:p w14:paraId="52C25746" w14:textId="77777777" w:rsidR="00553B24" w:rsidRPr="003A55B4" w:rsidRDefault="006A587C" w:rsidP="006B271A">
      <w:pPr>
        <w:numPr>
          <w:ilvl w:val="0"/>
          <w:numId w:val="17"/>
        </w:numPr>
        <w:tabs>
          <w:tab w:val="clear" w:pos="360"/>
        </w:tabs>
        <w:spacing w:after="240"/>
        <w:ind w:left="426" w:hanging="426"/>
        <w:jc w:val="both"/>
        <w:rPr>
          <w:sz w:val="20"/>
        </w:rPr>
      </w:pPr>
      <w:r w:rsidRPr="00485847">
        <w:rPr>
          <w:sz w:val="20"/>
        </w:rPr>
        <w:t xml:space="preserve">V případě prodlení </w:t>
      </w:r>
      <w:r w:rsidR="009A6316" w:rsidRPr="00485847">
        <w:rPr>
          <w:sz w:val="20"/>
        </w:rPr>
        <w:t>P</w:t>
      </w:r>
      <w:r w:rsidRPr="00485847">
        <w:rPr>
          <w:sz w:val="20"/>
        </w:rPr>
        <w:t>ůjčitele s termí</w:t>
      </w:r>
      <w:r w:rsidR="00F6334B" w:rsidRPr="00485847">
        <w:rPr>
          <w:sz w:val="20"/>
        </w:rPr>
        <w:t>nem plnění, stanoveným v čl. IV</w:t>
      </w:r>
      <w:r w:rsidRPr="00485847">
        <w:rPr>
          <w:sz w:val="20"/>
        </w:rPr>
        <w:t xml:space="preserve"> odst. 3 této smlouvy, má </w:t>
      </w:r>
      <w:r w:rsidR="009A6316" w:rsidRPr="00485847">
        <w:rPr>
          <w:sz w:val="20"/>
        </w:rPr>
        <w:t>V</w:t>
      </w:r>
      <w:r w:rsidRPr="00485847">
        <w:rPr>
          <w:sz w:val="20"/>
        </w:rPr>
        <w:t>ypůjčitel</w:t>
      </w:r>
      <w:r w:rsidRPr="003A55B4">
        <w:rPr>
          <w:sz w:val="20"/>
        </w:rPr>
        <w:t xml:space="preserve"> právo požadovat smluvní pokutu, jejíž výše bude odpovídat výši úroku z prodlení dle ust</w:t>
      </w:r>
      <w:r w:rsidR="001D5C73" w:rsidRPr="003A55B4">
        <w:rPr>
          <w:sz w:val="20"/>
        </w:rPr>
        <w:t xml:space="preserve">. </w:t>
      </w:r>
      <w:r w:rsidR="009435C5" w:rsidRPr="003A55B4">
        <w:rPr>
          <w:sz w:val="20"/>
        </w:rPr>
        <w:t xml:space="preserve">§ 2 </w:t>
      </w:r>
      <w:proofErr w:type="spellStart"/>
      <w:r w:rsidR="009435C5" w:rsidRPr="003A55B4">
        <w:rPr>
          <w:sz w:val="20"/>
        </w:rPr>
        <w:t>n</w:t>
      </w:r>
      <w:r w:rsidR="001D5C73" w:rsidRPr="003A55B4">
        <w:rPr>
          <w:sz w:val="20"/>
        </w:rPr>
        <w:t>ař</w:t>
      </w:r>
      <w:proofErr w:type="spellEnd"/>
      <w:r w:rsidR="001D5C73" w:rsidRPr="003A55B4">
        <w:rPr>
          <w:sz w:val="20"/>
        </w:rPr>
        <w:t>.</w:t>
      </w:r>
      <w:r w:rsidR="0042168B" w:rsidRPr="003A55B4">
        <w:rPr>
          <w:sz w:val="20"/>
        </w:rPr>
        <w:t xml:space="preserve"> </w:t>
      </w:r>
      <w:r w:rsidR="001D5C73" w:rsidRPr="003A55B4">
        <w:rPr>
          <w:sz w:val="20"/>
        </w:rPr>
        <w:t>vlády č. 351/2013 Sb.</w:t>
      </w:r>
      <w:r w:rsidR="00DB69CD" w:rsidRPr="003A55B4">
        <w:rPr>
          <w:sz w:val="20"/>
        </w:rPr>
        <w:t xml:space="preserve">, </w:t>
      </w:r>
      <w:r w:rsidR="00CA7CE3" w:rsidRPr="003A55B4">
        <w:rPr>
          <w:sz w:val="20"/>
        </w:rPr>
        <w:t xml:space="preserve">ve znění pozdějších předpisů, </w:t>
      </w:r>
      <w:r w:rsidR="00DB69CD" w:rsidRPr="003A55B4">
        <w:rPr>
          <w:sz w:val="20"/>
        </w:rPr>
        <w:t>z hodnoty</w:t>
      </w:r>
      <w:r w:rsidRPr="003A55B4">
        <w:rPr>
          <w:sz w:val="20"/>
        </w:rPr>
        <w:t xml:space="preserve"> předmětu výpůjčky za každý den prodlení</w:t>
      </w:r>
      <w:r w:rsidR="00553B24" w:rsidRPr="003A55B4">
        <w:rPr>
          <w:sz w:val="20"/>
        </w:rPr>
        <w:t>.</w:t>
      </w:r>
    </w:p>
    <w:p w14:paraId="049B0AA0" w14:textId="77777777" w:rsidR="00066CFB" w:rsidRPr="003A55B4" w:rsidRDefault="00066CFB" w:rsidP="00256CC5">
      <w:pPr>
        <w:jc w:val="center"/>
        <w:rPr>
          <w:sz w:val="20"/>
        </w:rPr>
      </w:pPr>
      <w:r w:rsidRPr="003A55B4">
        <w:rPr>
          <w:sz w:val="20"/>
        </w:rPr>
        <w:t>Článek VI</w:t>
      </w:r>
      <w:r w:rsidR="00F6334B" w:rsidRPr="003A55B4">
        <w:rPr>
          <w:sz w:val="20"/>
        </w:rPr>
        <w:t>I</w:t>
      </w:r>
      <w:r w:rsidRPr="003A55B4">
        <w:rPr>
          <w:sz w:val="20"/>
        </w:rPr>
        <w:t>.</w:t>
      </w:r>
    </w:p>
    <w:p w14:paraId="4AF348B5" w14:textId="77777777" w:rsidR="001D5C73" w:rsidRPr="003A55B4" w:rsidRDefault="001D5C73" w:rsidP="009C5761">
      <w:pPr>
        <w:jc w:val="center"/>
        <w:rPr>
          <w:b/>
          <w:sz w:val="20"/>
        </w:rPr>
      </w:pPr>
      <w:r w:rsidRPr="003A55B4">
        <w:rPr>
          <w:b/>
          <w:sz w:val="20"/>
        </w:rPr>
        <w:t>Náklady s užíváním předmětu výpůjčky</w:t>
      </w:r>
    </w:p>
    <w:p w14:paraId="72392483" w14:textId="77777777" w:rsidR="001D5C73" w:rsidRPr="003A55B4" w:rsidRDefault="001D5C73" w:rsidP="00B51464">
      <w:pPr>
        <w:pStyle w:val="Normlnweb"/>
        <w:numPr>
          <w:ilvl w:val="0"/>
          <w:numId w:val="24"/>
        </w:numPr>
        <w:tabs>
          <w:tab w:val="clear" w:pos="454"/>
        </w:tabs>
        <w:spacing w:before="0" w:beforeAutospacing="0" w:after="240" w:afterAutospacing="0"/>
        <w:ind w:left="426" w:hanging="426"/>
        <w:jc w:val="both"/>
        <w:rPr>
          <w:sz w:val="20"/>
          <w:szCs w:val="20"/>
        </w:rPr>
      </w:pPr>
      <w:r w:rsidRPr="003A55B4">
        <w:rPr>
          <w:sz w:val="20"/>
          <w:szCs w:val="20"/>
        </w:rPr>
        <w:t xml:space="preserve">Mimořádné náklady spojené s užíváním </w:t>
      </w:r>
      <w:r w:rsidR="00D163E0" w:rsidRPr="003A55B4">
        <w:rPr>
          <w:sz w:val="20"/>
          <w:szCs w:val="20"/>
        </w:rPr>
        <w:t>předmětu výpůjčky</w:t>
      </w:r>
      <w:r w:rsidRPr="003A55B4">
        <w:rPr>
          <w:sz w:val="20"/>
          <w:szCs w:val="20"/>
        </w:rPr>
        <w:t xml:space="preserve"> nese </w:t>
      </w:r>
      <w:r w:rsidR="009A6316" w:rsidRPr="003A55B4">
        <w:rPr>
          <w:sz w:val="20"/>
          <w:szCs w:val="20"/>
        </w:rPr>
        <w:t>P</w:t>
      </w:r>
      <w:r w:rsidRPr="003A55B4">
        <w:rPr>
          <w:sz w:val="20"/>
          <w:szCs w:val="20"/>
        </w:rPr>
        <w:t xml:space="preserve">ůjčitel ze svého. Při potřebě mimořádných nákladů může </w:t>
      </w:r>
      <w:r w:rsidR="009A6316" w:rsidRPr="003A55B4">
        <w:rPr>
          <w:sz w:val="20"/>
          <w:szCs w:val="20"/>
        </w:rPr>
        <w:t>V</w:t>
      </w:r>
      <w:r w:rsidRPr="003A55B4">
        <w:rPr>
          <w:sz w:val="20"/>
          <w:szCs w:val="20"/>
        </w:rPr>
        <w:t xml:space="preserve">ypůjčitel </w:t>
      </w:r>
      <w:r w:rsidR="00D163E0" w:rsidRPr="003A55B4">
        <w:rPr>
          <w:sz w:val="20"/>
          <w:szCs w:val="20"/>
        </w:rPr>
        <w:t>předmět výpůjčky</w:t>
      </w:r>
      <w:r w:rsidRPr="003A55B4">
        <w:rPr>
          <w:sz w:val="20"/>
          <w:szCs w:val="20"/>
        </w:rPr>
        <w:t xml:space="preserve"> předat </w:t>
      </w:r>
      <w:r w:rsidR="009A6316" w:rsidRPr="003A55B4">
        <w:rPr>
          <w:sz w:val="20"/>
          <w:szCs w:val="20"/>
        </w:rPr>
        <w:t>P</w:t>
      </w:r>
      <w:r w:rsidRPr="003A55B4">
        <w:rPr>
          <w:sz w:val="20"/>
          <w:szCs w:val="20"/>
        </w:rPr>
        <w:t xml:space="preserve">ůjčiteli, aby je vynaložil sám. Nechce-li nebo nemůže-li </w:t>
      </w:r>
      <w:r w:rsidR="009A6316" w:rsidRPr="003A55B4">
        <w:rPr>
          <w:sz w:val="20"/>
          <w:szCs w:val="20"/>
        </w:rPr>
        <w:t>P</w:t>
      </w:r>
      <w:r w:rsidRPr="003A55B4">
        <w:rPr>
          <w:sz w:val="20"/>
          <w:szCs w:val="20"/>
        </w:rPr>
        <w:t xml:space="preserve">ůjčitel tak učinit a vynaloží-li mimořádné náklady v nezbytném rozsahu sám </w:t>
      </w:r>
      <w:r w:rsidR="009A6316" w:rsidRPr="003A55B4">
        <w:rPr>
          <w:sz w:val="20"/>
          <w:szCs w:val="20"/>
        </w:rPr>
        <w:t>V</w:t>
      </w:r>
      <w:r w:rsidRPr="003A55B4">
        <w:rPr>
          <w:sz w:val="20"/>
          <w:szCs w:val="20"/>
        </w:rPr>
        <w:t>ypůjčitel, náleží mu náhrada jako nepřikázanému jednateli.</w:t>
      </w:r>
    </w:p>
    <w:p w14:paraId="153AB0DA" w14:textId="77777777" w:rsidR="006B271A" w:rsidRDefault="001D5C73" w:rsidP="006B271A">
      <w:pPr>
        <w:pStyle w:val="Normlnweb"/>
        <w:numPr>
          <w:ilvl w:val="0"/>
          <w:numId w:val="24"/>
        </w:numPr>
        <w:tabs>
          <w:tab w:val="clear" w:pos="454"/>
        </w:tabs>
        <w:spacing w:before="0" w:beforeAutospacing="0" w:after="240" w:afterAutospacing="0"/>
        <w:ind w:left="426" w:hanging="426"/>
        <w:jc w:val="both"/>
        <w:rPr>
          <w:sz w:val="20"/>
          <w:szCs w:val="20"/>
        </w:rPr>
      </w:pPr>
      <w:r w:rsidRPr="003A55B4">
        <w:rPr>
          <w:sz w:val="20"/>
          <w:szCs w:val="20"/>
        </w:rPr>
        <w:t xml:space="preserve">Práva </w:t>
      </w:r>
      <w:r w:rsidR="009A6316" w:rsidRPr="003A55B4">
        <w:rPr>
          <w:sz w:val="20"/>
          <w:szCs w:val="20"/>
        </w:rPr>
        <w:t>P</w:t>
      </w:r>
      <w:r w:rsidRPr="003A55B4">
        <w:rPr>
          <w:sz w:val="20"/>
          <w:szCs w:val="20"/>
        </w:rPr>
        <w:t xml:space="preserve">ůjčitele a </w:t>
      </w:r>
      <w:r w:rsidR="009A6316" w:rsidRPr="003A55B4">
        <w:rPr>
          <w:sz w:val="20"/>
          <w:szCs w:val="20"/>
        </w:rPr>
        <w:t>V</w:t>
      </w:r>
      <w:r w:rsidRPr="003A55B4">
        <w:rPr>
          <w:sz w:val="20"/>
          <w:szCs w:val="20"/>
        </w:rPr>
        <w:t xml:space="preserve">ypůjčitele na hrazení nákladů s užíváním </w:t>
      </w:r>
      <w:r w:rsidR="00D163E0" w:rsidRPr="003A55B4">
        <w:rPr>
          <w:sz w:val="20"/>
          <w:szCs w:val="20"/>
        </w:rPr>
        <w:t>předmětu výpůjčky</w:t>
      </w:r>
      <w:r w:rsidRPr="003A55B4">
        <w:rPr>
          <w:sz w:val="20"/>
          <w:szCs w:val="20"/>
        </w:rPr>
        <w:t xml:space="preserve"> musí být uplatněna do tří měsíců od vrácení </w:t>
      </w:r>
      <w:r w:rsidR="00D163E0" w:rsidRPr="003A55B4">
        <w:rPr>
          <w:sz w:val="20"/>
          <w:szCs w:val="20"/>
        </w:rPr>
        <w:t>předmětu výpůjčky</w:t>
      </w:r>
      <w:r w:rsidRPr="003A55B4">
        <w:rPr>
          <w:sz w:val="20"/>
          <w:szCs w:val="20"/>
        </w:rPr>
        <w:t xml:space="preserve">, jinak je soud nepřizná, namítne-li druhá strana opožděné uplatnění práva. </w:t>
      </w:r>
    </w:p>
    <w:p w14:paraId="079F4708" w14:textId="77777777" w:rsidR="003A66D5" w:rsidRPr="006B271A" w:rsidRDefault="003A66D5" w:rsidP="006B271A">
      <w:pPr>
        <w:pStyle w:val="Normlnweb"/>
        <w:tabs>
          <w:tab w:val="left" w:pos="567"/>
        </w:tabs>
        <w:spacing w:before="0" w:beforeAutospacing="0" w:after="0" w:afterAutospacing="0"/>
        <w:ind w:hanging="1"/>
        <w:jc w:val="center"/>
        <w:rPr>
          <w:sz w:val="20"/>
          <w:szCs w:val="20"/>
        </w:rPr>
      </w:pPr>
      <w:r w:rsidRPr="006B271A">
        <w:rPr>
          <w:sz w:val="20"/>
        </w:rPr>
        <w:t xml:space="preserve">Článek </w:t>
      </w:r>
      <w:r w:rsidR="00430C57" w:rsidRPr="006B271A">
        <w:rPr>
          <w:sz w:val="20"/>
        </w:rPr>
        <w:t>VIII</w:t>
      </w:r>
      <w:r w:rsidRPr="006B271A">
        <w:rPr>
          <w:sz w:val="20"/>
        </w:rPr>
        <w:t>.</w:t>
      </w:r>
    </w:p>
    <w:p w14:paraId="0474BB5A" w14:textId="77777777" w:rsidR="003A66D5" w:rsidRPr="003A55B4" w:rsidRDefault="003A66D5" w:rsidP="006B271A">
      <w:pPr>
        <w:tabs>
          <w:tab w:val="left" w:pos="567"/>
        </w:tabs>
        <w:ind w:hanging="1"/>
        <w:jc w:val="center"/>
        <w:rPr>
          <w:b/>
          <w:sz w:val="20"/>
        </w:rPr>
      </w:pPr>
      <w:r w:rsidRPr="003A55B4">
        <w:rPr>
          <w:b/>
          <w:sz w:val="20"/>
        </w:rPr>
        <w:t>Odstoupení od smlouv</w:t>
      </w:r>
      <w:r w:rsidR="009C5761" w:rsidRPr="003A55B4">
        <w:rPr>
          <w:b/>
          <w:sz w:val="20"/>
        </w:rPr>
        <w:t>y</w:t>
      </w:r>
    </w:p>
    <w:p w14:paraId="0D441D14" w14:textId="77777777" w:rsidR="00570433" w:rsidRPr="003A55B4" w:rsidRDefault="00570433" w:rsidP="009C5761">
      <w:pPr>
        <w:pStyle w:val="Zkladntext"/>
        <w:numPr>
          <w:ilvl w:val="0"/>
          <w:numId w:val="26"/>
        </w:numPr>
        <w:rPr>
          <w:sz w:val="20"/>
        </w:rPr>
      </w:pPr>
      <w:r w:rsidRPr="003A55B4">
        <w:rPr>
          <w:sz w:val="20"/>
        </w:rPr>
        <w:t>Kromě důvodů stanovených občanským zákoníkem lze od této smlouvy jednostranně odstoupit v následujících případech:</w:t>
      </w:r>
    </w:p>
    <w:p w14:paraId="091C3048" w14:textId="77777777" w:rsidR="00570433" w:rsidRPr="003A55B4" w:rsidRDefault="008B6244" w:rsidP="00B51464">
      <w:pPr>
        <w:pStyle w:val="Zkladntext"/>
        <w:numPr>
          <w:ilvl w:val="0"/>
          <w:numId w:val="27"/>
        </w:numPr>
        <w:spacing w:before="240"/>
        <w:ind w:left="709"/>
        <w:rPr>
          <w:sz w:val="20"/>
        </w:rPr>
      </w:pPr>
      <w:r w:rsidRPr="003A55B4">
        <w:rPr>
          <w:sz w:val="20"/>
        </w:rPr>
        <w:t>P</w:t>
      </w:r>
      <w:r w:rsidR="00570433" w:rsidRPr="003A55B4">
        <w:rPr>
          <w:sz w:val="20"/>
        </w:rPr>
        <w:t xml:space="preserve">ůjčitel v případě, že </w:t>
      </w:r>
      <w:r w:rsidRPr="003A55B4">
        <w:rPr>
          <w:sz w:val="20"/>
        </w:rPr>
        <w:t>V</w:t>
      </w:r>
      <w:r w:rsidR="00E8292C" w:rsidRPr="003A55B4">
        <w:rPr>
          <w:sz w:val="20"/>
        </w:rPr>
        <w:t>ypůjčitel</w:t>
      </w:r>
      <w:r w:rsidR="005C2EEC" w:rsidRPr="003A55B4">
        <w:rPr>
          <w:sz w:val="20"/>
        </w:rPr>
        <w:t xml:space="preserve">, </w:t>
      </w:r>
      <w:r w:rsidR="00E8292C" w:rsidRPr="003A55B4">
        <w:rPr>
          <w:sz w:val="20"/>
        </w:rPr>
        <w:t>bude používat předmět výpůjčky v rozporu s ustanoveními této smlouvy</w:t>
      </w:r>
      <w:r w:rsidR="00570433" w:rsidRPr="003A55B4">
        <w:rPr>
          <w:sz w:val="20"/>
        </w:rPr>
        <w:t xml:space="preserve"> a pokud </w:t>
      </w:r>
      <w:r w:rsidRPr="003A55B4">
        <w:rPr>
          <w:sz w:val="20"/>
        </w:rPr>
        <w:t>V</w:t>
      </w:r>
      <w:r w:rsidR="00E8292C" w:rsidRPr="003A55B4">
        <w:rPr>
          <w:sz w:val="20"/>
        </w:rPr>
        <w:t>ypůjčitel</w:t>
      </w:r>
      <w:r w:rsidR="00570433" w:rsidRPr="003A55B4">
        <w:rPr>
          <w:sz w:val="20"/>
        </w:rPr>
        <w:t xml:space="preserve"> ne</w:t>
      </w:r>
      <w:r w:rsidR="005E0731">
        <w:rPr>
          <w:sz w:val="20"/>
        </w:rPr>
        <w:t>s</w:t>
      </w:r>
      <w:r w:rsidR="00570433" w:rsidRPr="003A55B4">
        <w:rPr>
          <w:sz w:val="20"/>
        </w:rPr>
        <w:t xml:space="preserve">jedná nápravu, přestože bude </w:t>
      </w:r>
      <w:r w:rsidRPr="003A55B4">
        <w:rPr>
          <w:sz w:val="20"/>
        </w:rPr>
        <w:t>P</w:t>
      </w:r>
      <w:r w:rsidR="00570433" w:rsidRPr="003A55B4">
        <w:rPr>
          <w:sz w:val="20"/>
        </w:rPr>
        <w:t>ůjčitelem na tuto skutečnost prokazatelně upozorněn alespoň 7 kalendářních dnů předem</w:t>
      </w:r>
      <w:r w:rsidR="008A0E87" w:rsidRPr="003A55B4">
        <w:rPr>
          <w:sz w:val="20"/>
        </w:rPr>
        <w:t>, není-li v této smlouvě stanoveno jinak</w:t>
      </w:r>
      <w:r w:rsidR="00570433" w:rsidRPr="00435035">
        <w:rPr>
          <w:sz w:val="20"/>
        </w:rPr>
        <w:t>;</w:t>
      </w:r>
    </w:p>
    <w:p w14:paraId="1974ED7C" w14:textId="77777777" w:rsidR="003A66D5" w:rsidRPr="003A55B4" w:rsidRDefault="008B6244" w:rsidP="00B51464">
      <w:pPr>
        <w:pStyle w:val="Zkladntext"/>
        <w:numPr>
          <w:ilvl w:val="0"/>
          <w:numId w:val="27"/>
        </w:numPr>
        <w:spacing w:before="240"/>
        <w:ind w:left="709"/>
        <w:rPr>
          <w:sz w:val="20"/>
        </w:rPr>
      </w:pPr>
      <w:r w:rsidRPr="003A55B4">
        <w:rPr>
          <w:sz w:val="20"/>
        </w:rPr>
        <w:t>V</w:t>
      </w:r>
      <w:r w:rsidR="00570433" w:rsidRPr="003A55B4">
        <w:rPr>
          <w:sz w:val="20"/>
        </w:rPr>
        <w:t xml:space="preserve">ypůjčitel v případě, že na straně </w:t>
      </w:r>
      <w:r w:rsidRPr="003A55B4">
        <w:rPr>
          <w:sz w:val="20"/>
        </w:rPr>
        <w:t>P</w:t>
      </w:r>
      <w:r w:rsidR="00570433" w:rsidRPr="003A55B4">
        <w:rPr>
          <w:sz w:val="20"/>
        </w:rPr>
        <w:t xml:space="preserve">ůjčitele dojde k neplnění předmětu této smlouvy v termínech a kvalitě dle příslušných ustanovení této smlouvy a pokud </w:t>
      </w:r>
      <w:r w:rsidRPr="003A55B4">
        <w:rPr>
          <w:sz w:val="20"/>
        </w:rPr>
        <w:t>P</w:t>
      </w:r>
      <w:r w:rsidR="00570433" w:rsidRPr="003A55B4">
        <w:rPr>
          <w:sz w:val="20"/>
        </w:rPr>
        <w:t>ůjčitel ne</w:t>
      </w:r>
      <w:r w:rsidR="00933475">
        <w:rPr>
          <w:sz w:val="20"/>
        </w:rPr>
        <w:t>s</w:t>
      </w:r>
      <w:r w:rsidR="00570433" w:rsidRPr="003A55B4">
        <w:rPr>
          <w:sz w:val="20"/>
        </w:rPr>
        <w:t xml:space="preserve">jedná nápravu, přestože bude </w:t>
      </w:r>
      <w:r w:rsidRPr="003A55B4">
        <w:rPr>
          <w:sz w:val="20"/>
        </w:rPr>
        <w:t>V</w:t>
      </w:r>
      <w:r w:rsidR="00424320" w:rsidRPr="003A55B4">
        <w:rPr>
          <w:sz w:val="20"/>
        </w:rPr>
        <w:t>ypůjčitelem</w:t>
      </w:r>
      <w:r w:rsidR="00570433" w:rsidRPr="003A55B4">
        <w:rPr>
          <w:sz w:val="20"/>
        </w:rPr>
        <w:t xml:space="preserve"> na tuto skutečnost prokazatelně upozorněn alespoň 7 kalendářních dnů předem</w:t>
      </w:r>
      <w:r w:rsidR="00E8292C" w:rsidRPr="003A55B4">
        <w:rPr>
          <w:sz w:val="20"/>
        </w:rPr>
        <w:t xml:space="preserve">, není-li </w:t>
      </w:r>
      <w:r w:rsidR="008A0E87" w:rsidRPr="003A55B4">
        <w:rPr>
          <w:sz w:val="20"/>
        </w:rPr>
        <w:t>v této smlouvě stanoveno jinak</w:t>
      </w:r>
      <w:r w:rsidR="00570433" w:rsidRPr="003A55B4">
        <w:rPr>
          <w:sz w:val="20"/>
        </w:rPr>
        <w:t>.</w:t>
      </w:r>
    </w:p>
    <w:p w14:paraId="35C771C8" w14:textId="77777777" w:rsidR="00745998" w:rsidRPr="00F06D16" w:rsidRDefault="00E8292C" w:rsidP="00F06D16">
      <w:pPr>
        <w:pStyle w:val="Zkladntext"/>
        <w:numPr>
          <w:ilvl w:val="0"/>
          <w:numId w:val="26"/>
        </w:numPr>
        <w:spacing w:before="240"/>
        <w:rPr>
          <w:sz w:val="20"/>
        </w:rPr>
      </w:pPr>
      <w:r w:rsidRPr="003A55B4">
        <w:rPr>
          <w:sz w:val="20"/>
        </w:rPr>
        <w:t>Platnost této smlouvy v případě odstoupení od smlouvy končí dnem doručení projevu vůle druhé smluvní straně.</w:t>
      </w:r>
    </w:p>
    <w:p w14:paraId="3F64E74A" w14:textId="77777777" w:rsidR="0085379E" w:rsidRDefault="0085379E" w:rsidP="004E64EF">
      <w:pPr>
        <w:jc w:val="center"/>
        <w:rPr>
          <w:sz w:val="20"/>
        </w:rPr>
      </w:pPr>
    </w:p>
    <w:p w14:paraId="71A708E1" w14:textId="77777777" w:rsidR="00DD7BA8" w:rsidRDefault="00DD7BA8" w:rsidP="004E64EF">
      <w:pPr>
        <w:jc w:val="center"/>
        <w:rPr>
          <w:sz w:val="20"/>
        </w:rPr>
      </w:pPr>
    </w:p>
    <w:p w14:paraId="6B44A1A1" w14:textId="77777777" w:rsidR="00DD7BA8" w:rsidRDefault="00DD7BA8" w:rsidP="004E64EF">
      <w:pPr>
        <w:jc w:val="center"/>
        <w:rPr>
          <w:sz w:val="20"/>
        </w:rPr>
      </w:pPr>
    </w:p>
    <w:p w14:paraId="7A2F62FB" w14:textId="77777777" w:rsidR="00DD7BA8" w:rsidRDefault="00DD7BA8" w:rsidP="004E64EF">
      <w:pPr>
        <w:jc w:val="center"/>
        <w:rPr>
          <w:sz w:val="20"/>
        </w:rPr>
      </w:pPr>
    </w:p>
    <w:p w14:paraId="1D09CF5C" w14:textId="77777777" w:rsidR="001D5C73" w:rsidRDefault="00D163E0" w:rsidP="004E64EF">
      <w:pPr>
        <w:jc w:val="center"/>
        <w:rPr>
          <w:sz w:val="20"/>
        </w:rPr>
      </w:pPr>
      <w:r w:rsidRPr="003A55B4">
        <w:rPr>
          <w:sz w:val="20"/>
        </w:rPr>
        <w:t xml:space="preserve">Článek </w:t>
      </w:r>
      <w:r w:rsidR="00430C57" w:rsidRPr="003A55B4">
        <w:rPr>
          <w:sz w:val="20"/>
        </w:rPr>
        <w:t>I</w:t>
      </w:r>
      <w:r w:rsidR="003A66D5" w:rsidRPr="003A55B4">
        <w:rPr>
          <w:sz w:val="20"/>
        </w:rPr>
        <w:t>X</w:t>
      </w:r>
      <w:r w:rsidRPr="003A55B4">
        <w:rPr>
          <w:sz w:val="20"/>
        </w:rPr>
        <w:t>.</w:t>
      </w:r>
    </w:p>
    <w:p w14:paraId="1C64CF38" w14:textId="77777777" w:rsidR="004E64EF" w:rsidRPr="004E64EF" w:rsidRDefault="004E64EF" w:rsidP="004E64EF">
      <w:pPr>
        <w:jc w:val="center"/>
        <w:rPr>
          <w:b/>
          <w:bCs/>
          <w:sz w:val="20"/>
        </w:rPr>
      </w:pPr>
      <w:r w:rsidRPr="004E64EF">
        <w:rPr>
          <w:b/>
          <w:bCs/>
          <w:sz w:val="20"/>
        </w:rPr>
        <w:t>Obchodní tajemství</w:t>
      </w:r>
    </w:p>
    <w:p w14:paraId="626E662B" w14:textId="77777777" w:rsidR="004E64EF" w:rsidRDefault="004E64EF" w:rsidP="004E64EF">
      <w:pPr>
        <w:pStyle w:val="Zkladntext"/>
        <w:numPr>
          <w:ilvl w:val="0"/>
          <w:numId w:val="40"/>
        </w:numPr>
        <w:ind w:left="426" w:hanging="426"/>
        <w:rPr>
          <w:sz w:val="20"/>
        </w:rPr>
      </w:pPr>
      <w:r w:rsidRPr="004E64EF">
        <w:rPr>
          <w:sz w:val="20"/>
        </w:rPr>
        <w:t>Podepsáním této smlouv</w:t>
      </w:r>
      <w:r w:rsidR="00933475">
        <w:rPr>
          <w:sz w:val="20"/>
        </w:rPr>
        <w:t>y</w:t>
      </w:r>
      <w:r w:rsidRPr="004E64EF">
        <w:rPr>
          <w:sz w:val="20"/>
        </w:rPr>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40525CC2" w14:textId="512577E3" w:rsidR="006B271A" w:rsidRDefault="004E64EF" w:rsidP="006B271A">
      <w:pPr>
        <w:pStyle w:val="Zkladntext"/>
        <w:numPr>
          <w:ilvl w:val="0"/>
          <w:numId w:val="40"/>
        </w:numPr>
        <w:spacing w:before="240"/>
        <w:ind w:left="426" w:hanging="426"/>
        <w:rPr>
          <w:sz w:val="20"/>
        </w:rPr>
      </w:pPr>
      <w:r w:rsidRPr="004E64EF">
        <w:rPr>
          <w:sz w:val="20"/>
        </w:rPr>
        <w:t xml:space="preserve">Smluvní strany tedy prohlašují, že žádná část kupní smlouvy </w:t>
      </w:r>
      <w:r w:rsidRPr="00C6131C">
        <w:rPr>
          <w:sz w:val="20"/>
        </w:rPr>
        <w:t>nenaplňuje</w:t>
      </w:r>
      <w:r w:rsidRPr="004E64EF">
        <w:rPr>
          <w:sz w:val="20"/>
        </w:rPr>
        <w:t xml:space="preserve"> znaky obchodního tajemství (ust. § 504 z. č. 89/2012 Sb., občanský zákoník, v platném znění) a udělují svolení k jejich užití a zveřejnění bez stanovení jakýchkoliv dalších podmínek.</w:t>
      </w:r>
    </w:p>
    <w:p w14:paraId="32BD4FDA" w14:textId="77777777" w:rsidR="006B271A" w:rsidRPr="006B271A" w:rsidRDefault="006B271A" w:rsidP="006B271A">
      <w:pPr>
        <w:pStyle w:val="Zkladntext"/>
        <w:spacing w:before="240"/>
        <w:ind w:left="426"/>
        <w:rPr>
          <w:sz w:val="20"/>
        </w:rPr>
      </w:pPr>
    </w:p>
    <w:p w14:paraId="23AD1BB7" w14:textId="77777777" w:rsidR="004E64EF" w:rsidRDefault="004E64EF" w:rsidP="009C5761">
      <w:pPr>
        <w:jc w:val="center"/>
        <w:rPr>
          <w:sz w:val="20"/>
        </w:rPr>
      </w:pPr>
      <w:r>
        <w:rPr>
          <w:sz w:val="20"/>
        </w:rPr>
        <w:t xml:space="preserve">Článek X. </w:t>
      </w:r>
    </w:p>
    <w:p w14:paraId="430CF3D4" w14:textId="77777777" w:rsidR="009D5296" w:rsidRPr="009D5296" w:rsidRDefault="009D5296" w:rsidP="009C5761">
      <w:pPr>
        <w:jc w:val="center"/>
        <w:rPr>
          <w:b/>
          <w:bCs/>
          <w:sz w:val="20"/>
        </w:rPr>
      </w:pPr>
      <w:r w:rsidRPr="009D5296">
        <w:rPr>
          <w:b/>
          <w:bCs/>
          <w:sz w:val="20"/>
        </w:rPr>
        <w:t>Mlčenlivost</w:t>
      </w:r>
    </w:p>
    <w:p w14:paraId="62F2D645" w14:textId="77777777" w:rsidR="009D5296" w:rsidRDefault="009D5296" w:rsidP="00685957">
      <w:pPr>
        <w:numPr>
          <w:ilvl w:val="0"/>
          <w:numId w:val="41"/>
        </w:numPr>
        <w:spacing w:after="240"/>
        <w:ind w:left="426" w:hanging="426"/>
        <w:jc w:val="both"/>
        <w:rPr>
          <w:sz w:val="20"/>
        </w:rPr>
      </w:pPr>
      <w:r>
        <w:rPr>
          <w:sz w:val="20"/>
        </w:rPr>
        <w:t>Smluvní strany se zavazují zachovávat vůči třetím osobám mlčenlivost o informacích, které získají v průběhu plnění této smlouvy.</w:t>
      </w:r>
    </w:p>
    <w:p w14:paraId="1912EF22" w14:textId="77777777" w:rsidR="009D5296" w:rsidRDefault="009D5296" w:rsidP="00685957">
      <w:pPr>
        <w:numPr>
          <w:ilvl w:val="0"/>
          <w:numId w:val="41"/>
        </w:numPr>
        <w:spacing w:after="240"/>
        <w:ind w:left="426" w:hanging="426"/>
        <w:jc w:val="both"/>
        <w:rPr>
          <w:sz w:val="20"/>
        </w:rPr>
      </w:pPr>
      <w:r>
        <w:rPr>
          <w:sz w:val="20"/>
        </w:rPr>
        <w:t>Za důvěrnou informaci se pro účely této smlouvy považují všechny informace, které jedna strana získala v průběhu plnění smlouvy od druhé smluvní strany</w:t>
      </w:r>
      <w:r w:rsidR="00685957">
        <w:rPr>
          <w:sz w:val="20"/>
        </w:rPr>
        <w:t xml:space="preserve">, </w:t>
      </w:r>
      <w:r>
        <w:rPr>
          <w:sz w:val="20"/>
        </w:rPr>
        <w:t>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066CAB92" w14:textId="77777777" w:rsidR="009D5296" w:rsidRDefault="009D5296" w:rsidP="00685957">
      <w:pPr>
        <w:numPr>
          <w:ilvl w:val="0"/>
          <w:numId w:val="41"/>
        </w:numPr>
        <w:spacing w:after="240"/>
        <w:ind w:left="426" w:hanging="426"/>
        <w:jc w:val="both"/>
        <w:rPr>
          <w:sz w:val="20"/>
        </w:rPr>
      </w:pPr>
      <w:r>
        <w:rPr>
          <w:sz w:val="20"/>
        </w:rPr>
        <w:t>Půjčitel je povinen zavázat mlčelivosti všechny osoby které se budou podílet na poskytování služeb dle této smlouvy včetně osob třetích stran, které mohou být přizvány po předchozím písemném souhlasu vypůjčitele.</w:t>
      </w:r>
    </w:p>
    <w:p w14:paraId="11FEA6B5" w14:textId="77777777" w:rsidR="009D5296" w:rsidRDefault="009D5296" w:rsidP="00685957">
      <w:pPr>
        <w:numPr>
          <w:ilvl w:val="0"/>
          <w:numId w:val="41"/>
        </w:numPr>
        <w:spacing w:after="240"/>
        <w:ind w:left="426" w:hanging="426"/>
        <w:jc w:val="both"/>
        <w:rPr>
          <w:sz w:val="20"/>
        </w:rPr>
      </w:pPr>
      <w:r>
        <w:rPr>
          <w:sz w:val="20"/>
        </w:rPr>
        <w:t>Trvání mlčenlivosti není omezeno trváním této smlouvy a trvá i po jejím zániku. Smluvní strany souhlasně prohlašují, že předmětem této smlouvy není přenos a zpracování osobních údajů.</w:t>
      </w:r>
    </w:p>
    <w:p w14:paraId="714E16BD" w14:textId="77777777" w:rsidR="009D5296" w:rsidRDefault="009D5296" w:rsidP="00685957">
      <w:pPr>
        <w:numPr>
          <w:ilvl w:val="0"/>
          <w:numId w:val="41"/>
        </w:numPr>
        <w:spacing w:after="240"/>
        <w:ind w:left="426" w:hanging="426"/>
        <w:jc w:val="both"/>
        <w:rPr>
          <w:sz w:val="20"/>
        </w:rPr>
      </w:pPr>
      <w:r>
        <w:rPr>
          <w:sz w:val="20"/>
        </w:rPr>
        <w:t xml:space="preserve">Pokud </w:t>
      </w:r>
      <w:r w:rsidR="00685957">
        <w:rPr>
          <w:sz w:val="20"/>
        </w:rPr>
        <w:t xml:space="preserve">Půjčitel poruší svoji povinnost mlčenlivosti, je vypůjčitel oprávněn požadovat po půjčiteli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5BCB3836" w14:textId="77777777" w:rsidR="009D5296" w:rsidRDefault="009D5296" w:rsidP="009C5761">
      <w:pPr>
        <w:jc w:val="center"/>
        <w:rPr>
          <w:sz w:val="20"/>
        </w:rPr>
      </w:pPr>
    </w:p>
    <w:p w14:paraId="1E384AA8" w14:textId="77777777" w:rsidR="009D5296" w:rsidRPr="003A55B4" w:rsidRDefault="009D5296" w:rsidP="009C5761">
      <w:pPr>
        <w:jc w:val="center"/>
        <w:rPr>
          <w:sz w:val="20"/>
        </w:rPr>
      </w:pPr>
      <w:r>
        <w:rPr>
          <w:sz w:val="20"/>
        </w:rPr>
        <w:t xml:space="preserve">Článek XI. </w:t>
      </w:r>
    </w:p>
    <w:p w14:paraId="7094DD1B" w14:textId="77777777" w:rsidR="00066CFB" w:rsidRPr="003A55B4" w:rsidRDefault="00066CFB" w:rsidP="009C5761">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sz w:val="20"/>
        </w:rPr>
      </w:pPr>
      <w:r w:rsidRPr="003A55B4">
        <w:rPr>
          <w:sz w:val="20"/>
        </w:rPr>
        <w:t>Závěrečná ustanovení</w:t>
      </w:r>
    </w:p>
    <w:p w14:paraId="22DE1635" w14:textId="7802B25F" w:rsidR="009C5761" w:rsidRDefault="00F06D16" w:rsidP="00DD7BA8">
      <w:pPr>
        <w:pStyle w:val="Obsah10"/>
        <w:numPr>
          <w:ilvl w:val="0"/>
          <w:numId w:val="37"/>
        </w:numPr>
        <w:jc w:val="both"/>
        <w:rPr>
          <w:sz w:val="22"/>
          <w:szCs w:val="22"/>
        </w:rPr>
      </w:pPr>
      <w:r w:rsidRPr="00F06D16">
        <w:rPr>
          <w:sz w:val="20"/>
          <w:lang w:eastAsia="cs-CZ"/>
        </w:rPr>
        <w:t xml:space="preserve">Tato smlouva nabývá platnosti dnem jejího podpisu </w:t>
      </w:r>
      <w:r>
        <w:rPr>
          <w:sz w:val="20"/>
          <w:lang w:eastAsia="cs-CZ"/>
        </w:rPr>
        <w:t>Vypůjčitele</w:t>
      </w:r>
      <w:r w:rsidRPr="00F06D16">
        <w:rPr>
          <w:sz w:val="20"/>
          <w:lang w:eastAsia="cs-CZ"/>
        </w:rPr>
        <w:t xml:space="preserve"> a </w:t>
      </w:r>
      <w:r>
        <w:rPr>
          <w:sz w:val="20"/>
          <w:lang w:eastAsia="cs-CZ"/>
        </w:rPr>
        <w:t>Půjčitelem</w:t>
      </w:r>
      <w:r w:rsidRPr="00F06D16">
        <w:rPr>
          <w:sz w:val="20"/>
          <w:lang w:eastAsia="cs-CZ"/>
        </w:rPr>
        <w:t xml:space="preserve"> a účinnosti dnem uveřejnění v Registru smluv, dle § 6 Zák. č. 340/2015 Sb., o zvláštních podmínkách účinnosti některých smluv, uveřejňování těchto smluv a o registru smluv</w:t>
      </w:r>
      <w:r w:rsidRPr="00D84724">
        <w:rPr>
          <w:sz w:val="22"/>
          <w:szCs w:val="22"/>
        </w:rPr>
        <w:t>.</w:t>
      </w:r>
    </w:p>
    <w:p w14:paraId="03E47329" w14:textId="77777777" w:rsidR="00DD7BA8" w:rsidRPr="00DD7BA8" w:rsidRDefault="00DD7BA8" w:rsidP="00DD7BA8">
      <w:pPr>
        <w:pStyle w:val="Obsah10"/>
        <w:ind w:left="360"/>
        <w:jc w:val="both"/>
        <w:rPr>
          <w:sz w:val="22"/>
          <w:szCs w:val="22"/>
        </w:rPr>
      </w:pPr>
    </w:p>
    <w:p w14:paraId="3D06AFFE" w14:textId="2EC545E3" w:rsidR="00066CFB" w:rsidRDefault="00066CFB" w:rsidP="00DD7BA8">
      <w:pPr>
        <w:pStyle w:val="Obsah10"/>
        <w:numPr>
          <w:ilvl w:val="0"/>
          <w:numId w:val="37"/>
        </w:numPr>
        <w:jc w:val="both"/>
        <w:rPr>
          <w:sz w:val="20"/>
          <w:lang w:eastAsia="cs-CZ"/>
        </w:rPr>
      </w:pPr>
      <w:r w:rsidRPr="003A55B4">
        <w:rPr>
          <w:sz w:val="20"/>
          <w:lang w:eastAsia="cs-CZ"/>
        </w:rPr>
        <w:t>Platnost této smlouvy lze ukončit písemnou dohodou smluvních stran nebo jednostrannou výpov</w:t>
      </w:r>
      <w:r w:rsidR="00F42185" w:rsidRPr="003A55B4">
        <w:rPr>
          <w:sz w:val="20"/>
          <w:lang w:eastAsia="cs-CZ"/>
        </w:rPr>
        <w:t>ědí</w:t>
      </w:r>
      <w:r w:rsidR="0064496A" w:rsidRPr="003A55B4">
        <w:rPr>
          <w:sz w:val="20"/>
          <w:lang w:eastAsia="cs-CZ"/>
        </w:rPr>
        <w:t xml:space="preserve">, a to i bez </w:t>
      </w:r>
      <w:r w:rsidR="00DD7BA8">
        <w:rPr>
          <w:sz w:val="20"/>
          <w:lang w:eastAsia="cs-CZ"/>
        </w:rPr>
        <w:t xml:space="preserve">  </w:t>
      </w:r>
      <w:r w:rsidR="0064496A" w:rsidRPr="003A55B4">
        <w:rPr>
          <w:sz w:val="20"/>
          <w:lang w:eastAsia="cs-CZ"/>
        </w:rPr>
        <w:t>udání důvodu</w:t>
      </w:r>
      <w:r w:rsidR="00F42185" w:rsidRPr="003A55B4">
        <w:rPr>
          <w:sz w:val="20"/>
          <w:lang w:eastAsia="cs-CZ"/>
        </w:rPr>
        <w:t>. Vý</w:t>
      </w:r>
      <w:r w:rsidR="00005BD5" w:rsidRPr="003A55B4">
        <w:rPr>
          <w:sz w:val="20"/>
          <w:lang w:eastAsia="cs-CZ"/>
        </w:rPr>
        <w:t xml:space="preserve">povědní lhůta činí </w:t>
      </w:r>
      <w:r w:rsidR="00697AAF" w:rsidRPr="003A55B4">
        <w:rPr>
          <w:sz w:val="20"/>
          <w:lang w:eastAsia="cs-CZ"/>
        </w:rPr>
        <w:t>2</w:t>
      </w:r>
      <w:r w:rsidR="008B6244" w:rsidRPr="003A55B4">
        <w:rPr>
          <w:sz w:val="20"/>
          <w:lang w:eastAsia="cs-CZ"/>
        </w:rPr>
        <w:t xml:space="preserve"> (</w:t>
      </w:r>
      <w:r w:rsidR="00697AAF" w:rsidRPr="003A55B4">
        <w:rPr>
          <w:sz w:val="20"/>
          <w:lang w:eastAsia="cs-CZ"/>
        </w:rPr>
        <w:t>dva</w:t>
      </w:r>
      <w:r w:rsidR="008B6244" w:rsidRPr="003A55B4">
        <w:rPr>
          <w:sz w:val="20"/>
          <w:lang w:eastAsia="cs-CZ"/>
        </w:rPr>
        <w:t>)</w:t>
      </w:r>
      <w:r w:rsidR="00307449" w:rsidRPr="003A55B4">
        <w:rPr>
          <w:sz w:val="20"/>
          <w:lang w:eastAsia="cs-CZ"/>
        </w:rPr>
        <w:t xml:space="preserve"> </w:t>
      </w:r>
      <w:r w:rsidR="00F32097" w:rsidRPr="003A55B4">
        <w:rPr>
          <w:sz w:val="20"/>
          <w:lang w:eastAsia="cs-CZ"/>
        </w:rPr>
        <w:t>měsíc</w:t>
      </w:r>
      <w:r w:rsidR="00B60A79" w:rsidRPr="003A55B4">
        <w:rPr>
          <w:sz w:val="20"/>
          <w:lang w:eastAsia="cs-CZ"/>
        </w:rPr>
        <w:t>e</w:t>
      </w:r>
      <w:r w:rsidR="00F32097" w:rsidRPr="003A55B4">
        <w:rPr>
          <w:sz w:val="20"/>
          <w:lang w:eastAsia="cs-CZ"/>
        </w:rPr>
        <w:t xml:space="preserve"> a počíná běžet prvním</w:t>
      </w:r>
      <w:r w:rsidRPr="003A55B4">
        <w:rPr>
          <w:sz w:val="20"/>
          <w:lang w:eastAsia="cs-CZ"/>
        </w:rPr>
        <w:t xml:space="preserve"> dne</w:t>
      </w:r>
      <w:r w:rsidR="00F32097" w:rsidRPr="003A55B4">
        <w:rPr>
          <w:sz w:val="20"/>
          <w:lang w:eastAsia="cs-CZ"/>
        </w:rPr>
        <w:t>m</w:t>
      </w:r>
      <w:r w:rsidRPr="003A55B4">
        <w:rPr>
          <w:sz w:val="20"/>
          <w:lang w:eastAsia="cs-CZ"/>
        </w:rPr>
        <w:t xml:space="preserve"> měsíce následujícího po doručení výpovědi druhé smluvní straně.</w:t>
      </w:r>
    </w:p>
    <w:p w14:paraId="449A7AB7" w14:textId="77777777" w:rsidR="00F06D16" w:rsidRPr="003A55B4" w:rsidRDefault="00F06D16" w:rsidP="00DD7BA8">
      <w:pPr>
        <w:pStyle w:val="Obsah10"/>
        <w:ind w:left="360"/>
        <w:jc w:val="both"/>
        <w:rPr>
          <w:sz w:val="20"/>
          <w:lang w:eastAsia="cs-CZ"/>
        </w:rPr>
      </w:pPr>
    </w:p>
    <w:p w14:paraId="75629758" w14:textId="77777777" w:rsidR="00F06D16" w:rsidRPr="00F06D16" w:rsidRDefault="00F06D16" w:rsidP="00DD7BA8">
      <w:pPr>
        <w:pStyle w:val="Obsah10"/>
        <w:numPr>
          <w:ilvl w:val="0"/>
          <w:numId w:val="44"/>
        </w:numPr>
        <w:jc w:val="both"/>
        <w:rPr>
          <w:sz w:val="20"/>
          <w:lang w:eastAsia="cs-CZ"/>
        </w:rPr>
      </w:pPr>
      <w:r w:rsidRPr="00F06D16">
        <w:rPr>
          <w:sz w:val="20"/>
          <w:lang w:eastAsia="cs-CZ"/>
        </w:rPr>
        <w:t>Obsah této smlouvy je možné měnit jen písemnými dodatky, podepsanými statutárními zástupci smluvních stran. Nedílnou součástí této smlouvy jsou veškeré přílohy uvedené v textu této dohody či v textu případných dodatků k této dohodě.</w:t>
      </w:r>
    </w:p>
    <w:p w14:paraId="6254F524" w14:textId="77777777" w:rsidR="00816E4C" w:rsidRPr="003A55B4" w:rsidRDefault="00511FDD" w:rsidP="00DD7BA8">
      <w:pPr>
        <w:numPr>
          <w:ilvl w:val="0"/>
          <w:numId w:val="45"/>
        </w:numPr>
        <w:tabs>
          <w:tab w:val="clear" w:pos="720"/>
          <w:tab w:val="num" w:pos="426"/>
        </w:tabs>
        <w:spacing w:before="240"/>
        <w:ind w:left="426" w:hanging="426"/>
        <w:jc w:val="both"/>
        <w:rPr>
          <w:sz w:val="20"/>
        </w:rPr>
      </w:pPr>
      <w:r w:rsidRPr="003A55B4">
        <w:rPr>
          <w:sz w:val="20"/>
        </w:rPr>
        <w:t>Půjčitel bere na vědomí, že vypůjčitel je povinným subjektem ke zveřejnění soukromoprávních smluv do registru smluv.</w:t>
      </w:r>
    </w:p>
    <w:p w14:paraId="704D4EC0" w14:textId="77777777" w:rsidR="00F06D16" w:rsidRPr="00F06D16" w:rsidRDefault="00816E4C" w:rsidP="00DD7BA8">
      <w:pPr>
        <w:numPr>
          <w:ilvl w:val="0"/>
          <w:numId w:val="45"/>
        </w:numPr>
        <w:tabs>
          <w:tab w:val="clear" w:pos="720"/>
          <w:tab w:val="num" w:pos="426"/>
        </w:tabs>
        <w:spacing w:before="240"/>
        <w:ind w:left="426" w:hanging="426"/>
        <w:jc w:val="both"/>
        <w:rPr>
          <w:sz w:val="20"/>
        </w:rPr>
      </w:pPr>
      <w:r w:rsidRPr="003A55B4">
        <w:rPr>
          <w:sz w:val="20"/>
        </w:rPr>
        <w:t>Půjčitel barevně označil v textu této smlouvy pasáže, obsahující obchodní tajemství nebo jiné informace ve smyslu ust. § 3 odst. 1 zák. č. 340/2015 Sb., o registru smluv, které budou pro účely zveřejnění znečitelněny.</w:t>
      </w:r>
    </w:p>
    <w:p w14:paraId="60D3126F" w14:textId="77777777" w:rsidR="00F06D16" w:rsidRPr="00F06D16" w:rsidRDefault="00F06D16" w:rsidP="00DD7BA8">
      <w:pPr>
        <w:numPr>
          <w:ilvl w:val="0"/>
          <w:numId w:val="45"/>
        </w:numPr>
        <w:tabs>
          <w:tab w:val="clear" w:pos="720"/>
          <w:tab w:val="num" w:pos="426"/>
        </w:tabs>
        <w:spacing w:before="240"/>
        <w:ind w:left="426" w:hanging="426"/>
        <w:jc w:val="both"/>
        <w:rPr>
          <w:sz w:val="20"/>
        </w:rPr>
      </w:pPr>
      <w:r w:rsidRPr="00F06D16">
        <w:rPr>
          <w:sz w:val="20"/>
        </w:rPr>
        <w:t xml:space="preserve">Vztahy smluvních stran v této dohodě neupravené se řídí ustanoveními zákona č. 89/2012 Sb., občanského zákoníku, ve znění pozdějších předpisů a dalších obecně závazných předpisů platných v ČR. </w:t>
      </w:r>
    </w:p>
    <w:p w14:paraId="1C7721BD" w14:textId="77777777" w:rsidR="004E64EF" w:rsidRDefault="00F06D16" w:rsidP="00DD7BA8">
      <w:pPr>
        <w:numPr>
          <w:ilvl w:val="0"/>
          <w:numId w:val="45"/>
        </w:numPr>
        <w:tabs>
          <w:tab w:val="clear" w:pos="720"/>
          <w:tab w:val="num" w:pos="426"/>
        </w:tabs>
        <w:spacing w:before="240"/>
        <w:ind w:left="426" w:hanging="426"/>
        <w:jc w:val="both"/>
        <w:rPr>
          <w:sz w:val="20"/>
        </w:rPr>
      </w:pPr>
      <w:r w:rsidRPr="00F06D16">
        <w:rPr>
          <w:sz w:val="20"/>
        </w:rPr>
        <w:t xml:space="preserve">Tato smlouva je vyhotovena ve dvou stejnopisech s platností originálu, přičemž </w:t>
      </w:r>
      <w:r w:rsidR="00BE556A">
        <w:rPr>
          <w:sz w:val="20"/>
        </w:rPr>
        <w:t xml:space="preserve">Půjčitel </w:t>
      </w:r>
      <w:r w:rsidRPr="00F06D16">
        <w:rPr>
          <w:sz w:val="20"/>
        </w:rPr>
        <w:t xml:space="preserve">obdrží jeden výtisk a </w:t>
      </w:r>
      <w:r w:rsidR="00BE556A">
        <w:rPr>
          <w:sz w:val="20"/>
        </w:rPr>
        <w:t>Vypůjčitel</w:t>
      </w:r>
      <w:r w:rsidRPr="00F06D16">
        <w:rPr>
          <w:sz w:val="20"/>
        </w:rPr>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561B57" w14:textId="77777777" w:rsidR="004E64EF" w:rsidRPr="004E64EF" w:rsidRDefault="004E64EF" w:rsidP="00DD7BA8">
      <w:pPr>
        <w:numPr>
          <w:ilvl w:val="0"/>
          <w:numId w:val="45"/>
        </w:numPr>
        <w:tabs>
          <w:tab w:val="clear" w:pos="720"/>
          <w:tab w:val="num" w:pos="426"/>
        </w:tabs>
        <w:spacing w:before="120"/>
        <w:ind w:left="425" w:hanging="425"/>
        <w:jc w:val="both"/>
        <w:rPr>
          <w:sz w:val="20"/>
        </w:rPr>
      </w:pPr>
      <w:r w:rsidRPr="004E64EF">
        <w:rPr>
          <w:sz w:val="20"/>
        </w:rPr>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7F639D9C" w14:textId="77777777" w:rsidR="004E64EF" w:rsidRDefault="004E64EF" w:rsidP="00DD7BA8">
      <w:pPr>
        <w:numPr>
          <w:ilvl w:val="0"/>
          <w:numId w:val="45"/>
        </w:numPr>
        <w:spacing w:before="240" w:after="120"/>
        <w:ind w:left="357" w:hanging="357"/>
        <w:jc w:val="both"/>
        <w:rPr>
          <w:sz w:val="20"/>
        </w:rPr>
      </w:pPr>
      <w:r w:rsidRPr="004E64EF">
        <w:rPr>
          <w:sz w:val="20"/>
        </w:rPr>
        <w:t xml:space="preserve">Smluvní strany prohlašují, že tuto </w:t>
      </w:r>
      <w:r>
        <w:rPr>
          <w:sz w:val="20"/>
        </w:rPr>
        <w:t>smlouvu</w:t>
      </w:r>
      <w:r w:rsidRPr="004E64EF">
        <w:rPr>
          <w:sz w:val="20"/>
        </w:rPr>
        <w:t xml:space="preserve"> uzavřely na základě vážné a svobodné vůle, nikoliv v tísni za nápadně nevýhodných podmínek, ani nebyla jiným způsobem vynucena, dále prohlašují, že tuto dohodu pečlivě pročetly, jejímu obsahu zcela porozuměly a bezvýhradně s ním souhlasí a na důkaz toho připojují své vlastnoruční podpisy</w:t>
      </w:r>
    </w:p>
    <w:p w14:paraId="2BA2750A" w14:textId="77777777" w:rsidR="00E41D22" w:rsidRPr="003A55B4" w:rsidRDefault="00E41D22" w:rsidP="00DD7BA8">
      <w:pPr>
        <w:numPr>
          <w:ilvl w:val="0"/>
          <w:numId w:val="45"/>
        </w:numPr>
        <w:spacing w:before="240" w:after="120"/>
        <w:ind w:left="357" w:hanging="357"/>
        <w:jc w:val="both"/>
        <w:rPr>
          <w:sz w:val="20"/>
        </w:rPr>
      </w:pPr>
      <w:r w:rsidRPr="003A55B4">
        <w:rPr>
          <w:sz w:val="20"/>
        </w:rPr>
        <w:t>Nedílnou součástí této smlouvy jsou tyto přílohy:</w:t>
      </w:r>
    </w:p>
    <w:p w14:paraId="1270D4C8" w14:textId="77777777" w:rsidR="00E41D22" w:rsidRPr="003A55B4" w:rsidRDefault="00E41D22" w:rsidP="00B73D2F">
      <w:pPr>
        <w:ind w:left="3827" w:hanging="3470"/>
        <w:jc w:val="both"/>
        <w:rPr>
          <w:i/>
          <w:sz w:val="20"/>
        </w:rPr>
      </w:pPr>
      <w:r w:rsidRPr="003A55B4">
        <w:rPr>
          <w:b/>
          <w:sz w:val="20"/>
        </w:rPr>
        <w:t>Příloha č. 1_Technická specifikace</w:t>
      </w:r>
      <w:r w:rsidR="00B73D2F" w:rsidRPr="003A55B4">
        <w:rPr>
          <w:i/>
          <w:sz w:val="20"/>
        </w:rPr>
        <w:t xml:space="preserve">/dle formuláře, který tvořil přílohu č. </w:t>
      </w:r>
      <w:r w:rsidR="00B07555" w:rsidRPr="003A55B4">
        <w:rPr>
          <w:i/>
          <w:sz w:val="20"/>
        </w:rPr>
        <w:t>3</w:t>
      </w:r>
      <w:r w:rsidR="00B73D2F" w:rsidRPr="003A55B4">
        <w:rPr>
          <w:i/>
          <w:sz w:val="20"/>
        </w:rPr>
        <w:t xml:space="preserve"> zadávací dokumentace veřejné zakázky a prodávající jej vyplnil a vložil do své nabídky v rámci veřejné zakázky/</w:t>
      </w:r>
    </w:p>
    <w:p w14:paraId="0D9FAF76" w14:textId="77777777" w:rsidR="00DF3903" w:rsidRDefault="00EE608B" w:rsidP="00B73D2F">
      <w:pPr>
        <w:ind w:left="3827" w:hanging="3470"/>
        <w:jc w:val="both"/>
        <w:rPr>
          <w:i/>
          <w:sz w:val="20"/>
        </w:rPr>
      </w:pPr>
      <w:r w:rsidRPr="003A55B4">
        <w:rPr>
          <w:b/>
          <w:sz w:val="20"/>
        </w:rPr>
        <w:t>Příloha č. 2_</w:t>
      </w:r>
      <w:r w:rsidR="006B271A">
        <w:rPr>
          <w:b/>
          <w:sz w:val="20"/>
        </w:rPr>
        <w:t>Seznam náhradních dílů /</w:t>
      </w:r>
      <w:r w:rsidR="006B271A" w:rsidRPr="006B271A">
        <w:rPr>
          <w:i/>
          <w:sz w:val="20"/>
        </w:rPr>
        <w:t>k zajištění řádného provozu vypůjčených přístrojů/</w:t>
      </w:r>
    </w:p>
    <w:p w14:paraId="421AFB30" w14:textId="77777777" w:rsidR="00EE608B" w:rsidRPr="00DF3903" w:rsidRDefault="00DF3903" w:rsidP="00DF3903">
      <w:pPr>
        <w:ind w:left="3827" w:hanging="282"/>
        <w:jc w:val="both"/>
        <w:rPr>
          <w:i/>
          <w:sz w:val="20"/>
          <w:u w:val="single"/>
        </w:rPr>
      </w:pPr>
      <w:r w:rsidRPr="00427AAC">
        <w:rPr>
          <w:i/>
          <w:sz w:val="20"/>
          <w:u w:val="single"/>
        </w:rPr>
        <w:t>(vyhotoví účastník)</w:t>
      </w:r>
    </w:p>
    <w:p w14:paraId="2023388E" w14:textId="6CDBAD47" w:rsidR="00DF3903" w:rsidRDefault="00DF3903" w:rsidP="00B73D2F">
      <w:pPr>
        <w:ind w:left="3827" w:hanging="3470"/>
        <w:jc w:val="both"/>
        <w:rPr>
          <w:i/>
          <w:sz w:val="20"/>
        </w:rPr>
      </w:pPr>
      <w:r w:rsidRPr="00427AAC">
        <w:rPr>
          <w:b/>
          <w:strike/>
          <w:sz w:val="20"/>
        </w:rPr>
        <w:t>Příloha č. 3_Seznam poddodavatelů</w:t>
      </w:r>
      <w:r>
        <w:rPr>
          <w:b/>
          <w:sz w:val="20"/>
        </w:rPr>
        <w:t xml:space="preserve"> </w:t>
      </w:r>
      <w:r w:rsidR="00427AAC">
        <w:rPr>
          <w:b/>
          <w:sz w:val="20"/>
        </w:rPr>
        <w:t>/</w:t>
      </w:r>
      <w:r w:rsidRPr="00DF3903">
        <w:rPr>
          <w:i/>
          <w:sz w:val="20"/>
        </w:rPr>
        <w:t>půjčitel</w:t>
      </w:r>
      <w:r w:rsidR="00427AAC">
        <w:rPr>
          <w:i/>
          <w:sz w:val="20"/>
        </w:rPr>
        <w:t xml:space="preserve"> nebude využívat poddodavatele</w:t>
      </w:r>
      <w:r w:rsidRPr="00DF3903">
        <w:rPr>
          <w:i/>
          <w:sz w:val="20"/>
        </w:rPr>
        <w:t>/</w:t>
      </w:r>
    </w:p>
    <w:p w14:paraId="023D6A72" w14:textId="77777777" w:rsidR="00082317" w:rsidRPr="003A55B4" w:rsidRDefault="00082317" w:rsidP="00B73D2F">
      <w:pPr>
        <w:ind w:left="3827" w:hanging="3470"/>
        <w:jc w:val="both"/>
        <w:rPr>
          <w:i/>
          <w:sz w:val="20"/>
        </w:rPr>
      </w:pPr>
    </w:p>
    <w:p w14:paraId="09293623" w14:textId="77777777" w:rsidR="002D40B7" w:rsidRPr="003A55B4" w:rsidRDefault="002D40B7" w:rsidP="00B73D2F">
      <w:pPr>
        <w:ind w:left="5387" w:hanging="5387"/>
        <w:jc w:val="both"/>
        <w:rPr>
          <w:sz w:val="20"/>
        </w:rPr>
      </w:pPr>
    </w:p>
    <w:p w14:paraId="0D0EA254" w14:textId="77777777" w:rsidR="0060431A" w:rsidRDefault="004A5C96" w:rsidP="0060431A">
      <w:pPr>
        <w:ind w:left="5387" w:hanging="5387"/>
        <w:jc w:val="both"/>
        <w:rPr>
          <w:sz w:val="20"/>
        </w:rPr>
      </w:pPr>
      <w:bookmarkStart w:id="0" w:name="_Hlk78536851"/>
      <w:r w:rsidRPr="003A55B4">
        <w:rPr>
          <w:sz w:val="20"/>
        </w:rPr>
        <w:t>V</w:t>
      </w:r>
      <w:r w:rsidR="00725DE8" w:rsidRPr="003A55B4">
        <w:rPr>
          <w:sz w:val="20"/>
        </w:rPr>
        <w:t xml:space="preserve"> </w:t>
      </w:r>
      <w:r w:rsidR="00C6131C">
        <w:rPr>
          <w:sz w:val="20"/>
        </w:rPr>
        <w:t>Praze</w:t>
      </w:r>
      <w:r w:rsidR="00066CFB" w:rsidRPr="003A55B4">
        <w:rPr>
          <w:sz w:val="20"/>
        </w:rPr>
        <w:tab/>
        <w:t>V</w:t>
      </w:r>
      <w:r w:rsidR="00D42DC8">
        <w:rPr>
          <w:sz w:val="20"/>
        </w:rPr>
        <w:t> Rychnově n/Kněžnou,</w:t>
      </w:r>
      <w:r w:rsidR="00066CFB" w:rsidRPr="003A55B4">
        <w:rPr>
          <w:sz w:val="20"/>
        </w:rPr>
        <w:t xml:space="preserve"> dne:</w:t>
      </w:r>
    </w:p>
    <w:p w14:paraId="0576312C" w14:textId="77777777" w:rsidR="00222146" w:rsidRDefault="00222146" w:rsidP="0060431A">
      <w:pPr>
        <w:ind w:left="5387" w:hanging="5387"/>
        <w:jc w:val="both"/>
        <w:rPr>
          <w:sz w:val="20"/>
        </w:rPr>
      </w:pPr>
    </w:p>
    <w:p w14:paraId="22492634" w14:textId="77777777" w:rsidR="00222146" w:rsidRPr="003A55B4" w:rsidRDefault="00222146" w:rsidP="0060431A">
      <w:pPr>
        <w:ind w:left="5387" w:hanging="5387"/>
        <w:jc w:val="both"/>
        <w:rPr>
          <w:sz w:val="20"/>
        </w:rPr>
      </w:pPr>
    </w:p>
    <w:p w14:paraId="6B4B54D2" w14:textId="77777777" w:rsidR="002D40B7" w:rsidRPr="003A55B4" w:rsidRDefault="00EC37F9" w:rsidP="0060431A">
      <w:pPr>
        <w:ind w:left="5387" w:hanging="5387"/>
        <w:jc w:val="both"/>
        <w:rPr>
          <w:sz w:val="20"/>
        </w:rPr>
      </w:pPr>
      <w:r w:rsidRPr="003A55B4">
        <w:rPr>
          <w:sz w:val="20"/>
        </w:rPr>
        <w:t xml:space="preserve"> </w:t>
      </w:r>
    </w:p>
    <w:p w14:paraId="4401F93B" w14:textId="77777777" w:rsidR="00066CFB" w:rsidRPr="003A55B4" w:rsidRDefault="00066CFB" w:rsidP="00B73D2F">
      <w:pPr>
        <w:ind w:left="5387" w:hanging="5387"/>
        <w:jc w:val="both"/>
        <w:rPr>
          <w:sz w:val="20"/>
        </w:rPr>
      </w:pPr>
      <w:r w:rsidRPr="00E27C43">
        <w:rPr>
          <w:sz w:val="20"/>
        </w:rPr>
        <w:t>............................................................</w:t>
      </w:r>
      <w:r w:rsidRPr="003A55B4">
        <w:rPr>
          <w:sz w:val="20"/>
        </w:rPr>
        <w:tab/>
        <w:t>.........................................................</w:t>
      </w:r>
    </w:p>
    <w:p w14:paraId="1AC3351C" w14:textId="77777777" w:rsidR="00066CFB" w:rsidRPr="003A55B4" w:rsidRDefault="00D42DC8" w:rsidP="00D42DC8">
      <w:pPr>
        <w:ind w:left="5387" w:hanging="5670"/>
        <w:jc w:val="both"/>
        <w:rPr>
          <w:sz w:val="20"/>
        </w:rPr>
      </w:pPr>
      <w:r>
        <w:rPr>
          <w:sz w:val="20"/>
        </w:rPr>
        <w:t xml:space="preserve">      </w:t>
      </w:r>
      <w:r w:rsidR="00066CFB" w:rsidRPr="003A55B4">
        <w:rPr>
          <w:sz w:val="20"/>
        </w:rPr>
        <w:t>Za půjčitele:</w:t>
      </w:r>
      <w:r>
        <w:rPr>
          <w:sz w:val="20"/>
        </w:rPr>
        <w:tab/>
      </w:r>
      <w:r w:rsidR="00066CFB" w:rsidRPr="003A55B4">
        <w:rPr>
          <w:sz w:val="20"/>
        </w:rPr>
        <w:t>Za vypůjčitele:</w:t>
      </w:r>
    </w:p>
    <w:p w14:paraId="4DD9437F" w14:textId="77777777" w:rsidR="00066CFB" w:rsidRPr="003A55B4" w:rsidRDefault="00C6131C" w:rsidP="006B271A">
      <w:pPr>
        <w:tabs>
          <w:tab w:val="left" w:pos="5812"/>
        </w:tabs>
        <w:jc w:val="both"/>
        <w:rPr>
          <w:sz w:val="20"/>
        </w:rPr>
      </w:pPr>
      <w:r>
        <w:rPr>
          <w:sz w:val="20"/>
        </w:rPr>
        <w:t>Ing. Zdeněk Holeček</w:t>
      </w:r>
      <w:r w:rsidR="00D42DC8">
        <w:rPr>
          <w:sz w:val="20"/>
        </w:rPr>
        <w:t xml:space="preserve">                                                        </w:t>
      </w:r>
      <w:r>
        <w:rPr>
          <w:sz w:val="20"/>
        </w:rPr>
        <w:t xml:space="preserve">                  </w:t>
      </w:r>
      <w:r w:rsidR="00082317">
        <w:rPr>
          <w:sz w:val="20"/>
        </w:rPr>
        <w:t>Ing. Luboš Mottl</w:t>
      </w:r>
      <w:r w:rsidR="00B73D2F" w:rsidRPr="003A55B4">
        <w:rPr>
          <w:sz w:val="20"/>
        </w:rPr>
        <w:t xml:space="preserve"> </w:t>
      </w:r>
    </w:p>
    <w:p w14:paraId="42C2DBCE" w14:textId="0688F859" w:rsidR="00A95267" w:rsidRDefault="00C6131C" w:rsidP="001853F0">
      <w:pPr>
        <w:tabs>
          <w:tab w:val="left" w:pos="142"/>
          <w:tab w:val="left" w:pos="5812"/>
        </w:tabs>
        <w:jc w:val="both"/>
        <w:rPr>
          <w:rFonts w:ascii="Arial" w:hAnsi="Arial" w:cs="Arial"/>
          <w:sz w:val="20"/>
        </w:rPr>
      </w:pPr>
      <w:r>
        <w:rPr>
          <w:sz w:val="20"/>
        </w:rPr>
        <w:t>Jednatel společnosti                                                                           Vedoucí odštěpného závodu</w:t>
      </w:r>
      <w:r w:rsidR="003A55B4">
        <w:rPr>
          <w:sz w:val="20"/>
        </w:rPr>
        <w:tab/>
      </w:r>
      <w:bookmarkEnd w:id="0"/>
    </w:p>
    <w:sectPr w:rsidR="00A95267" w:rsidSect="00041CD6">
      <w:headerReference w:type="default" r:id="rId18"/>
      <w:footerReference w:type="even" r:id="rId19"/>
      <w:footerReference w:type="default" r:id="rId20"/>
      <w:pgSz w:w="11907" w:h="16840" w:code="9"/>
      <w:pgMar w:top="1677" w:right="1418" w:bottom="1418" w:left="1418" w:header="285"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5270" w14:textId="77777777" w:rsidR="00A467CB" w:rsidRDefault="00A467CB">
      <w:r>
        <w:separator/>
      </w:r>
    </w:p>
  </w:endnote>
  <w:endnote w:type="continuationSeparator" w:id="0">
    <w:p w14:paraId="2FEF69F0" w14:textId="77777777" w:rsidR="00A467CB" w:rsidRDefault="00A467CB">
      <w:r>
        <w:continuationSeparator/>
      </w:r>
    </w:p>
  </w:endnote>
  <w:endnote w:type="continuationNotice" w:id="1">
    <w:p w14:paraId="71FB627E" w14:textId="77777777" w:rsidR="00A467CB" w:rsidRDefault="00A46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A608" w14:textId="77777777" w:rsidR="004A1731" w:rsidRDefault="004A173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9583BC" w14:textId="77777777" w:rsidR="004A1731" w:rsidRDefault="004A17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D1C6" w14:textId="77777777" w:rsidR="000A0740" w:rsidRPr="000A0740" w:rsidRDefault="000A0740" w:rsidP="000A0740">
    <w:pPr>
      <w:pStyle w:val="Zpat"/>
      <w:jc w:val="center"/>
      <w:rPr>
        <w:sz w:val="20"/>
      </w:rPr>
    </w:pPr>
    <w:r w:rsidRPr="000A0740">
      <w:rPr>
        <w:sz w:val="20"/>
      </w:rPr>
      <w:t xml:space="preserve">Stránka </w:t>
    </w:r>
    <w:r w:rsidRPr="000A0740">
      <w:rPr>
        <w:sz w:val="20"/>
      </w:rPr>
      <w:fldChar w:fldCharType="begin"/>
    </w:r>
    <w:r w:rsidRPr="000A0740">
      <w:rPr>
        <w:sz w:val="20"/>
      </w:rPr>
      <w:instrText>PAGE</w:instrText>
    </w:r>
    <w:r w:rsidRPr="000A0740">
      <w:rPr>
        <w:sz w:val="20"/>
      </w:rPr>
      <w:fldChar w:fldCharType="separate"/>
    </w:r>
    <w:r w:rsidRPr="000A0740">
      <w:rPr>
        <w:sz w:val="20"/>
      </w:rPr>
      <w:t>2</w:t>
    </w:r>
    <w:r w:rsidRPr="000A0740">
      <w:rPr>
        <w:sz w:val="20"/>
      </w:rPr>
      <w:fldChar w:fldCharType="end"/>
    </w:r>
    <w:r w:rsidRPr="000A0740">
      <w:rPr>
        <w:sz w:val="20"/>
      </w:rPr>
      <w:t xml:space="preserve"> z </w:t>
    </w:r>
    <w:r w:rsidRPr="000A0740">
      <w:rPr>
        <w:sz w:val="20"/>
      </w:rPr>
      <w:fldChar w:fldCharType="begin"/>
    </w:r>
    <w:r w:rsidRPr="000A0740">
      <w:rPr>
        <w:sz w:val="20"/>
      </w:rPr>
      <w:instrText>NUMPAGES</w:instrText>
    </w:r>
    <w:r w:rsidRPr="000A0740">
      <w:rPr>
        <w:sz w:val="20"/>
      </w:rPr>
      <w:fldChar w:fldCharType="separate"/>
    </w:r>
    <w:r w:rsidRPr="000A0740">
      <w:rPr>
        <w:sz w:val="20"/>
      </w:rPr>
      <w:t>2</w:t>
    </w:r>
    <w:r w:rsidRPr="000A0740">
      <w:rPr>
        <w:sz w:val="20"/>
      </w:rPr>
      <w:fldChar w:fldCharType="end"/>
    </w:r>
  </w:p>
  <w:p w14:paraId="76066C06" w14:textId="77777777" w:rsidR="004A1731" w:rsidRDefault="004A17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DC70" w14:textId="77777777" w:rsidR="00A467CB" w:rsidRDefault="00A467CB">
      <w:r>
        <w:separator/>
      </w:r>
    </w:p>
  </w:footnote>
  <w:footnote w:type="continuationSeparator" w:id="0">
    <w:p w14:paraId="4270C1C1" w14:textId="77777777" w:rsidR="00A467CB" w:rsidRDefault="00A467CB">
      <w:r>
        <w:continuationSeparator/>
      </w:r>
    </w:p>
  </w:footnote>
  <w:footnote w:type="continuationNotice" w:id="1">
    <w:p w14:paraId="134D4B93" w14:textId="77777777" w:rsidR="00A467CB" w:rsidRDefault="00A46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ABFF" w14:textId="77777777" w:rsidR="00DC302A" w:rsidRDefault="00DC302A" w:rsidP="00256CC5">
    <w:pPr>
      <w:pStyle w:val="Zhlav"/>
      <w:jc w:val="right"/>
      <w:rPr>
        <w:rFonts w:ascii="Arial" w:hAnsi="Arial" w:cs="Arial"/>
        <w:sz w:val="16"/>
        <w:szCs w:val="16"/>
      </w:rPr>
    </w:pPr>
  </w:p>
  <w:p w14:paraId="6DD05DB4" w14:textId="107CEAB8" w:rsidR="003A55B4" w:rsidRDefault="008D13D5" w:rsidP="003A55B4">
    <w:pPr>
      <w:pStyle w:val="Zhlav"/>
      <w:rPr>
        <w:rFonts w:ascii="Arial" w:hAnsi="Arial" w:cs="Arial"/>
        <w:sz w:val="16"/>
        <w:szCs w:val="16"/>
      </w:rPr>
    </w:pPr>
    <w:r>
      <w:rPr>
        <w:noProof/>
        <w:sz w:val="16"/>
        <w:szCs w:val="16"/>
      </w:rPr>
      <w:drawing>
        <wp:anchor distT="0" distB="0" distL="114300" distR="114300" simplePos="0" relativeHeight="251657728" behindDoc="1" locked="0" layoutInCell="1" allowOverlap="1" wp14:anchorId="59822F46" wp14:editId="635A0BA0">
          <wp:simplePos x="0" y="0"/>
          <wp:positionH relativeFrom="column">
            <wp:posOffset>4686300</wp:posOffset>
          </wp:positionH>
          <wp:positionV relativeFrom="paragraph">
            <wp:posOffset>8890</wp:posOffset>
          </wp:positionV>
          <wp:extent cx="1145540" cy="409575"/>
          <wp:effectExtent l="0" t="0" r="0" b="0"/>
          <wp:wrapTight wrapText="bothSides">
            <wp:wrapPolygon edited="0">
              <wp:start x="718" y="0"/>
              <wp:lineTo x="0" y="2009"/>
              <wp:lineTo x="0" y="21098"/>
              <wp:lineTo x="6825" y="21098"/>
              <wp:lineTo x="10058" y="21098"/>
              <wp:lineTo x="18319" y="17079"/>
              <wp:lineTo x="17960" y="16074"/>
              <wp:lineTo x="21193" y="11051"/>
              <wp:lineTo x="21193" y="5023"/>
              <wp:lineTo x="3592" y="0"/>
              <wp:lineTo x="718" y="0"/>
            </wp:wrapPolygon>
          </wp:wrapTight>
          <wp:docPr id="1"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540" cy="409575"/>
                  </a:xfrm>
                  <a:prstGeom prst="rect">
                    <a:avLst/>
                  </a:prstGeom>
                  <a:noFill/>
                </pic:spPr>
              </pic:pic>
            </a:graphicData>
          </a:graphic>
          <wp14:sizeRelH relativeFrom="page">
            <wp14:pctWidth>0</wp14:pctWidth>
          </wp14:sizeRelH>
          <wp14:sizeRelV relativeFrom="page">
            <wp14:pctHeight>0</wp14:pctHeight>
          </wp14:sizeRelV>
        </wp:anchor>
      </w:drawing>
    </w:r>
  </w:p>
  <w:p w14:paraId="6DA7BD32" w14:textId="4E5EDE6B" w:rsidR="00256CC5" w:rsidRPr="003A55B4" w:rsidRDefault="00256CC5" w:rsidP="003A55B4">
    <w:pPr>
      <w:pStyle w:val="Zhlav"/>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BE4"/>
    <w:multiLevelType w:val="hybridMultilevel"/>
    <w:tmpl w:val="1E8EAAC0"/>
    <w:lvl w:ilvl="0" w:tplc="9806C1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02A23708"/>
    <w:multiLevelType w:val="hybridMultilevel"/>
    <w:tmpl w:val="D43461C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A2BC9"/>
    <w:multiLevelType w:val="singleLevel"/>
    <w:tmpl w:val="04050011"/>
    <w:lvl w:ilvl="0">
      <w:start w:val="5"/>
      <w:numFmt w:val="decimal"/>
      <w:lvlText w:val="%1)"/>
      <w:lvlJc w:val="left"/>
      <w:pPr>
        <w:tabs>
          <w:tab w:val="num" w:pos="360"/>
        </w:tabs>
        <w:ind w:left="360" w:hanging="360"/>
      </w:pPr>
      <w:rPr>
        <w:rFonts w:hint="default"/>
      </w:rPr>
    </w:lvl>
  </w:abstractNum>
  <w:abstractNum w:abstractNumId="4" w15:restartNumberingAfterBreak="0">
    <w:nsid w:val="19EB717B"/>
    <w:multiLevelType w:val="hybridMultilevel"/>
    <w:tmpl w:val="75DCE286"/>
    <w:lvl w:ilvl="0" w:tplc="3CF84B6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C23553"/>
    <w:multiLevelType w:val="hybridMultilevel"/>
    <w:tmpl w:val="27C414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C73570"/>
    <w:multiLevelType w:val="hybridMultilevel"/>
    <w:tmpl w:val="9BDCE8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21492EE1"/>
    <w:multiLevelType w:val="hybridMultilevel"/>
    <w:tmpl w:val="5E787812"/>
    <w:lvl w:ilvl="0" w:tplc="EE6C3798">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D5AF2"/>
    <w:multiLevelType w:val="singleLevel"/>
    <w:tmpl w:val="04050011"/>
    <w:lvl w:ilvl="0">
      <w:start w:val="1"/>
      <w:numFmt w:val="decimal"/>
      <w:lvlText w:val="%1)"/>
      <w:lvlJc w:val="left"/>
      <w:pPr>
        <w:tabs>
          <w:tab w:val="num" w:pos="360"/>
        </w:tabs>
        <w:ind w:left="360" w:hanging="360"/>
      </w:pPr>
      <w:rPr>
        <w:rFonts w:hint="default"/>
      </w:rPr>
    </w:lvl>
  </w:abstractNum>
  <w:abstractNum w:abstractNumId="9" w15:restartNumberingAfterBreak="0">
    <w:nsid w:val="23437FF6"/>
    <w:multiLevelType w:val="hybridMultilevel"/>
    <w:tmpl w:val="A4C0F78E"/>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0" w15:restartNumberingAfterBreak="0">
    <w:nsid w:val="264F669C"/>
    <w:multiLevelType w:val="hybridMultilevel"/>
    <w:tmpl w:val="8398FE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AE313BA"/>
    <w:multiLevelType w:val="singleLevel"/>
    <w:tmpl w:val="E7BEE45E"/>
    <w:lvl w:ilvl="0">
      <w:start w:val="1"/>
      <w:numFmt w:val="decimal"/>
      <w:lvlText w:val="%1."/>
      <w:lvlJc w:val="left"/>
      <w:pPr>
        <w:tabs>
          <w:tab w:val="num" w:pos="454"/>
        </w:tabs>
        <w:ind w:left="454" w:hanging="454"/>
      </w:pPr>
      <w:rPr>
        <w:rFonts w:hint="default"/>
      </w:rPr>
    </w:lvl>
  </w:abstractNum>
  <w:abstractNum w:abstractNumId="13"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B1082"/>
    <w:multiLevelType w:val="hybridMultilevel"/>
    <w:tmpl w:val="136210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DE56FA0"/>
    <w:multiLevelType w:val="hybridMultilevel"/>
    <w:tmpl w:val="27C414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220C4"/>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32615EE0"/>
    <w:multiLevelType w:val="singleLevel"/>
    <w:tmpl w:val="E7BEE45E"/>
    <w:lvl w:ilvl="0">
      <w:start w:val="1"/>
      <w:numFmt w:val="decimal"/>
      <w:lvlText w:val="%1."/>
      <w:lvlJc w:val="left"/>
      <w:pPr>
        <w:tabs>
          <w:tab w:val="num" w:pos="454"/>
        </w:tabs>
        <w:ind w:left="454" w:hanging="454"/>
      </w:pPr>
      <w:rPr>
        <w:rFonts w:hint="default"/>
      </w:rPr>
    </w:lvl>
  </w:abstractNum>
  <w:abstractNum w:abstractNumId="18" w15:restartNumberingAfterBreak="0">
    <w:nsid w:val="340C7C4F"/>
    <w:multiLevelType w:val="singleLevel"/>
    <w:tmpl w:val="61F8F8C6"/>
    <w:lvl w:ilvl="0">
      <w:start w:val="2"/>
      <w:numFmt w:val="decimal"/>
      <w:lvlText w:val="%1."/>
      <w:lvlJc w:val="left"/>
      <w:pPr>
        <w:tabs>
          <w:tab w:val="num" w:pos="360"/>
        </w:tabs>
        <w:ind w:left="360" w:hanging="360"/>
      </w:pPr>
      <w:rPr>
        <w:rFonts w:hint="default"/>
        <w:b/>
      </w:rPr>
    </w:lvl>
  </w:abstractNum>
  <w:abstractNum w:abstractNumId="19" w15:restartNumberingAfterBreak="0">
    <w:nsid w:val="3A5344E8"/>
    <w:multiLevelType w:val="hybridMultilevel"/>
    <w:tmpl w:val="7FC8A580"/>
    <w:lvl w:ilvl="0" w:tplc="587E3A06">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F86926"/>
    <w:multiLevelType w:val="hybridMultilevel"/>
    <w:tmpl w:val="259080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C73E8E"/>
    <w:multiLevelType w:val="hybridMultilevel"/>
    <w:tmpl w:val="DD1E55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F707791"/>
    <w:multiLevelType w:val="singleLevel"/>
    <w:tmpl w:val="61F8F8C6"/>
    <w:lvl w:ilvl="0">
      <w:start w:val="2"/>
      <w:numFmt w:val="decimal"/>
      <w:lvlText w:val="%1."/>
      <w:lvlJc w:val="left"/>
      <w:pPr>
        <w:tabs>
          <w:tab w:val="num" w:pos="360"/>
        </w:tabs>
        <w:ind w:left="360" w:hanging="360"/>
      </w:pPr>
      <w:rPr>
        <w:rFonts w:hint="default"/>
        <w:b/>
      </w:rPr>
    </w:lvl>
  </w:abstractNum>
  <w:abstractNum w:abstractNumId="23" w15:restartNumberingAfterBreak="0">
    <w:nsid w:val="40BB7511"/>
    <w:multiLevelType w:val="singleLevel"/>
    <w:tmpl w:val="04050011"/>
    <w:lvl w:ilvl="0">
      <w:start w:val="1"/>
      <w:numFmt w:val="decimal"/>
      <w:lvlText w:val="%1)"/>
      <w:lvlJc w:val="left"/>
      <w:pPr>
        <w:tabs>
          <w:tab w:val="num" w:pos="360"/>
        </w:tabs>
        <w:ind w:left="360" w:hanging="360"/>
      </w:pPr>
    </w:lvl>
  </w:abstractNum>
  <w:abstractNum w:abstractNumId="24" w15:restartNumberingAfterBreak="0">
    <w:nsid w:val="47B76ED7"/>
    <w:multiLevelType w:val="hybridMultilevel"/>
    <w:tmpl w:val="1C428706"/>
    <w:lvl w:ilvl="0" w:tplc="953C8EB6">
      <w:start w:val="3"/>
      <w:numFmt w:val="decimal"/>
      <w:lvlText w:val="%1."/>
      <w:lvlJc w:val="left"/>
      <w:pPr>
        <w:ind w:left="360" w:hanging="360"/>
      </w:pPr>
      <w:rPr>
        <w:rFonts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DE5766"/>
    <w:multiLevelType w:val="singleLevel"/>
    <w:tmpl w:val="04050011"/>
    <w:lvl w:ilvl="0">
      <w:start w:val="1"/>
      <w:numFmt w:val="decimal"/>
      <w:lvlText w:val="%1)"/>
      <w:lvlJc w:val="left"/>
      <w:pPr>
        <w:tabs>
          <w:tab w:val="num" w:pos="360"/>
        </w:tabs>
        <w:ind w:left="360" w:hanging="360"/>
      </w:pPr>
    </w:lvl>
  </w:abstractNum>
  <w:abstractNum w:abstractNumId="26" w15:restartNumberingAfterBreak="0">
    <w:nsid w:val="4BC748A0"/>
    <w:multiLevelType w:val="hybridMultilevel"/>
    <w:tmpl w:val="DA64E0CC"/>
    <w:lvl w:ilvl="0" w:tplc="04050001">
      <w:start w:val="1"/>
      <w:numFmt w:val="bullet"/>
      <w:lvlText w:val=""/>
      <w:lvlJc w:val="left"/>
      <w:pPr>
        <w:ind w:left="1080" w:hanging="360"/>
      </w:pPr>
      <w:rPr>
        <w:rFonts w:ascii="Symbol" w:hAnsi="Symbol" w:hint="default"/>
      </w:rPr>
    </w:lvl>
    <w:lvl w:ilvl="1" w:tplc="238AA9C6">
      <w:numFmt w:val="bullet"/>
      <w:lvlText w:val="•"/>
      <w:lvlJc w:val="left"/>
      <w:pPr>
        <w:ind w:left="1800" w:hanging="360"/>
      </w:pPr>
      <w:rPr>
        <w:rFonts w:hint="default"/>
        <w:b w:val="0"/>
        <w:i w:val="0"/>
        <w:w w:val="104"/>
        <w:sz w:val="2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FC91687"/>
    <w:multiLevelType w:val="multilevel"/>
    <w:tmpl w:val="29EED240"/>
    <w:lvl w:ilvl="0">
      <w:start w:val="1"/>
      <w:numFmt w:val="decimal"/>
      <w:lvlText w:val="%1."/>
      <w:lvlJc w:val="left"/>
      <w:pPr>
        <w:tabs>
          <w:tab w:val="num" w:pos="360"/>
        </w:tabs>
        <w:ind w:left="360" w:hanging="360"/>
      </w:p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8" w15:restartNumberingAfterBreak="0">
    <w:nsid w:val="507D0086"/>
    <w:multiLevelType w:val="multilevel"/>
    <w:tmpl w:val="BA561E60"/>
    <w:lvl w:ilvl="0">
      <w:start w:val="1"/>
      <w:numFmt w:val="decimal"/>
      <w:lvlText w:val="%1"/>
      <w:lvlJc w:val="left"/>
      <w:pPr>
        <w:tabs>
          <w:tab w:val="num" w:pos="716"/>
        </w:tabs>
        <w:ind w:left="716" w:hanging="432"/>
      </w:pPr>
      <w:rPr>
        <w:rFonts w:cs="Times New Roman" w:hint="default"/>
        <w:color w:val="44546A"/>
      </w:rPr>
    </w:lvl>
    <w:lvl w:ilvl="1">
      <w:start w:val="1"/>
      <w:numFmt w:val="decimal"/>
      <w:pStyle w:val="Nadpis11doobsahu"/>
      <w:lvlText w:val="%1.%2"/>
      <w:lvlJc w:val="left"/>
      <w:pPr>
        <w:tabs>
          <w:tab w:val="num" w:pos="794"/>
        </w:tabs>
        <w:ind w:left="576" w:hanging="576"/>
      </w:pPr>
      <w:rPr>
        <w:rFonts w:cs="Times New Roman" w:hint="default"/>
        <w:b/>
        <w:color w:val="44546A"/>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51975453"/>
    <w:multiLevelType w:val="hybridMultilevel"/>
    <w:tmpl w:val="835035F2"/>
    <w:lvl w:ilvl="0" w:tplc="FFFFFFFF">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C17804"/>
    <w:multiLevelType w:val="hybridMultilevel"/>
    <w:tmpl w:val="0C98A6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56E2547E"/>
    <w:multiLevelType w:val="singleLevel"/>
    <w:tmpl w:val="E7BEE45E"/>
    <w:lvl w:ilvl="0">
      <w:start w:val="1"/>
      <w:numFmt w:val="decimal"/>
      <w:lvlText w:val="%1."/>
      <w:lvlJc w:val="left"/>
      <w:pPr>
        <w:tabs>
          <w:tab w:val="num" w:pos="454"/>
        </w:tabs>
        <w:ind w:left="454" w:hanging="454"/>
      </w:pPr>
      <w:rPr>
        <w:rFonts w:hint="default"/>
      </w:rPr>
    </w:lvl>
  </w:abstractNum>
  <w:abstractNum w:abstractNumId="32" w15:restartNumberingAfterBreak="0">
    <w:nsid w:val="583770EE"/>
    <w:multiLevelType w:val="hybridMultilevel"/>
    <w:tmpl w:val="74BA8940"/>
    <w:lvl w:ilvl="0" w:tplc="E7BEE45E">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B120D77"/>
    <w:multiLevelType w:val="singleLevel"/>
    <w:tmpl w:val="0405000F"/>
    <w:lvl w:ilvl="0">
      <w:start w:val="1"/>
      <w:numFmt w:val="decimal"/>
      <w:lvlText w:val="%1."/>
      <w:lvlJc w:val="left"/>
      <w:pPr>
        <w:tabs>
          <w:tab w:val="num" w:pos="360"/>
        </w:tabs>
        <w:ind w:left="360" w:hanging="360"/>
      </w:pPr>
    </w:lvl>
  </w:abstractNum>
  <w:abstractNum w:abstractNumId="34" w15:restartNumberingAfterBreak="0">
    <w:nsid w:val="606F4925"/>
    <w:multiLevelType w:val="hybridMultilevel"/>
    <w:tmpl w:val="8D80CC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B3692"/>
    <w:multiLevelType w:val="singleLevel"/>
    <w:tmpl w:val="04050011"/>
    <w:lvl w:ilvl="0">
      <w:start w:val="1"/>
      <w:numFmt w:val="decimal"/>
      <w:lvlText w:val="%1)"/>
      <w:lvlJc w:val="left"/>
      <w:pPr>
        <w:tabs>
          <w:tab w:val="num" w:pos="360"/>
        </w:tabs>
        <w:ind w:left="360" w:hanging="360"/>
      </w:pPr>
      <w:rPr>
        <w:rFonts w:hint="default"/>
      </w:rPr>
    </w:lvl>
  </w:abstractNum>
  <w:abstractNum w:abstractNumId="36" w15:restartNumberingAfterBreak="0">
    <w:nsid w:val="67B134BB"/>
    <w:multiLevelType w:val="hybridMultilevel"/>
    <w:tmpl w:val="4E06AC58"/>
    <w:lvl w:ilvl="0" w:tplc="18BADA06">
      <w:start w:val="1"/>
      <w:numFmt w:val="decimal"/>
      <w:lvlText w:val="%1."/>
      <w:lvlJc w:val="left"/>
      <w:pPr>
        <w:ind w:left="360" w:hanging="360"/>
      </w:pPr>
      <w:rPr>
        <w:rFonts w:ascii="Arial" w:hAnsi="Arial" w:cs="Arial" w:hint="default"/>
        <w:sz w:val="20"/>
        <w:szCs w:val="20"/>
      </w:r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7" w15:restartNumberingAfterBreak="0">
    <w:nsid w:val="69163B12"/>
    <w:multiLevelType w:val="hybridMultilevel"/>
    <w:tmpl w:val="E55EF3E2"/>
    <w:lvl w:ilvl="0" w:tplc="E7BEE45E">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A8A0A32"/>
    <w:multiLevelType w:val="singleLevel"/>
    <w:tmpl w:val="E7BEE45E"/>
    <w:lvl w:ilvl="0">
      <w:start w:val="1"/>
      <w:numFmt w:val="decimal"/>
      <w:lvlText w:val="%1."/>
      <w:lvlJc w:val="left"/>
      <w:pPr>
        <w:tabs>
          <w:tab w:val="num" w:pos="454"/>
        </w:tabs>
        <w:ind w:left="454" w:hanging="454"/>
      </w:pPr>
      <w:rPr>
        <w:rFonts w:hint="default"/>
      </w:rPr>
    </w:lvl>
  </w:abstractNum>
  <w:abstractNum w:abstractNumId="39" w15:restartNumberingAfterBreak="0">
    <w:nsid w:val="71A220EF"/>
    <w:multiLevelType w:val="hybridMultilevel"/>
    <w:tmpl w:val="DFFC8A2A"/>
    <w:lvl w:ilvl="0" w:tplc="E7BEE45E">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9C479A"/>
    <w:multiLevelType w:val="hybridMultilevel"/>
    <w:tmpl w:val="5CB4FA0A"/>
    <w:lvl w:ilvl="0" w:tplc="E3ACBA7E">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41" w15:restartNumberingAfterBreak="0">
    <w:nsid w:val="7A530B47"/>
    <w:multiLevelType w:val="hybridMultilevel"/>
    <w:tmpl w:val="C8283EB0"/>
    <w:lvl w:ilvl="0" w:tplc="FFFFFFFF">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8E5DE6"/>
    <w:multiLevelType w:val="hybridMultilevel"/>
    <w:tmpl w:val="3752CE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DC20C5"/>
    <w:multiLevelType w:val="hybridMultilevel"/>
    <w:tmpl w:val="B0DED4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CA2261C"/>
    <w:multiLevelType w:val="singleLevel"/>
    <w:tmpl w:val="0405000F"/>
    <w:lvl w:ilvl="0">
      <w:start w:val="1"/>
      <w:numFmt w:val="decimal"/>
      <w:lvlText w:val="%1."/>
      <w:lvlJc w:val="left"/>
      <w:pPr>
        <w:tabs>
          <w:tab w:val="num" w:pos="360"/>
        </w:tabs>
        <w:ind w:left="360" w:hanging="360"/>
      </w:pPr>
    </w:lvl>
  </w:abstractNum>
  <w:num w:numId="1" w16cid:durableId="683283097">
    <w:abstractNumId w:val="35"/>
  </w:num>
  <w:num w:numId="2" w16cid:durableId="517423736">
    <w:abstractNumId w:val="25"/>
  </w:num>
  <w:num w:numId="3" w16cid:durableId="654726598">
    <w:abstractNumId w:val="8"/>
  </w:num>
  <w:num w:numId="4" w16cid:durableId="1566258970">
    <w:abstractNumId w:val="23"/>
  </w:num>
  <w:num w:numId="5" w16cid:durableId="618534683">
    <w:abstractNumId w:val="14"/>
  </w:num>
  <w:num w:numId="6" w16cid:durableId="274757055">
    <w:abstractNumId w:val="42"/>
  </w:num>
  <w:num w:numId="7" w16cid:durableId="1735735350">
    <w:abstractNumId w:val="21"/>
  </w:num>
  <w:num w:numId="8" w16cid:durableId="1062142962">
    <w:abstractNumId w:val="20"/>
  </w:num>
  <w:num w:numId="9" w16cid:durableId="218788930">
    <w:abstractNumId w:val="44"/>
  </w:num>
  <w:num w:numId="10" w16cid:durableId="1274900940">
    <w:abstractNumId w:val="18"/>
  </w:num>
  <w:num w:numId="11" w16cid:durableId="1548029448">
    <w:abstractNumId w:val="22"/>
  </w:num>
  <w:num w:numId="12" w16cid:durableId="2121996061">
    <w:abstractNumId w:val="31"/>
  </w:num>
  <w:num w:numId="13" w16cid:durableId="1973704125">
    <w:abstractNumId w:val="17"/>
  </w:num>
  <w:num w:numId="14" w16cid:durableId="2058697410">
    <w:abstractNumId w:val="3"/>
  </w:num>
  <w:num w:numId="15" w16cid:durableId="1812359291">
    <w:abstractNumId w:val="12"/>
  </w:num>
  <w:num w:numId="16" w16cid:durableId="1921019590">
    <w:abstractNumId w:val="38"/>
  </w:num>
  <w:num w:numId="17" w16cid:durableId="33702181">
    <w:abstractNumId w:val="33"/>
  </w:num>
  <w:num w:numId="18" w16cid:durableId="1865051960">
    <w:abstractNumId w:val="16"/>
  </w:num>
  <w:num w:numId="19" w16cid:durableId="376859877">
    <w:abstractNumId w:val="1"/>
  </w:num>
  <w:num w:numId="20" w16cid:durableId="1628273682">
    <w:abstractNumId w:val="0"/>
  </w:num>
  <w:num w:numId="21" w16cid:durableId="237634423">
    <w:abstractNumId w:val="27"/>
  </w:num>
  <w:num w:numId="22" w16cid:durableId="601883194">
    <w:abstractNumId w:val="37"/>
  </w:num>
  <w:num w:numId="23" w16cid:durableId="145436090">
    <w:abstractNumId w:val="32"/>
  </w:num>
  <w:num w:numId="24" w16cid:durableId="1830242712">
    <w:abstractNumId w:val="39"/>
  </w:num>
  <w:num w:numId="25" w16cid:durableId="505874148">
    <w:abstractNumId w:val="19"/>
  </w:num>
  <w:num w:numId="26" w16cid:durableId="326791147">
    <w:abstractNumId w:val="34"/>
  </w:num>
  <w:num w:numId="27" w16cid:durableId="1655796611">
    <w:abstractNumId w:val="30"/>
  </w:num>
  <w:num w:numId="28" w16cid:durableId="1251505559">
    <w:abstractNumId w:val="6"/>
  </w:num>
  <w:num w:numId="29" w16cid:durableId="2013143373">
    <w:abstractNumId w:val="26"/>
  </w:num>
  <w:num w:numId="30" w16cid:durableId="1330059314">
    <w:abstractNumId w:val="9"/>
  </w:num>
  <w:num w:numId="31" w16cid:durableId="1511600924">
    <w:abstractNumId w:val="36"/>
  </w:num>
  <w:num w:numId="32" w16cid:durableId="1860780278">
    <w:abstractNumId w:val="15"/>
  </w:num>
  <w:num w:numId="33" w16cid:durableId="1587768913">
    <w:abstractNumId w:val="28"/>
  </w:num>
  <w:num w:numId="34" w16cid:durableId="1905484542">
    <w:abstractNumId w:val="10"/>
  </w:num>
  <w:num w:numId="35" w16cid:durableId="142747358">
    <w:abstractNumId w:val="43"/>
  </w:num>
  <w:num w:numId="36" w16cid:durableId="1502353626">
    <w:abstractNumId w:val="5"/>
  </w:num>
  <w:num w:numId="37" w16cid:durableId="452215971">
    <w:abstractNumId w:val="40"/>
  </w:num>
  <w:num w:numId="38" w16cid:durableId="1507282405">
    <w:abstractNumId w:val="29"/>
  </w:num>
  <w:num w:numId="39" w16cid:durableId="454836624">
    <w:abstractNumId w:val="41"/>
  </w:num>
  <w:num w:numId="40" w16cid:durableId="2058159274">
    <w:abstractNumId w:val="13"/>
  </w:num>
  <w:num w:numId="41" w16cid:durableId="655038813">
    <w:abstractNumId w:val="2"/>
  </w:num>
  <w:num w:numId="42" w16cid:durableId="772365627">
    <w:abstractNumId w:val="11"/>
  </w:num>
  <w:num w:numId="43" w16cid:durableId="2134205864">
    <w:abstractNumId w:val="4"/>
  </w:num>
  <w:num w:numId="44" w16cid:durableId="808204960">
    <w:abstractNumId w:val="24"/>
  </w:num>
  <w:num w:numId="45" w16cid:durableId="249046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5B"/>
    <w:rsid w:val="000021DE"/>
    <w:rsid w:val="00004DCF"/>
    <w:rsid w:val="00005747"/>
    <w:rsid w:val="00005BD5"/>
    <w:rsid w:val="00023C22"/>
    <w:rsid w:val="00032022"/>
    <w:rsid w:val="00041CD6"/>
    <w:rsid w:val="000541E2"/>
    <w:rsid w:val="00063E37"/>
    <w:rsid w:val="00066875"/>
    <w:rsid w:val="00066CFB"/>
    <w:rsid w:val="00081CC4"/>
    <w:rsid w:val="00082317"/>
    <w:rsid w:val="000876CE"/>
    <w:rsid w:val="00090993"/>
    <w:rsid w:val="00096C11"/>
    <w:rsid w:val="000A0740"/>
    <w:rsid w:val="000A38BD"/>
    <w:rsid w:val="000A3913"/>
    <w:rsid w:val="000A58B1"/>
    <w:rsid w:val="000B1352"/>
    <w:rsid w:val="000B2937"/>
    <w:rsid w:val="000C1B74"/>
    <w:rsid w:val="000C4B85"/>
    <w:rsid w:val="000D5F58"/>
    <w:rsid w:val="000F5B54"/>
    <w:rsid w:val="00113ED3"/>
    <w:rsid w:val="00122E68"/>
    <w:rsid w:val="00123A85"/>
    <w:rsid w:val="00140F8D"/>
    <w:rsid w:val="001462F3"/>
    <w:rsid w:val="001466EF"/>
    <w:rsid w:val="001502FB"/>
    <w:rsid w:val="00152BBF"/>
    <w:rsid w:val="00153A1C"/>
    <w:rsid w:val="0015529D"/>
    <w:rsid w:val="00173AAD"/>
    <w:rsid w:val="00174916"/>
    <w:rsid w:val="001853F0"/>
    <w:rsid w:val="001963EE"/>
    <w:rsid w:val="00196C11"/>
    <w:rsid w:val="00196ED0"/>
    <w:rsid w:val="001B4509"/>
    <w:rsid w:val="001C127C"/>
    <w:rsid w:val="001D0406"/>
    <w:rsid w:val="001D5C73"/>
    <w:rsid w:val="001E5469"/>
    <w:rsid w:val="001F37EE"/>
    <w:rsid w:val="002020B7"/>
    <w:rsid w:val="00202F3E"/>
    <w:rsid w:val="00206304"/>
    <w:rsid w:val="002120E3"/>
    <w:rsid w:val="00220167"/>
    <w:rsid w:val="00222146"/>
    <w:rsid w:val="002238ED"/>
    <w:rsid w:val="0023076E"/>
    <w:rsid w:val="002334C8"/>
    <w:rsid w:val="00240CD6"/>
    <w:rsid w:val="0024158D"/>
    <w:rsid w:val="002448C6"/>
    <w:rsid w:val="00256CC5"/>
    <w:rsid w:val="00273340"/>
    <w:rsid w:val="00280BC9"/>
    <w:rsid w:val="00281508"/>
    <w:rsid w:val="00285E89"/>
    <w:rsid w:val="0029258B"/>
    <w:rsid w:val="002A1DEF"/>
    <w:rsid w:val="002C3A9E"/>
    <w:rsid w:val="002D3320"/>
    <w:rsid w:val="002D40B7"/>
    <w:rsid w:val="002D4C57"/>
    <w:rsid w:val="002D72BF"/>
    <w:rsid w:val="002D77BC"/>
    <w:rsid w:val="002E0E0E"/>
    <w:rsid w:val="003031F7"/>
    <w:rsid w:val="00305601"/>
    <w:rsid w:val="003057F0"/>
    <w:rsid w:val="00307449"/>
    <w:rsid w:val="00311B6C"/>
    <w:rsid w:val="003201E1"/>
    <w:rsid w:val="00326667"/>
    <w:rsid w:val="003276C9"/>
    <w:rsid w:val="003326D2"/>
    <w:rsid w:val="003454CA"/>
    <w:rsid w:val="00346B60"/>
    <w:rsid w:val="003542F1"/>
    <w:rsid w:val="003645B0"/>
    <w:rsid w:val="0038210D"/>
    <w:rsid w:val="00382880"/>
    <w:rsid w:val="00383968"/>
    <w:rsid w:val="0038514F"/>
    <w:rsid w:val="00386B24"/>
    <w:rsid w:val="003939B2"/>
    <w:rsid w:val="0039791F"/>
    <w:rsid w:val="003A3A0C"/>
    <w:rsid w:val="003A517A"/>
    <w:rsid w:val="003A55B4"/>
    <w:rsid w:val="003A66D5"/>
    <w:rsid w:val="003A708B"/>
    <w:rsid w:val="003C35C9"/>
    <w:rsid w:val="003C765F"/>
    <w:rsid w:val="003D0198"/>
    <w:rsid w:val="003D79C1"/>
    <w:rsid w:val="003E69AC"/>
    <w:rsid w:val="003F04D1"/>
    <w:rsid w:val="003F0A03"/>
    <w:rsid w:val="003F6255"/>
    <w:rsid w:val="004143B9"/>
    <w:rsid w:val="00416BEA"/>
    <w:rsid w:val="004207B7"/>
    <w:rsid w:val="0042168B"/>
    <w:rsid w:val="0042253C"/>
    <w:rsid w:val="00424320"/>
    <w:rsid w:val="00427AAC"/>
    <w:rsid w:val="00430C57"/>
    <w:rsid w:val="00435035"/>
    <w:rsid w:val="00442E29"/>
    <w:rsid w:val="004503B6"/>
    <w:rsid w:val="00450672"/>
    <w:rsid w:val="0046330A"/>
    <w:rsid w:val="00485847"/>
    <w:rsid w:val="004A0E36"/>
    <w:rsid w:val="004A1731"/>
    <w:rsid w:val="004A5C96"/>
    <w:rsid w:val="004A7D8B"/>
    <w:rsid w:val="004C1202"/>
    <w:rsid w:val="004D21AA"/>
    <w:rsid w:val="004D3884"/>
    <w:rsid w:val="004E6022"/>
    <w:rsid w:val="004E64EF"/>
    <w:rsid w:val="004F0652"/>
    <w:rsid w:val="00502985"/>
    <w:rsid w:val="00511B35"/>
    <w:rsid w:val="00511FDD"/>
    <w:rsid w:val="00512E10"/>
    <w:rsid w:val="00513F5C"/>
    <w:rsid w:val="005205FE"/>
    <w:rsid w:val="00535241"/>
    <w:rsid w:val="0053784F"/>
    <w:rsid w:val="005434D3"/>
    <w:rsid w:val="0055157A"/>
    <w:rsid w:val="00553676"/>
    <w:rsid w:val="00553B24"/>
    <w:rsid w:val="005566FC"/>
    <w:rsid w:val="0055750E"/>
    <w:rsid w:val="005625F8"/>
    <w:rsid w:val="0056273B"/>
    <w:rsid w:val="00570433"/>
    <w:rsid w:val="00572EA6"/>
    <w:rsid w:val="00575CC4"/>
    <w:rsid w:val="005831CB"/>
    <w:rsid w:val="00583FCB"/>
    <w:rsid w:val="00591027"/>
    <w:rsid w:val="00592600"/>
    <w:rsid w:val="005A57AE"/>
    <w:rsid w:val="005C2EEC"/>
    <w:rsid w:val="005E027B"/>
    <w:rsid w:val="005E0731"/>
    <w:rsid w:val="005E665F"/>
    <w:rsid w:val="005F3849"/>
    <w:rsid w:val="005F44BF"/>
    <w:rsid w:val="00602FB7"/>
    <w:rsid w:val="0060431A"/>
    <w:rsid w:val="00604A00"/>
    <w:rsid w:val="00607E98"/>
    <w:rsid w:val="00616AA2"/>
    <w:rsid w:val="0062301B"/>
    <w:rsid w:val="00627747"/>
    <w:rsid w:val="0064496A"/>
    <w:rsid w:val="00656011"/>
    <w:rsid w:val="006668D0"/>
    <w:rsid w:val="00674292"/>
    <w:rsid w:val="00674F3E"/>
    <w:rsid w:val="00676DD8"/>
    <w:rsid w:val="0068395A"/>
    <w:rsid w:val="00685355"/>
    <w:rsid w:val="00685957"/>
    <w:rsid w:val="00690B56"/>
    <w:rsid w:val="0069411C"/>
    <w:rsid w:val="00697AAF"/>
    <w:rsid w:val="006A587C"/>
    <w:rsid w:val="006B271A"/>
    <w:rsid w:val="006C1935"/>
    <w:rsid w:val="006D192B"/>
    <w:rsid w:val="006D2A76"/>
    <w:rsid w:val="006D317D"/>
    <w:rsid w:val="006D4B99"/>
    <w:rsid w:val="006D7604"/>
    <w:rsid w:val="006E6DB6"/>
    <w:rsid w:val="006E7148"/>
    <w:rsid w:val="006F6FEF"/>
    <w:rsid w:val="00707FC9"/>
    <w:rsid w:val="00725DE8"/>
    <w:rsid w:val="0074056F"/>
    <w:rsid w:val="00745998"/>
    <w:rsid w:val="00750906"/>
    <w:rsid w:val="00761498"/>
    <w:rsid w:val="00770712"/>
    <w:rsid w:val="0077492E"/>
    <w:rsid w:val="0078364C"/>
    <w:rsid w:val="00784BFA"/>
    <w:rsid w:val="0079279E"/>
    <w:rsid w:val="007931FB"/>
    <w:rsid w:val="00793A8D"/>
    <w:rsid w:val="00796DC7"/>
    <w:rsid w:val="007A12C3"/>
    <w:rsid w:val="007A1BBC"/>
    <w:rsid w:val="007A2C5B"/>
    <w:rsid w:val="007B3586"/>
    <w:rsid w:val="007B7FC1"/>
    <w:rsid w:val="007C65D7"/>
    <w:rsid w:val="007D1C3C"/>
    <w:rsid w:val="007D1C4F"/>
    <w:rsid w:val="007D50C7"/>
    <w:rsid w:val="007D6761"/>
    <w:rsid w:val="007E0D7C"/>
    <w:rsid w:val="007E3077"/>
    <w:rsid w:val="007E6465"/>
    <w:rsid w:val="007E6F37"/>
    <w:rsid w:val="007E76D0"/>
    <w:rsid w:val="007F7339"/>
    <w:rsid w:val="00815DF5"/>
    <w:rsid w:val="00816E4C"/>
    <w:rsid w:val="00821C10"/>
    <w:rsid w:val="00826559"/>
    <w:rsid w:val="00836A5F"/>
    <w:rsid w:val="008405F8"/>
    <w:rsid w:val="00845141"/>
    <w:rsid w:val="0085379E"/>
    <w:rsid w:val="00864A3A"/>
    <w:rsid w:val="00887F1A"/>
    <w:rsid w:val="008A0E87"/>
    <w:rsid w:val="008A1B8D"/>
    <w:rsid w:val="008A61EE"/>
    <w:rsid w:val="008B6244"/>
    <w:rsid w:val="008C2818"/>
    <w:rsid w:val="008D13D5"/>
    <w:rsid w:val="008D4778"/>
    <w:rsid w:val="008E44EA"/>
    <w:rsid w:val="008E5D82"/>
    <w:rsid w:val="008F63A5"/>
    <w:rsid w:val="008F6A41"/>
    <w:rsid w:val="0090203B"/>
    <w:rsid w:val="00910556"/>
    <w:rsid w:val="00911D6C"/>
    <w:rsid w:val="00912188"/>
    <w:rsid w:val="00933475"/>
    <w:rsid w:val="009435C5"/>
    <w:rsid w:val="0095250C"/>
    <w:rsid w:val="0096040A"/>
    <w:rsid w:val="00973C58"/>
    <w:rsid w:val="00982AA8"/>
    <w:rsid w:val="009A157E"/>
    <w:rsid w:val="009A6316"/>
    <w:rsid w:val="009B6B9F"/>
    <w:rsid w:val="009B770D"/>
    <w:rsid w:val="009C09EA"/>
    <w:rsid w:val="009C4C46"/>
    <w:rsid w:val="009C5761"/>
    <w:rsid w:val="009C7226"/>
    <w:rsid w:val="009D3079"/>
    <w:rsid w:val="009D5296"/>
    <w:rsid w:val="009F386A"/>
    <w:rsid w:val="00A00EF7"/>
    <w:rsid w:val="00A020CB"/>
    <w:rsid w:val="00A07890"/>
    <w:rsid w:val="00A318A6"/>
    <w:rsid w:val="00A43775"/>
    <w:rsid w:val="00A467CB"/>
    <w:rsid w:val="00A55B2A"/>
    <w:rsid w:val="00A71115"/>
    <w:rsid w:val="00A7341A"/>
    <w:rsid w:val="00A84969"/>
    <w:rsid w:val="00A877E8"/>
    <w:rsid w:val="00A87D60"/>
    <w:rsid w:val="00A91CF2"/>
    <w:rsid w:val="00A95267"/>
    <w:rsid w:val="00AA1048"/>
    <w:rsid w:val="00AC33BB"/>
    <w:rsid w:val="00AF6B9A"/>
    <w:rsid w:val="00AF75FA"/>
    <w:rsid w:val="00B02563"/>
    <w:rsid w:val="00B0687E"/>
    <w:rsid w:val="00B06C98"/>
    <w:rsid w:val="00B07555"/>
    <w:rsid w:val="00B162BD"/>
    <w:rsid w:val="00B4453A"/>
    <w:rsid w:val="00B462B3"/>
    <w:rsid w:val="00B47497"/>
    <w:rsid w:val="00B50C4B"/>
    <w:rsid w:val="00B50FDB"/>
    <w:rsid w:val="00B51464"/>
    <w:rsid w:val="00B51E8D"/>
    <w:rsid w:val="00B53590"/>
    <w:rsid w:val="00B600A5"/>
    <w:rsid w:val="00B60A79"/>
    <w:rsid w:val="00B62F28"/>
    <w:rsid w:val="00B66675"/>
    <w:rsid w:val="00B73D2F"/>
    <w:rsid w:val="00B75227"/>
    <w:rsid w:val="00B80B42"/>
    <w:rsid w:val="00B82719"/>
    <w:rsid w:val="00B87C32"/>
    <w:rsid w:val="00B91DDA"/>
    <w:rsid w:val="00B92EF2"/>
    <w:rsid w:val="00B93502"/>
    <w:rsid w:val="00B9591A"/>
    <w:rsid w:val="00B97948"/>
    <w:rsid w:val="00BB3A59"/>
    <w:rsid w:val="00BB3EC5"/>
    <w:rsid w:val="00BB6980"/>
    <w:rsid w:val="00BD6076"/>
    <w:rsid w:val="00BE5157"/>
    <w:rsid w:val="00BE556A"/>
    <w:rsid w:val="00BE5B25"/>
    <w:rsid w:val="00BF10B9"/>
    <w:rsid w:val="00C059B8"/>
    <w:rsid w:val="00C113A7"/>
    <w:rsid w:val="00C23EC2"/>
    <w:rsid w:val="00C248B1"/>
    <w:rsid w:val="00C51E04"/>
    <w:rsid w:val="00C55A82"/>
    <w:rsid w:val="00C56296"/>
    <w:rsid w:val="00C5631F"/>
    <w:rsid w:val="00C6131C"/>
    <w:rsid w:val="00C6183F"/>
    <w:rsid w:val="00C77124"/>
    <w:rsid w:val="00C80F63"/>
    <w:rsid w:val="00C969BA"/>
    <w:rsid w:val="00CA67E2"/>
    <w:rsid w:val="00CA7CE3"/>
    <w:rsid w:val="00CB43FD"/>
    <w:rsid w:val="00CB4888"/>
    <w:rsid w:val="00CD0046"/>
    <w:rsid w:val="00CD2CA0"/>
    <w:rsid w:val="00CE43E7"/>
    <w:rsid w:val="00CF2DF6"/>
    <w:rsid w:val="00D070C0"/>
    <w:rsid w:val="00D12285"/>
    <w:rsid w:val="00D163E0"/>
    <w:rsid w:val="00D324B9"/>
    <w:rsid w:val="00D37C29"/>
    <w:rsid w:val="00D42DC8"/>
    <w:rsid w:val="00D43E0D"/>
    <w:rsid w:val="00D445E4"/>
    <w:rsid w:val="00D607AA"/>
    <w:rsid w:val="00D70604"/>
    <w:rsid w:val="00D76E9A"/>
    <w:rsid w:val="00D825C9"/>
    <w:rsid w:val="00D91012"/>
    <w:rsid w:val="00DA091F"/>
    <w:rsid w:val="00DB537F"/>
    <w:rsid w:val="00DB69CD"/>
    <w:rsid w:val="00DC302A"/>
    <w:rsid w:val="00DC375E"/>
    <w:rsid w:val="00DC5642"/>
    <w:rsid w:val="00DD7BA8"/>
    <w:rsid w:val="00DE3EA2"/>
    <w:rsid w:val="00DE5F3F"/>
    <w:rsid w:val="00DE6249"/>
    <w:rsid w:val="00DF252C"/>
    <w:rsid w:val="00DF3903"/>
    <w:rsid w:val="00E0361F"/>
    <w:rsid w:val="00E1791C"/>
    <w:rsid w:val="00E27C43"/>
    <w:rsid w:val="00E32AF8"/>
    <w:rsid w:val="00E41D22"/>
    <w:rsid w:val="00E42A88"/>
    <w:rsid w:val="00E44BF1"/>
    <w:rsid w:val="00E46299"/>
    <w:rsid w:val="00E565BC"/>
    <w:rsid w:val="00E647CC"/>
    <w:rsid w:val="00E6767C"/>
    <w:rsid w:val="00E67C45"/>
    <w:rsid w:val="00E8292C"/>
    <w:rsid w:val="00E91994"/>
    <w:rsid w:val="00EC37F9"/>
    <w:rsid w:val="00EC53F5"/>
    <w:rsid w:val="00EC5DB5"/>
    <w:rsid w:val="00EC6FBA"/>
    <w:rsid w:val="00EC7604"/>
    <w:rsid w:val="00ED5629"/>
    <w:rsid w:val="00EE4BC7"/>
    <w:rsid w:val="00EE608B"/>
    <w:rsid w:val="00EF688C"/>
    <w:rsid w:val="00EF7BDE"/>
    <w:rsid w:val="00F06D16"/>
    <w:rsid w:val="00F10C21"/>
    <w:rsid w:val="00F1666C"/>
    <w:rsid w:val="00F17143"/>
    <w:rsid w:val="00F237AC"/>
    <w:rsid w:val="00F319E5"/>
    <w:rsid w:val="00F32097"/>
    <w:rsid w:val="00F40E0B"/>
    <w:rsid w:val="00F42185"/>
    <w:rsid w:val="00F42FC7"/>
    <w:rsid w:val="00F44C94"/>
    <w:rsid w:val="00F526BE"/>
    <w:rsid w:val="00F60FE2"/>
    <w:rsid w:val="00F6166E"/>
    <w:rsid w:val="00F6334B"/>
    <w:rsid w:val="00F760DC"/>
    <w:rsid w:val="00F81C73"/>
    <w:rsid w:val="00F824C0"/>
    <w:rsid w:val="00F90015"/>
    <w:rsid w:val="00F90C6A"/>
    <w:rsid w:val="00FA08A0"/>
    <w:rsid w:val="00FA2C0F"/>
    <w:rsid w:val="00FB1B66"/>
    <w:rsid w:val="00FB3428"/>
    <w:rsid w:val="00FD0CD9"/>
    <w:rsid w:val="00FE51FD"/>
    <w:rsid w:val="00FF317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D8A590"/>
  <w15:chartTrackingRefBased/>
  <w15:docId w15:val="{313A32BB-1211-4437-B621-B5F830DD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lang w:eastAsia="cs-CZ"/>
    </w:rPr>
  </w:style>
  <w:style w:type="paragraph" w:styleId="Nadpis1">
    <w:name w:val="heading 1"/>
    <w:basedOn w:val="Normln"/>
    <w:next w:val="Normln"/>
    <w:qFormat/>
    <w:pPr>
      <w:keepNext/>
      <w:jc w:val="both"/>
      <w:outlineLvl w:val="0"/>
    </w:pPr>
    <w:rPr>
      <w:b/>
    </w:rPr>
  </w:style>
  <w:style w:type="paragraph" w:styleId="Nadpis2">
    <w:name w:val="heading 2"/>
    <w:basedOn w:val="Normln"/>
    <w:next w:val="Normln"/>
    <w:qFormat/>
    <w:pPr>
      <w:keepNext/>
      <w:tabs>
        <w:tab w:val="left" w:pos="720"/>
        <w:tab w:val="left" w:pos="1767"/>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rPr>
      <w:i/>
    </w:rPr>
  </w:style>
  <w:style w:type="character" w:styleId="Siln">
    <w:name w:val="Strong"/>
    <w:qFormat/>
    <w:rPr>
      <w:b/>
      <w:bCs/>
    </w:rPr>
  </w:style>
  <w:style w:type="paragraph" w:styleId="Zkladntext">
    <w:name w:val="Body Text"/>
    <w:basedOn w:val="Normln"/>
    <w:pPr>
      <w:jc w:val="both"/>
    </w:pPr>
  </w:style>
  <w:style w:type="paragraph" w:styleId="Nzev">
    <w:name w:val="Title"/>
    <w:basedOn w:val="Normln"/>
    <w:qFormat/>
    <w:pPr>
      <w:jc w:val="center"/>
    </w:pPr>
    <w:rPr>
      <w:rFonts w:ascii="Arial Narrow" w:hAnsi="Arial Narrow"/>
      <w:b/>
      <w:sz w:val="32"/>
    </w:rPr>
  </w:style>
  <w:style w:type="paragraph" w:styleId="Zkladntextodsazen">
    <w:name w:val="Body Text Indent"/>
    <w:basedOn w:val="Normln"/>
    <w:pPr>
      <w:ind w:firstLine="708"/>
      <w:jc w:val="both"/>
    </w:pPr>
    <w:rPr>
      <w:rFonts w:ascii="Arial Narrow" w:hAnsi="Arial Narrow"/>
    </w:rPr>
  </w:style>
  <w:style w:type="table" w:styleId="Mkatabulky">
    <w:name w:val="Table Grid"/>
    <w:basedOn w:val="Normlntabulka"/>
    <w:rsid w:val="0082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220167"/>
    <w:pPr>
      <w:spacing w:before="100" w:beforeAutospacing="1" w:after="100" w:afterAutospacing="1"/>
    </w:pPr>
    <w:rPr>
      <w:szCs w:val="24"/>
    </w:rPr>
  </w:style>
  <w:style w:type="paragraph" w:styleId="Zhlav">
    <w:name w:val="header"/>
    <w:basedOn w:val="Normln"/>
    <w:rsid w:val="002D40B7"/>
    <w:pPr>
      <w:tabs>
        <w:tab w:val="center" w:pos="4536"/>
        <w:tab w:val="right" w:pos="9072"/>
      </w:tabs>
    </w:pPr>
  </w:style>
  <w:style w:type="character" w:styleId="Odkaznakoment">
    <w:name w:val="annotation reference"/>
    <w:uiPriority w:val="99"/>
    <w:semiHidden/>
    <w:unhideWhenUsed/>
    <w:rsid w:val="0055157A"/>
    <w:rPr>
      <w:sz w:val="16"/>
      <w:szCs w:val="16"/>
    </w:rPr>
  </w:style>
  <w:style w:type="paragraph" w:styleId="Textkomente">
    <w:name w:val="annotation text"/>
    <w:basedOn w:val="Normln"/>
    <w:link w:val="TextkomenteChar"/>
    <w:semiHidden/>
    <w:unhideWhenUsed/>
    <w:rsid w:val="0055157A"/>
    <w:rPr>
      <w:sz w:val="20"/>
    </w:rPr>
  </w:style>
  <w:style w:type="character" w:customStyle="1" w:styleId="TextkomenteChar">
    <w:name w:val="Text komentáře Char"/>
    <w:basedOn w:val="Standardnpsmoodstavce"/>
    <w:link w:val="Textkomente"/>
    <w:semiHidden/>
    <w:rsid w:val="0055157A"/>
  </w:style>
  <w:style w:type="paragraph" w:styleId="Pedmtkomente">
    <w:name w:val="annotation subject"/>
    <w:basedOn w:val="Textkomente"/>
    <w:next w:val="Textkomente"/>
    <w:link w:val="PedmtkomenteChar"/>
    <w:uiPriority w:val="99"/>
    <w:semiHidden/>
    <w:unhideWhenUsed/>
    <w:rsid w:val="0055157A"/>
    <w:rPr>
      <w:b/>
      <w:bCs/>
    </w:rPr>
  </w:style>
  <w:style w:type="character" w:customStyle="1" w:styleId="PedmtkomenteChar">
    <w:name w:val="Předmět komentáře Char"/>
    <w:link w:val="Pedmtkomente"/>
    <w:uiPriority w:val="99"/>
    <w:semiHidden/>
    <w:rsid w:val="0055157A"/>
    <w:rPr>
      <w:b/>
      <w:bCs/>
    </w:rPr>
  </w:style>
  <w:style w:type="paragraph" w:styleId="Revize">
    <w:name w:val="Revision"/>
    <w:hidden/>
    <w:uiPriority w:val="99"/>
    <w:semiHidden/>
    <w:rsid w:val="0055157A"/>
    <w:rPr>
      <w:sz w:val="24"/>
      <w:lang w:eastAsia="cs-CZ"/>
    </w:rPr>
  </w:style>
  <w:style w:type="paragraph" w:styleId="Textbubliny">
    <w:name w:val="Balloon Text"/>
    <w:basedOn w:val="Normln"/>
    <w:link w:val="TextbublinyChar"/>
    <w:uiPriority w:val="99"/>
    <w:semiHidden/>
    <w:unhideWhenUsed/>
    <w:rsid w:val="0055157A"/>
    <w:rPr>
      <w:rFonts w:ascii="Segoe UI" w:hAnsi="Segoe UI" w:cs="Segoe UI"/>
      <w:sz w:val="18"/>
      <w:szCs w:val="18"/>
    </w:rPr>
  </w:style>
  <w:style w:type="character" w:customStyle="1" w:styleId="TextbublinyChar">
    <w:name w:val="Text bubliny Char"/>
    <w:link w:val="Textbubliny"/>
    <w:uiPriority w:val="99"/>
    <w:semiHidden/>
    <w:rsid w:val="0055157A"/>
    <w:rPr>
      <w:rFonts w:ascii="Segoe UI" w:hAnsi="Segoe UI" w:cs="Segoe UI"/>
      <w:sz w:val="18"/>
      <w:szCs w:val="18"/>
    </w:rPr>
  </w:style>
  <w:style w:type="paragraph" w:styleId="Odstavecseseznamem">
    <w:name w:val="List Paragraph"/>
    <w:aliases w:val="Smlouva-Odst.,Nad,Odstavec cíl se seznamem,Odstavec se seznamem5,Odstavec_muj,Odrážky,NAKIT List Paragraph,Odstavec se seznamem a odrážkou,1 úroveň Odstavec se seznamem,List Paragraph (Czech Tourism),Reference List"/>
    <w:basedOn w:val="Normln"/>
    <w:link w:val="OdstavecseseznamemChar"/>
    <w:uiPriority w:val="34"/>
    <w:qFormat/>
    <w:rsid w:val="00B73D2F"/>
    <w:pPr>
      <w:spacing w:after="200" w:line="276" w:lineRule="auto"/>
      <w:ind w:left="720"/>
      <w:contextualSpacing/>
    </w:pPr>
    <w:rPr>
      <w:rFonts w:ascii="Calibri" w:eastAsia="Calibri" w:hAnsi="Calibri" w:cs="Calibri"/>
      <w:sz w:val="22"/>
      <w:szCs w:val="22"/>
      <w:lang w:eastAsia="en-US"/>
    </w:rPr>
  </w:style>
  <w:style w:type="character" w:customStyle="1" w:styleId="OdstavecseseznamemChar">
    <w:name w:val="Odstavec se seznamem Char"/>
    <w:aliases w:val="Smlouva-Odst. Char,Nad Char,Odstavec cíl se seznamem Char,Odstavec se seznamem5 Char,Odstavec_muj Char,Odrážky Char,NAKIT List Paragraph Char,Odstavec se seznamem a odrážkou Char,1 úroveň Odstavec se seznamem Char"/>
    <w:link w:val="Odstavecseseznamem"/>
    <w:uiPriority w:val="34"/>
    <w:rsid w:val="00B73D2F"/>
    <w:rPr>
      <w:rFonts w:ascii="Calibri" w:eastAsia="Calibri" w:hAnsi="Calibri" w:cs="Calibri"/>
      <w:sz w:val="22"/>
      <w:szCs w:val="22"/>
      <w:lang w:eastAsia="en-US"/>
    </w:rPr>
  </w:style>
  <w:style w:type="paragraph" w:styleId="Textpoznpodarou">
    <w:name w:val="footnote text"/>
    <w:basedOn w:val="Normln"/>
    <w:link w:val="TextpoznpodarouChar"/>
    <w:uiPriority w:val="99"/>
    <w:semiHidden/>
    <w:unhideWhenUsed/>
    <w:rsid w:val="002334C8"/>
    <w:rPr>
      <w:sz w:val="20"/>
    </w:rPr>
  </w:style>
  <w:style w:type="character" w:customStyle="1" w:styleId="TextpoznpodarouChar">
    <w:name w:val="Text pozn. pod čarou Char"/>
    <w:basedOn w:val="Standardnpsmoodstavce"/>
    <w:link w:val="Textpoznpodarou"/>
    <w:uiPriority w:val="99"/>
    <w:semiHidden/>
    <w:rsid w:val="002334C8"/>
  </w:style>
  <w:style w:type="character" w:styleId="Znakapoznpodarou">
    <w:name w:val="footnote reference"/>
    <w:uiPriority w:val="99"/>
    <w:semiHidden/>
    <w:unhideWhenUsed/>
    <w:rsid w:val="002334C8"/>
    <w:rPr>
      <w:vertAlign w:val="superscript"/>
    </w:rPr>
  </w:style>
  <w:style w:type="character" w:styleId="Hypertextovodkaz">
    <w:name w:val="Hyperlink"/>
    <w:uiPriority w:val="99"/>
    <w:unhideWhenUsed/>
    <w:rsid w:val="006C1935"/>
    <w:rPr>
      <w:color w:val="0563C1"/>
      <w:u w:val="single"/>
    </w:rPr>
  </w:style>
  <w:style w:type="character" w:styleId="Nevyeenzmnka">
    <w:name w:val="Unresolved Mention"/>
    <w:uiPriority w:val="99"/>
    <w:semiHidden/>
    <w:unhideWhenUsed/>
    <w:rsid w:val="006C1935"/>
    <w:rPr>
      <w:color w:val="605E5C"/>
      <w:shd w:val="clear" w:color="auto" w:fill="E1DFDD"/>
    </w:rPr>
  </w:style>
  <w:style w:type="character" w:customStyle="1" w:styleId="ZpatChar">
    <w:name w:val="Zápatí Char"/>
    <w:link w:val="Zpat"/>
    <w:uiPriority w:val="99"/>
    <w:rsid w:val="000A0740"/>
    <w:rPr>
      <w:sz w:val="24"/>
    </w:rPr>
  </w:style>
  <w:style w:type="paragraph" w:customStyle="1" w:styleId="Standard">
    <w:name w:val="Standard"/>
    <w:rsid w:val="00A95267"/>
    <w:pPr>
      <w:suppressAutoHyphens/>
      <w:autoSpaceDN w:val="0"/>
    </w:pPr>
    <w:rPr>
      <w:rFonts w:ascii="Liberation Serif" w:eastAsia="NSimSun" w:hAnsi="Liberation Serif" w:cs="Arial"/>
      <w:kern w:val="3"/>
      <w:sz w:val="24"/>
      <w:szCs w:val="24"/>
      <w:lang w:bidi="hi-IN"/>
    </w:rPr>
  </w:style>
  <w:style w:type="paragraph" w:customStyle="1" w:styleId="Nadpis11doobsahu">
    <w:name w:val="Nadpis 1.1 do obsahu"/>
    <w:basedOn w:val="Nadpis2"/>
    <w:uiPriority w:val="99"/>
    <w:rsid w:val="000876CE"/>
    <w:pPr>
      <w:numPr>
        <w:ilvl w:val="1"/>
        <w:numId w:val="33"/>
      </w:numPr>
      <w:tabs>
        <w:tab w:val="clear" w:pos="720"/>
        <w:tab w:val="clear" w:pos="794"/>
        <w:tab w:val="clear" w:pos="1767"/>
        <w:tab w:val="clear" w:pos="2160"/>
        <w:tab w:val="clear" w:pos="2880"/>
        <w:tab w:val="clear" w:pos="3600"/>
        <w:tab w:val="clear" w:pos="4320"/>
        <w:tab w:val="clear" w:pos="5040"/>
        <w:tab w:val="clear" w:pos="5760"/>
        <w:tab w:val="clear" w:pos="6480"/>
        <w:tab w:val="clear" w:pos="7200"/>
        <w:tab w:val="clear" w:pos="7920"/>
        <w:tab w:val="clear" w:pos="8640"/>
        <w:tab w:val="num" w:pos="1427"/>
      </w:tabs>
      <w:spacing w:before="120" w:after="120"/>
      <w:ind w:left="1427"/>
      <w:jc w:val="both"/>
    </w:pPr>
    <w:rPr>
      <w:rFonts w:ascii="Calibri" w:hAnsi="Calibri" w:cs="Calibri"/>
      <w:bCs/>
      <w:szCs w:val="24"/>
    </w:rPr>
  </w:style>
  <w:style w:type="paragraph" w:customStyle="1" w:styleId="Default">
    <w:name w:val="Default"/>
    <w:rsid w:val="00745998"/>
    <w:pPr>
      <w:autoSpaceDE w:val="0"/>
      <w:autoSpaceDN w:val="0"/>
      <w:adjustRightInd w:val="0"/>
    </w:pPr>
    <w:rPr>
      <w:rFonts w:ascii="Arial" w:hAnsi="Arial" w:cs="Arial"/>
      <w:color w:val="000000"/>
      <w:sz w:val="24"/>
      <w:szCs w:val="24"/>
      <w:lang w:eastAsia="cs-CZ"/>
    </w:rPr>
  </w:style>
  <w:style w:type="paragraph" w:customStyle="1" w:styleId="Obsah10">
    <w:name w:val="Obsah 10"/>
    <w:basedOn w:val="Normln"/>
    <w:rsid w:val="00F06D16"/>
    <w:pPr>
      <w:suppressAutoHyphens/>
    </w:pPr>
    <w:rPr>
      <w:lang w:eastAsia="ar-SA"/>
    </w:rPr>
  </w:style>
  <w:style w:type="character" w:styleId="Sledovanodkaz">
    <w:name w:val="FollowedHyperlink"/>
    <w:uiPriority w:val="99"/>
    <w:semiHidden/>
    <w:unhideWhenUsed/>
    <w:rsid w:val="004A7D8B"/>
    <w:rPr>
      <w:color w:val="954F72"/>
      <w:u w:val="single"/>
    </w:rPr>
  </w:style>
  <w:style w:type="paragraph" w:customStyle="1" w:styleId="Odstavec">
    <w:name w:val="Odstavec"/>
    <w:basedOn w:val="Normln"/>
    <w:link w:val="OdstavecChar"/>
    <w:qFormat/>
    <w:rsid w:val="007E6465"/>
    <w:pPr>
      <w:numPr>
        <w:ilvl w:val="1"/>
        <w:numId w:val="42"/>
      </w:numPr>
      <w:spacing w:before="60"/>
      <w:jc w:val="both"/>
    </w:pPr>
    <w:rPr>
      <w:rFonts w:ascii="Calibri" w:hAnsi="Calibri"/>
      <w:szCs w:val="22"/>
    </w:rPr>
  </w:style>
  <w:style w:type="character" w:customStyle="1" w:styleId="OdstavecChar">
    <w:name w:val="Odstavec Char"/>
    <w:link w:val="Odstavec"/>
    <w:rsid w:val="007E6465"/>
    <w:rPr>
      <w:rFonts w:ascii="Calibri" w:hAnsi="Calibri"/>
      <w:sz w:val="24"/>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31913">
      <w:bodyDiv w:val="1"/>
      <w:marLeft w:val="0"/>
      <w:marRight w:val="0"/>
      <w:marTop w:val="0"/>
      <w:marBottom w:val="0"/>
      <w:divBdr>
        <w:top w:val="none" w:sz="0" w:space="0" w:color="auto"/>
        <w:left w:val="none" w:sz="0" w:space="0" w:color="auto"/>
        <w:bottom w:val="none" w:sz="0" w:space="0" w:color="auto"/>
        <w:right w:val="none" w:sz="0" w:space="0" w:color="auto"/>
      </w:divBdr>
    </w:div>
    <w:div w:id="694815956">
      <w:bodyDiv w:val="1"/>
      <w:marLeft w:val="0"/>
      <w:marRight w:val="0"/>
      <w:marTop w:val="0"/>
      <w:marBottom w:val="0"/>
      <w:divBdr>
        <w:top w:val="none" w:sz="0" w:space="0" w:color="auto"/>
        <w:left w:val="none" w:sz="0" w:space="0" w:color="auto"/>
        <w:bottom w:val="none" w:sz="0" w:space="0" w:color="auto"/>
        <w:right w:val="none" w:sz="0" w:space="0" w:color="auto"/>
      </w:divBdr>
    </w:div>
    <w:div w:id="898708438">
      <w:bodyDiv w:val="1"/>
      <w:marLeft w:val="0"/>
      <w:marRight w:val="0"/>
      <w:marTop w:val="0"/>
      <w:marBottom w:val="0"/>
      <w:divBdr>
        <w:top w:val="none" w:sz="0" w:space="0" w:color="auto"/>
        <w:left w:val="none" w:sz="0" w:space="0" w:color="auto"/>
        <w:bottom w:val="none" w:sz="0" w:space="0" w:color="auto"/>
        <w:right w:val="none" w:sz="0" w:space="0" w:color="auto"/>
      </w:divBdr>
    </w:div>
    <w:div w:id="1324351694">
      <w:bodyDiv w:val="1"/>
      <w:marLeft w:val="0"/>
      <w:marRight w:val="0"/>
      <w:marTop w:val="0"/>
      <w:marBottom w:val="0"/>
      <w:divBdr>
        <w:top w:val="none" w:sz="0" w:space="0" w:color="auto"/>
        <w:left w:val="none" w:sz="0" w:space="0" w:color="auto"/>
        <w:bottom w:val="none" w:sz="0" w:space="0" w:color="auto"/>
        <w:right w:val="none" w:sz="0" w:space="0" w:color="auto"/>
      </w:divBdr>
    </w:div>
    <w:div w:id="1554121485">
      <w:bodyDiv w:val="1"/>
      <w:marLeft w:val="0"/>
      <w:marRight w:val="0"/>
      <w:marTop w:val="0"/>
      <w:marBottom w:val="0"/>
      <w:divBdr>
        <w:top w:val="none" w:sz="0" w:space="0" w:color="auto"/>
        <w:left w:val="none" w:sz="0" w:space="0" w:color="auto"/>
        <w:bottom w:val="none" w:sz="0" w:space="0" w:color="auto"/>
        <w:right w:val="none" w:sz="0" w:space="0" w:color="auto"/>
      </w:divBdr>
    </w:div>
    <w:div w:id="18510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nik.petr@nemocnicerk.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dolkova.petra@nemocnicerk.cz" TargetMode="External"/><Relationship Id="rId17" Type="http://schemas.openxmlformats.org/officeDocument/2006/relationships/hyperlink" Target="mailto:office@radiometer.cz" TargetMode="External"/><Relationship Id="rId2" Type="http://schemas.openxmlformats.org/officeDocument/2006/relationships/customXml" Target="../customXml/item2.xml"/><Relationship Id="rId16" Type="http://schemas.openxmlformats.org/officeDocument/2006/relationships/hyperlink" Target="mailto:vit.holub@radiometer.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lkova.petra@nemocnicerk.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rankova.hana@nemocnicerk.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B25ED0041034493EA1B449918BD75" ma:contentTypeVersion="1446" ma:contentTypeDescription="Create a new document." ma:contentTypeScope="" ma:versionID="3719eb3aa11b06ea44e144c2a3c88379">
  <xsd:schema xmlns:xsd="http://www.w3.org/2001/XMLSchema" xmlns:xs="http://www.w3.org/2001/XMLSchema" xmlns:p="http://schemas.microsoft.com/office/2006/metadata/properties" xmlns:ns2="af9b12bf-f788-4444-a97d-fa81e3779af7" xmlns:ns3="fc2e2739-55c4-47b3-920b-5d07164b64cf" xmlns:ns4="c3960008-2ddc-47ec-9942-50ac73174ce6" targetNamespace="http://schemas.microsoft.com/office/2006/metadata/properties" ma:root="true" ma:fieldsID="6e76c380f99e6e2db329236e0d518847" ns2:_="" ns3:_="" ns4:_="">
    <xsd:import namespace="af9b12bf-f788-4444-a97d-fa81e3779af7"/>
    <xsd:import namespace="fc2e2739-55c4-47b3-920b-5d07164b64cf"/>
    <xsd:import namespace="c3960008-2ddc-47ec-9942-50ac73174c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b12bf-f788-4444-a97d-fa81e3779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e2739-55c4-47b3-920b-5d07164b64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60008-2ddc-47ec-9942-50ac73174ce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006b3db-eeff-42c6-a8c8-0dea2a3d74dc}" ma:internalName="TaxCatchAll" ma:showField="CatchAllData" ma:web="c3960008-2ddc-47ec-9942-50ac73174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3960008-2ddc-47ec-9942-50ac73174ce6" xsi:nil="true"/>
    <lcf76f155ced4ddcb4097134ff3c332f xmlns="fc2e2739-55c4-47b3-920b-5d07164b64cf">
      <Terms xmlns="http://schemas.microsoft.com/office/infopath/2007/PartnerControls"/>
    </lcf76f155ced4ddcb4097134ff3c332f>
    <_dlc_DocId xmlns="c3960008-2ddc-47ec-9942-50ac73174ce6">ZN7QFPYH4CHE-1866310098-169121</_dlc_DocId>
    <_dlc_DocIdUrl xmlns="c3960008-2ddc-47ec-9942-50ac73174ce6">
      <Url>https://danaher.sharepoint.com/sites/radiometer_internal/rcze/_layouts/15/DocIdRedir.aspx?ID=ZN7QFPYH4CHE-1866310098-169121</Url>
      <Description>ZN7QFPYH4CHE-1866310098-169121</Description>
    </_dlc_DocIdUrl>
  </documentManagement>
</p:properties>
</file>

<file path=customXml/itemProps1.xml><?xml version="1.0" encoding="utf-8"?>
<ds:datastoreItem xmlns:ds="http://schemas.openxmlformats.org/officeDocument/2006/customXml" ds:itemID="{D2CBBFB0-86DC-40B6-BD9A-E54868981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b12bf-f788-4444-a97d-fa81e3779af7"/>
    <ds:schemaRef ds:uri="fc2e2739-55c4-47b3-920b-5d07164b64cf"/>
    <ds:schemaRef ds:uri="c3960008-2ddc-47ec-9942-50ac73174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6FB42-AB5A-4741-A735-2EB821EA679F}">
  <ds:schemaRefs>
    <ds:schemaRef ds:uri="http://schemas.microsoft.com/sharepoint/events"/>
  </ds:schemaRefs>
</ds:datastoreItem>
</file>

<file path=customXml/itemProps3.xml><?xml version="1.0" encoding="utf-8"?>
<ds:datastoreItem xmlns:ds="http://schemas.openxmlformats.org/officeDocument/2006/customXml" ds:itemID="{50F79357-6FA9-45EF-BAD5-7E4B64714B2A}">
  <ds:schemaRefs>
    <ds:schemaRef ds:uri="http://schemas.microsoft.com/sharepoint/v3/contenttype/forms"/>
  </ds:schemaRefs>
</ds:datastoreItem>
</file>

<file path=customXml/itemProps4.xml><?xml version="1.0" encoding="utf-8"?>
<ds:datastoreItem xmlns:ds="http://schemas.openxmlformats.org/officeDocument/2006/customXml" ds:itemID="{050A85C7-6591-410A-9531-BF6A47C4308B}">
  <ds:schemaRefs>
    <ds:schemaRef ds:uri="http://schemas.openxmlformats.org/officeDocument/2006/bibliography"/>
  </ds:schemaRefs>
</ds:datastoreItem>
</file>

<file path=customXml/itemProps5.xml><?xml version="1.0" encoding="utf-8"?>
<ds:datastoreItem xmlns:ds="http://schemas.openxmlformats.org/officeDocument/2006/customXml" ds:itemID="{6B061592-4A4E-4D6B-AED2-2DC5C52E3EA3}">
  <ds:schemaRefs>
    <ds:schemaRef ds:uri="http://schemas.microsoft.com/office/2006/metadata/properties"/>
    <ds:schemaRef ds:uri="http://schemas.microsoft.com/office/infopath/2007/PartnerControls"/>
    <ds:schemaRef ds:uri="c3960008-2ddc-47ec-9942-50ac73174ce6"/>
    <ds:schemaRef ds:uri="fc2e2739-55c4-47b3-920b-5d07164b64c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3201</Words>
  <Characters>19820</Characters>
  <Application>Microsoft Office Word</Application>
  <DocSecurity>0</DocSecurity>
  <Lines>165</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výpůjčce</vt:lpstr>
      <vt:lpstr>Smlouva o výpůjčce</vt:lpstr>
    </vt:vector>
  </TitlesOfParts>
  <Company>Oblastní nemocnice Jičín a.s.</Company>
  <LinksUpToDate>false</LinksUpToDate>
  <CharactersWithSpaces>22976</CharactersWithSpaces>
  <SharedDoc>false</SharedDoc>
  <HLinks>
    <vt:vector size="24" baseType="variant">
      <vt:variant>
        <vt:i4>4718711</vt:i4>
      </vt:variant>
      <vt:variant>
        <vt:i4>9</vt:i4>
      </vt:variant>
      <vt:variant>
        <vt:i4>0</vt:i4>
      </vt:variant>
      <vt:variant>
        <vt:i4>5</vt:i4>
      </vt:variant>
      <vt:variant>
        <vt:lpwstr>mailto:office@radiometer.cz</vt:lpwstr>
      </vt:variant>
      <vt:variant>
        <vt:lpwstr/>
      </vt:variant>
      <vt:variant>
        <vt:i4>2818135</vt:i4>
      </vt:variant>
      <vt:variant>
        <vt:i4>6</vt:i4>
      </vt:variant>
      <vt:variant>
        <vt:i4>0</vt:i4>
      </vt:variant>
      <vt:variant>
        <vt:i4>5</vt:i4>
      </vt:variant>
      <vt:variant>
        <vt:lpwstr>mailto:vit.holub@radiometer.cz</vt:lpwstr>
      </vt:variant>
      <vt:variant>
        <vt:lpwstr/>
      </vt:variant>
      <vt:variant>
        <vt:i4>6619162</vt:i4>
      </vt:variant>
      <vt:variant>
        <vt:i4>3</vt:i4>
      </vt:variant>
      <vt:variant>
        <vt:i4>0</vt:i4>
      </vt:variant>
      <vt:variant>
        <vt:i4>5</vt:i4>
      </vt:variant>
      <vt:variant>
        <vt:lpwstr>mailto:dolkova.petra@nemocnicerk.cz</vt:lpwstr>
      </vt:variant>
      <vt:variant>
        <vt:lpwstr/>
      </vt:variant>
      <vt:variant>
        <vt:i4>6619162</vt:i4>
      </vt:variant>
      <vt:variant>
        <vt:i4>0</vt:i4>
      </vt:variant>
      <vt:variant>
        <vt:i4>0</vt:i4>
      </vt:variant>
      <vt:variant>
        <vt:i4>5</vt:i4>
      </vt:variant>
      <vt:variant>
        <vt:lpwstr>mailto:dolkova.petra@nemocnicerk.cz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mkastl</dc:creator>
  <cp:keywords/>
  <dc:description/>
  <cp:lastModifiedBy>Veronika Sokolová, DiS.</cp:lastModifiedBy>
  <cp:revision>8</cp:revision>
  <cp:lastPrinted>2025-03-06T10:22:00Z</cp:lastPrinted>
  <dcterms:created xsi:type="dcterms:W3CDTF">2025-04-17T08:41:00Z</dcterms:created>
  <dcterms:modified xsi:type="dcterms:W3CDTF">2025-04-28T11:50:00Z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2025-03-06T10:22:13Z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fe3913ca-82e1-4bf8-ba43-a47a94f06b0b</vt:lpwstr>
  </property>
  <property fmtid="{D5CDD505-2E9C-101B-9397-08002B2CF9AE}" pid="8" name="MSIP_Label_631ef649-45d3-4e5d-80df-d43468de9a5e_ContentBits">
    <vt:lpwstr>0</vt:lpwstr>
  </property>
  <property fmtid="{D5CDD505-2E9C-101B-9397-08002B2CF9AE}" pid="9" name="ContentTypeId">
    <vt:lpwstr>0x010100705B25ED0041034493EA1B449918BD75</vt:lpwstr>
  </property>
  <property fmtid="{D5CDD505-2E9C-101B-9397-08002B2CF9AE}" pid="10" name="MediaServiceImageTags">
    <vt:lpwstr/>
  </property>
  <property fmtid="{D5CDD505-2E9C-101B-9397-08002B2CF9AE}" pid="11" name="_dlc_DocIdItemGuid">
    <vt:lpwstr>0eca98b3-5a16-40a7-ac1a-33fc532d8f74</vt:lpwstr>
  </property>
</Properties>
</file>