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E6" w:rsidRPr="00D62D55" w:rsidRDefault="005D44E6" w:rsidP="009B1835">
      <w:pPr>
        <w:pStyle w:val="Normln11"/>
        <w:shd w:val="clear" w:color="auto" w:fill="F2F2F2" w:themeFill="background1" w:themeFillShade="F2"/>
        <w:spacing w:after="400"/>
        <w:rPr>
          <w:rFonts w:asciiTheme="minorHAnsi" w:hAnsiTheme="minorHAnsi" w:cstheme="minorHAnsi"/>
          <w:b/>
          <w:sz w:val="28"/>
          <w:szCs w:val="28"/>
        </w:rPr>
      </w:pPr>
      <w:r w:rsidRPr="00D62D55">
        <w:rPr>
          <w:rFonts w:asciiTheme="minorHAnsi" w:hAnsiTheme="minorHAnsi" w:cstheme="minorHAnsi"/>
          <w:b/>
          <w:sz w:val="28"/>
          <w:szCs w:val="28"/>
        </w:rPr>
        <w:t>TECHNICKÁ SPECIFIKACE</w:t>
      </w:r>
    </w:p>
    <w:tbl>
      <w:tblPr>
        <w:tblStyle w:val="Mkatabulky"/>
        <w:tblW w:w="9639" w:type="dxa"/>
        <w:jc w:val="center"/>
        <w:tblLook w:val="04A0" w:firstRow="1" w:lastRow="0" w:firstColumn="1" w:lastColumn="0" w:noHBand="0" w:noVBand="1"/>
      </w:tblPr>
      <w:tblGrid>
        <w:gridCol w:w="2635"/>
        <w:gridCol w:w="7004"/>
      </w:tblGrid>
      <w:tr w:rsidR="009F7051" w:rsidRPr="00D62D55" w:rsidTr="009B1835">
        <w:trPr>
          <w:trHeight w:val="567"/>
          <w:jc w:val="center"/>
        </w:trPr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5D44E6" w:rsidRPr="00D62D55" w:rsidRDefault="005D44E6" w:rsidP="0060019E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D62D55">
              <w:rPr>
                <w:rFonts w:cstheme="minorHAnsi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vAlign w:val="center"/>
          </w:tcPr>
          <w:p w:rsidR="005D44E6" w:rsidRPr="00002F44" w:rsidRDefault="00873712" w:rsidP="00D62D55">
            <w:pPr>
              <w:spacing w:after="0"/>
              <w:rPr>
                <w:rFonts w:cstheme="minorHAnsi"/>
                <w:b/>
              </w:rPr>
            </w:pPr>
            <w:r w:rsidRPr="00002F44">
              <w:rPr>
                <w:rFonts w:ascii="Arial" w:hAnsi="Arial" w:cs="Arial"/>
                <w:b/>
                <w:bCs/>
              </w:rPr>
              <w:t>Tablety pro mobilní zadávání zdravotnických dat</w:t>
            </w:r>
          </w:p>
        </w:tc>
      </w:tr>
      <w:tr w:rsidR="009F7051" w:rsidRPr="00D62D55" w:rsidTr="009B1835">
        <w:trPr>
          <w:trHeight w:val="567"/>
          <w:jc w:val="center"/>
        </w:trPr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5D44E6" w:rsidRPr="00D62D55" w:rsidRDefault="005D44E6" w:rsidP="0060019E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D62D55">
              <w:rPr>
                <w:rFonts w:cstheme="minorHAnsi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vAlign w:val="center"/>
          </w:tcPr>
          <w:p w:rsidR="001A505C" w:rsidRDefault="005D44E6" w:rsidP="0060019E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D62D55">
              <w:rPr>
                <w:rFonts w:cstheme="minorHAnsi"/>
                <w:sz w:val="20"/>
                <w:szCs w:val="20"/>
              </w:rPr>
              <w:t>Zdravotnická záchranná služba Královéhradeckého kraje,</w:t>
            </w:r>
          </w:p>
          <w:p w:rsidR="005D44E6" w:rsidRPr="00D62D55" w:rsidRDefault="005D44E6" w:rsidP="0060019E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D62D55">
              <w:rPr>
                <w:rFonts w:cstheme="minorHAnsi"/>
                <w:sz w:val="20"/>
                <w:szCs w:val="20"/>
              </w:rPr>
              <w:t>Hradecká 1690/2A, 500 12 Hradec Králové, IČO: 48145122</w:t>
            </w:r>
          </w:p>
        </w:tc>
      </w:tr>
      <w:tr w:rsidR="009F7051" w:rsidRPr="00D62D55" w:rsidTr="009B1835">
        <w:trPr>
          <w:trHeight w:val="567"/>
          <w:jc w:val="center"/>
        </w:trPr>
        <w:tc>
          <w:tcPr>
            <w:tcW w:w="1367" w:type="pct"/>
            <w:shd w:val="clear" w:color="auto" w:fill="F2F2F2" w:themeFill="background1" w:themeFillShade="F2"/>
            <w:vAlign w:val="center"/>
          </w:tcPr>
          <w:p w:rsidR="005D44E6" w:rsidRPr="00D62D55" w:rsidRDefault="005D44E6" w:rsidP="0060019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D62D55">
              <w:rPr>
                <w:rFonts w:cstheme="minorHAnsi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vAlign w:val="center"/>
          </w:tcPr>
          <w:p w:rsidR="005D44E6" w:rsidRPr="00723C35" w:rsidRDefault="005D44E6" w:rsidP="00216F1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cyan"/>
              </w:rPr>
            </w:pPr>
            <w:r w:rsidRPr="00216F11">
              <w:rPr>
                <w:rFonts w:cstheme="minorHAnsi"/>
                <w:sz w:val="20"/>
                <w:szCs w:val="20"/>
              </w:rPr>
              <w:t xml:space="preserve">Veřejná zakázka malého rozsahu </w:t>
            </w:r>
            <w:r w:rsidR="0003422B" w:rsidRPr="00216F11">
              <w:rPr>
                <w:rFonts w:cstheme="minorHAnsi"/>
                <w:sz w:val="20"/>
                <w:szCs w:val="20"/>
              </w:rPr>
              <w:t>I</w:t>
            </w:r>
            <w:r w:rsidR="00CE095A" w:rsidRPr="00216F11">
              <w:rPr>
                <w:rFonts w:cstheme="minorHAnsi"/>
                <w:sz w:val="20"/>
                <w:szCs w:val="20"/>
              </w:rPr>
              <w:t>I</w:t>
            </w:r>
            <w:r w:rsidRPr="00216F11">
              <w:rPr>
                <w:rFonts w:cstheme="minorHAnsi"/>
                <w:sz w:val="20"/>
                <w:szCs w:val="20"/>
              </w:rPr>
              <w:t>. kategorie - na dodávky</w:t>
            </w:r>
          </w:p>
        </w:tc>
      </w:tr>
    </w:tbl>
    <w:p w:rsidR="00DA1EB7" w:rsidRPr="00D62D55" w:rsidRDefault="004A5F9B" w:rsidP="009B1835">
      <w:pPr>
        <w:pStyle w:val="Normln11"/>
        <w:shd w:val="clear" w:color="auto" w:fill="F2F2F2" w:themeFill="background1" w:themeFillShade="F2"/>
        <w:spacing w:before="240" w:after="24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002F44">
        <w:rPr>
          <w:rFonts w:asciiTheme="minorHAnsi" w:hAnsiTheme="minorHAnsi" w:cstheme="minorHAnsi"/>
          <w:b/>
          <w:sz w:val="20"/>
          <w:szCs w:val="20"/>
        </w:rPr>
        <w:t>Tablet</w:t>
      </w:r>
      <w:r w:rsidR="00DA1EB7" w:rsidRPr="00002F44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7432A3" w:rsidRPr="00002F44">
        <w:rPr>
          <w:rFonts w:asciiTheme="minorHAnsi" w:hAnsiTheme="minorHAnsi" w:cstheme="minorHAnsi"/>
          <w:b/>
          <w:sz w:val="20"/>
          <w:szCs w:val="20"/>
        </w:rPr>
        <w:t>6</w:t>
      </w:r>
      <w:r w:rsidR="00DA1EB7" w:rsidRPr="00002F44">
        <w:rPr>
          <w:rFonts w:asciiTheme="minorHAnsi" w:hAnsiTheme="minorHAnsi" w:cstheme="minorHAnsi"/>
          <w:b/>
          <w:sz w:val="20"/>
          <w:szCs w:val="20"/>
        </w:rPr>
        <w:t xml:space="preserve"> ks)</w:t>
      </w:r>
    </w:p>
    <w:p w:rsidR="003A75D2" w:rsidRPr="00D62D55" w:rsidRDefault="003A75D2" w:rsidP="003A75D2">
      <w:pPr>
        <w:spacing w:before="100" w:after="100" w:line="240" w:lineRule="auto"/>
        <w:rPr>
          <w:rFonts w:cstheme="minorHAnsi"/>
          <w:b/>
          <w:bCs/>
          <w:sz w:val="20"/>
          <w:szCs w:val="20"/>
        </w:rPr>
      </w:pPr>
      <w:r w:rsidRPr="00D62D55">
        <w:rPr>
          <w:rFonts w:cstheme="minorHAnsi"/>
          <w:b/>
          <w:bCs/>
          <w:sz w:val="20"/>
          <w:szCs w:val="20"/>
        </w:rPr>
        <w:t xml:space="preserve">Vyplněnou tabulku </w:t>
      </w:r>
      <w:r w:rsidR="009A7BE0">
        <w:rPr>
          <w:rFonts w:cstheme="minorHAnsi"/>
          <w:b/>
          <w:bCs/>
          <w:sz w:val="20"/>
          <w:szCs w:val="20"/>
        </w:rPr>
        <w:t>účastník</w:t>
      </w:r>
      <w:r w:rsidRPr="00D62D55">
        <w:rPr>
          <w:rFonts w:cstheme="minorHAnsi"/>
          <w:b/>
          <w:bCs/>
          <w:sz w:val="20"/>
          <w:szCs w:val="20"/>
        </w:rPr>
        <w:t xml:space="preserve"> přiloží do své nabídky</w:t>
      </w:r>
      <w:r w:rsidR="00AC3E8D">
        <w:rPr>
          <w:rFonts w:cstheme="minorHAnsi"/>
          <w:b/>
          <w:bCs/>
          <w:sz w:val="20"/>
          <w:szCs w:val="20"/>
        </w:rPr>
        <w:t xml:space="preserve"> (upravovat pouze žlutě označená pole)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"/>
        <w:gridCol w:w="2242"/>
        <w:gridCol w:w="2993"/>
        <w:gridCol w:w="973"/>
        <w:gridCol w:w="3449"/>
      </w:tblGrid>
      <w:tr w:rsidR="009B1835" w:rsidRPr="005D6CA1" w:rsidTr="009B1835">
        <w:trPr>
          <w:trHeight w:val="454"/>
          <w:jc w:val="center"/>
        </w:trPr>
        <w:tc>
          <w:tcPr>
            <w:tcW w:w="2279" w:type="dxa"/>
            <w:gridSpan w:val="2"/>
            <w:shd w:val="clear" w:color="auto" w:fill="F2F2F2" w:themeFill="background1" w:themeFillShade="F2"/>
            <w:vAlign w:val="center"/>
            <w:hideMark/>
          </w:tcPr>
          <w:p w:rsidR="009B1835" w:rsidRPr="005D6CA1" w:rsidRDefault="009B1835" w:rsidP="00DA54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9B1835">
              <w:rPr>
                <w:rFonts w:cstheme="minorHAnsi"/>
                <w:b/>
                <w:sz w:val="20"/>
                <w:szCs w:val="20"/>
                <w:shd w:val="clear" w:color="auto" w:fill="F2F2F2" w:themeFill="background1" w:themeFillShade="F2"/>
                <w:lang w:eastAsia="cs-CZ"/>
              </w:rPr>
              <w:t>Název nabízenéh</w:t>
            </w:r>
            <w:r w:rsidRPr="005D6CA1">
              <w:rPr>
                <w:rFonts w:cstheme="minorHAnsi"/>
                <w:b/>
                <w:sz w:val="20"/>
                <w:szCs w:val="20"/>
                <w:lang w:eastAsia="cs-CZ"/>
              </w:rPr>
              <w:t>o zařízení: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:rsidR="009B1835" w:rsidRPr="005D6CA1" w:rsidRDefault="009B1835" w:rsidP="00DA540C">
            <w:pPr>
              <w:spacing w:after="0" w:line="240" w:lineRule="auto"/>
              <w:textAlignment w:val="baseline"/>
              <w:rPr>
                <w:rFonts w:cstheme="minorHAnsi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5D6CA1">
              <w:rPr>
                <w:rFonts w:cstheme="minorHAnsi"/>
                <w:b/>
                <w:bCs/>
                <w:sz w:val="20"/>
                <w:szCs w:val="20"/>
                <w:highlight w:val="yellow"/>
                <w:lang w:eastAsia="cs-CZ"/>
              </w:rPr>
              <w:t xml:space="preserve">                .</w:t>
            </w:r>
          </w:p>
        </w:tc>
        <w:tc>
          <w:tcPr>
            <w:tcW w:w="3449" w:type="dxa"/>
          </w:tcPr>
          <w:p w:rsidR="009B1835" w:rsidRPr="005D6CA1" w:rsidRDefault="009B1835" w:rsidP="00DA540C">
            <w:pPr>
              <w:spacing w:after="0" w:line="240" w:lineRule="auto"/>
              <w:textAlignment w:val="baseline"/>
              <w:rPr>
                <w:rFonts w:cstheme="minorHAnsi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rPr>
          <w:jc w:val="center"/>
        </w:trPr>
        <w:tc>
          <w:tcPr>
            <w:tcW w:w="5272" w:type="dxa"/>
            <w:gridSpan w:val="3"/>
            <w:shd w:val="clear" w:color="auto" w:fill="F2F2F2" w:themeFill="background1" w:themeFillShade="F2"/>
            <w:vAlign w:val="center"/>
            <w:hideMark/>
          </w:tcPr>
          <w:p w:rsidR="009B1835" w:rsidRPr="005D6CA1" w:rsidRDefault="009B1835" w:rsidP="00DA540C">
            <w:pPr>
              <w:spacing w:after="0" w:line="240" w:lineRule="auto"/>
              <w:jc w:val="center"/>
              <w:textAlignment w:val="baseline"/>
              <w:rPr>
                <w:rFonts w:cstheme="minorHAnsi"/>
                <w:i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b/>
                <w:bCs/>
                <w:i/>
                <w:sz w:val="20"/>
                <w:szCs w:val="20"/>
                <w:lang w:eastAsia="cs-CZ"/>
              </w:rPr>
              <w:t>Požadavek</w:t>
            </w: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9B1835" w:rsidRPr="005D6CA1" w:rsidRDefault="009B1835" w:rsidP="00DA540C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i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b/>
                <w:bCs/>
                <w:i/>
                <w:sz w:val="20"/>
                <w:szCs w:val="20"/>
                <w:lang w:eastAsia="cs-CZ"/>
              </w:rPr>
              <w:t>Splňuje ANO/NE</w:t>
            </w:r>
          </w:p>
        </w:tc>
        <w:tc>
          <w:tcPr>
            <w:tcW w:w="3449" w:type="dxa"/>
            <w:shd w:val="clear" w:color="auto" w:fill="F2F2F2" w:themeFill="background1" w:themeFillShade="F2"/>
          </w:tcPr>
          <w:p w:rsidR="009B1835" w:rsidRPr="005D6CA1" w:rsidRDefault="009B1835" w:rsidP="00DA540C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i/>
                <w:sz w:val="20"/>
                <w:szCs w:val="20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val="cs-CZ" w:eastAsia="cs-CZ"/>
              </w:rPr>
            </w:pP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Procesor </w:t>
            </w:r>
            <w:r>
              <w:rPr>
                <w:rFonts w:cstheme="minorHAnsi"/>
                <w:sz w:val="20"/>
                <w:szCs w:val="20"/>
                <w:lang w:val="cs-CZ" w:eastAsia="cs-CZ"/>
              </w:rPr>
              <w:t xml:space="preserve">min. Intel </w:t>
            </w: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>i</w:t>
            </w:r>
            <w:r>
              <w:rPr>
                <w:rFonts w:cstheme="minorHAnsi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val="cs-CZ" w:eastAsia="cs-CZ"/>
              </w:rPr>
            </w:pP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Displej </w:t>
            </w:r>
            <w:r>
              <w:rPr>
                <w:rFonts w:cstheme="minorHAnsi"/>
                <w:sz w:val="20"/>
                <w:szCs w:val="20"/>
                <w:lang w:val="cs-CZ" w:eastAsia="cs-CZ"/>
              </w:rPr>
              <w:t xml:space="preserve">min. </w:t>
            </w: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>1</w:t>
            </w:r>
            <w:r>
              <w:rPr>
                <w:rFonts w:cstheme="minorHAnsi"/>
                <w:sz w:val="20"/>
                <w:szCs w:val="20"/>
                <w:lang w:val="cs-CZ" w:eastAsia="cs-CZ"/>
              </w:rPr>
              <w:t>0,1</w:t>
            </w: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" IPS 1920x1080, </w:t>
            </w:r>
            <w:proofErr w:type="spellStart"/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>Touchscreen</w:t>
            </w:r>
            <w:proofErr w:type="spellEnd"/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, min. </w:t>
            </w:r>
            <w:r>
              <w:rPr>
                <w:rFonts w:cstheme="minorHAnsi"/>
                <w:sz w:val="20"/>
                <w:szCs w:val="20"/>
                <w:lang w:val="cs-CZ" w:eastAsia="cs-CZ"/>
              </w:rPr>
              <w:t>1000</w:t>
            </w: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>Nits</w:t>
            </w:r>
            <w:proofErr w:type="spellEnd"/>
            <w:r>
              <w:rPr>
                <w:rFonts w:cstheme="minorHAnsi"/>
                <w:sz w:val="20"/>
                <w:szCs w:val="20"/>
                <w:lang w:val="cs-CZ" w:eastAsia="cs-CZ"/>
              </w:rPr>
              <w:t>, s podporou biometrického podpisu, s dotykovým ovládáním odolným vodě.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Operační p</w:t>
            </w:r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aměť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min. 16GB.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Pevný d</w:t>
            </w:r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isk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min. 512</w:t>
            </w:r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GB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NVMe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SSD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  <w:bookmarkStart w:id="0" w:name="_GoBack"/>
            <w:bookmarkEnd w:id="0"/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I</w:t>
            </w:r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ntegrovaná grafická karta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B8457F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Wi-Fi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min. 802.11ax</w:t>
            </w:r>
            <w:r w:rsidRPr="00B8457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+ </w:t>
            </w:r>
            <w:proofErr w:type="spellStart"/>
            <w:r w:rsidRPr="00B8457F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Bluetooth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Modem 4G/LTE, podpora</w:t>
            </w:r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3G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Odolnost krytí IP65.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Integrovaná nebo modulární kontaktní čtečka Smart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Card</w:t>
            </w:r>
            <w:proofErr w:type="spellEnd"/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Min 1x USB-C 1x USB-A externí port pro připojení příslušenství či nabíjení.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Přední a zadní kamera.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Baterie s maximální kapacitou dle nabízeného zařízení.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val="cs-CZ" w:eastAsia="cs-CZ"/>
              </w:rPr>
            </w:pPr>
            <w:r>
              <w:rPr>
                <w:rFonts w:cstheme="minorHAnsi"/>
                <w:sz w:val="20"/>
                <w:szCs w:val="20"/>
                <w:lang w:val="cs-CZ" w:eastAsia="cs-CZ"/>
              </w:rPr>
              <w:t xml:space="preserve">Možnost umístění / uchycení do </w:t>
            </w:r>
            <w:proofErr w:type="spellStart"/>
            <w:r>
              <w:rPr>
                <w:rFonts w:cstheme="minorHAnsi"/>
                <w:sz w:val="20"/>
                <w:szCs w:val="20"/>
                <w:lang w:val="cs-CZ" w:eastAsia="cs-CZ"/>
              </w:rPr>
              <w:t>dokovací</w:t>
            </w:r>
            <w:proofErr w:type="spellEnd"/>
            <w:r>
              <w:rPr>
                <w:rFonts w:cstheme="minorHAnsi"/>
                <w:sz w:val="20"/>
                <w:szCs w:val="20"/>
                <w:lang w:val="cs-CZ" w:eastAsia="cs-CZ"/>
              </w:rPr>
              <w:t xml:space="preserve"> stanice, kompatibilní se současně užívanými </w:t>
            </w:r>
            <w:proofErr w:type="gramStart"/>
            <w:r>
              <w:rPr>
                <w:rFonts w:cstheme="minorHAnsi"/>
                <w:sz w:val="20"/>
                <w:szCs w:val="20"/>
                <w:lang w:val="cs-CZ" w:eastAsia="cs-CZ"/>
              </w:rPr>
              <w:t>typy ( ).</w:t>
            </w:r>
            <w:proofErr w:type="gramEnd"/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Stylus či pero pro ovládání dotykového displeje tabletu a pro biometrický podpis, upevněné tkanicí/šňůrkou k tabletu bez vnitřní baterie.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Možnost připojení externí české klávesnice jako příslušenství (ne USB).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Možnost m</w:t>
            </w:r>
            <w:r w:rsidRPr="001B25CD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odulární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ho</w:t>
            </w:r>
            <w:r w:rsidRPr="001B25CD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rozšíření tabletu dle potřeb zákazníka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a dostupných modulů k danému typu tabletu (např. čtečka Smart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Card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) </w:t>
            </w:r>
            <w:r w:rsidRPr="001B25CD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bez ztráty záruky s instalací zákazník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em</w:t>
            </w:r>
            <w:r w:rsidRPr="001B25CD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.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bookmarkStart w:id="1" w:name="_Hlk40181060"/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Zodolněné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provedení pro práci v terénu (</w:t>
            </w:r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odolnost MIL-STD 810G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).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</w:pPr>
            <w:bookmarkStart w:id="2" w:name="_Hlk40181917"/>
            <w:bookmarkEnd w:id="1"/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Zadní strana tabletu musí být vybavena popruhem/úchytem pro snadné uchopení při práci, volitelně může být doplněno o popruh přes rameno.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val="cs-CZ" w:eastAsia="cs-CZ"/>
              </w:rPr>
            </w:pPr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Windows 10 Pro (64Bit) </w:t>
            </w:r>
            <w:proofErr w:type="spellStart"/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Multi-Language</w:t>
            </w:r>
            <w:proofErr w:type="spellEnd"/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English</w:t>
            </w:r>
            <w:proofErr w:type="spellEnd"/>
            <w:r w:rsidRPr="005D6CA1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, Czech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kompatibilní s aplikací pro Mobilní zadávání </w:t>
            </w:r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lastRenderedPageBreak/>
              <w:t xml:space="preserve">dat (dodavatel aplikace: </w:t>
            </w:r>
            <w:proofErr w:type="spellStart"/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European</w:t>
            </w:r>
            <w:proofErr w:type="spellEnd"/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Medical</w:t>
            </w:r>
            <w:proofErr w:type="spellEnd"/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Distribution</w:t>
            </w:r>
            <w:proofErr w:type="spellEnd"/>
            <w:r w:rsidRPr="00BD2A6E"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 xml:space="preserve"> s.r.o.)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lastRenderedPageBreak/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B1835" w:rsidRPr="005D6CA1" w:rsidTr="009B1835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7" w:type="dxa"/>
        </w:trPr>
        <w:tc>
          <w:tcPr>
            <w:tcW w:w="523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pStyle w:val="Odstavecseseznamem"/>
              <w:numPr>
                <w:ilvl w:val="0"/>
                <w:numId w:val="14"/>
              </w:num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val="cs-CZ" w:eastAsia="cs-CZ"/>
              </w:rPr>
            </w:pP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Záruční servis </w:t>
            </w:r>
            <w:r w:rsidRPr="005D6CA1">
              <w:rPr>
                <w:rFonts w:cstheme="minorHAnsi"/>
                <w:b/>
                <w:sz w:val="20"/>
                <w:szCs w:val="20"/>
                <w:lang w:val="cs-CZ" w:eastAsia="cs-CZ"/>
              </w:rPr>
              <w:t>5 let</w:t>
            </w: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, servisní zásah technika na místě instalace </w:t>
            </w:r>
            <w:r>
              <w:rPr>
                <w:rFonts w:cstheme="minorHAnsi"/>
                <w:sz w:val="20"/>
                <w:szCs w:val="20"/>
                <w:lang w:val="cs-CZ" w:eastAsia="cs-CZ"/>
              </w:rPr>
              <w:t>nebo vyřešení v externím servisním místě, přičemž přeprava oběma směry bude na náklady dodavatele.</w:t>
            </w:r>
            <w:r w:rsidRPr="005D6CA1">
              <w:rPr>
                <w:rFonts w:cstheme="minorHAnsi"/>
                <w:sz w:val="20"/>
                <w:szCs w:val="20"/>
                <w:lang w:val="cs-CZ" w:eastAsia="cs-CZ"/>
              </w:rPr>
              <w:t xml:space="preserve"> Servis musí být pokryt adekvátním typem servisu poskytovaným výrobcem zařízení.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  <w:r w:rsidRPr="005D6CA1">
              <w:rPr>
                <w:rFonts w:cstheme="minorHAnsi"/>
                <w:sz w:val="20"/>
                <w:szCs w:val="20"/>
                <w:highlight w:val="yellow"/>
                <w:lang w:eastAsia="cs-CZ"/>
              </w:rPr>
              <w:t xml:space="preserve">      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1835" w:rsidRPr="005D6CA1" w:rsidRDefault="009B1835" w:rsidP="002608C0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bookmarkEnd w:id="2"/>
    </w:tbl>
    <w:p w:rsidR="00585CE7" w:rsidRDefault="00585CE7" w:rsidP="004A5F9B">
      <w:pPr>
        <w:spacing w:before="100" w:after="100" w:line="240" w:lineRule="auto"/>
        <w:rPr>
          <w:rFonts w:cstheme="minorHAnsi"/>
          <w:bCs/>
          <w:sz w:val="20"/>
          <w:szCs w:val="20"/>
        </w:rPr>
      </w:pPr>
    </w:p>
    <w:sectPr w:rsidR="00585CE7" w:rsidSect="00D62D55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E8" w:rsidRDefault="000021E8" w:rsidP="00685487">
      <w:pPr>
        <w:spacing w:after="0" w:line="240" w:lineRule="auto"/>
      </w:pPr>
      <w:r>
        <w:separator/>
      </w:r>
    </w:p>
  </w:endnote>
  <w:endnote w:type="continuationSeparator" w:id="0">
    <w:p w:rsidR="000021E8" w:rsidRDefault="000021E8" w:rsidP="0068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HPSimplified-Regular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 w:cs="Arial"/>
        <w:sz w:val="18"/>
        <w:szCs w:val="18"/>
      </w:rPr>
      <w:id w:val="1549641303"/>
      <w:docPartObj>
        <w:docPartGallery w:val="Page Numbers (Bottom of Page)"/>
        <w:docPartUnique/>
      </w:docPartObj>
    </w:sdtPr>
    <w:sdtEndPr/>
    <w:sdtContent>
      <w:p w:rsidR="0060019E" w:rsidRPr="0024564E" w:rsidRDefault="0060019E">
        <w:pPr>
          <w:pStyle w:val="Zpat"/>
          <w:jc w:val="center"/>
          <w:rPr>
            <w:rFonts w:ascii="Verdana" w:hAnsi="Verdana" w:cs="Arial"/>
            <w:sz w:val="18"/>
            <w:szCs w:val="18"/>
          </w:rPr>
        </w:pPr>
        <w:r w:rsidRPr="0024564E">
          <w:rPr>
            <w:rFonts w:ascii="Verdana" w:hAnsi="Verdana" w:cs="Arial"/>
            <w:sz w:val="18"/>
            <w:szCs w:val="18"/>
          </w:rPr>
          <w:t xml:space="preserve">- </w:t>
        </w:r>
        <w:r w:rsidRPr="0024564E">
          <w:rPr>
            <w:rFonts w:ascii="Verdana" w:hAnsi="Verdana" w:cs="Arial"/>
            <w:sz w:val="18"/>
            <w:szCs w:val="18"/>
          </w:rPr>
          <w:fldChar w:fldCharType="begin"/>
        </w:r>
        <w:r w:rsidRPr="0024564E">
          <w:rPr>
            <w:rFonts w:ascii="Verdana" w:hAnsi="Verdana" w:cs="Arial"/>
            <w:sz w:val="18"/>
            <w:szCs w:val="18"/>
          </w:rPr>
          <w:instrText>PAGE   \* MERGEFORMAT</w:instrText>
        </w:r>
        <w:r w:rsidRPr="0024564E">
          <w:rPr>
            <w:rFonts w:ascii="Verdana" w:hAnsi="Verdana" w:cs="Arial"/>
            <w:sz w:val="18"/>
            <w:szCs w:val="18"/>
          </w:rPr>
          <w:fldChar w:fldCharType="separate"/>
        </w:r>
        <w:r w:rsidR="00216F11">
          <w:rPr>
            <w:rFonts w:ascii="Verdana" w:hAnsi="Verdana" w:cs="Arial"/>
            <w:noProof/>
            <w:sz w:val="18"/>
            <w:szCs w:val="18"/>
          </w:rPr>
          <w:t>2</w:t>
        </w:r>
        <w:r w:rsidRPr="0024564E">
          <w:rPr>
            <w:rFonts w:ascii="Verdana" w:hAnsi="Verdana" w:cs="Arial"/>
            <w:sz w:val="18"/>
            <w:szCs w:val="18"/>
          </w:rPr>
          <w:fldChar w:fldCharType="end"/>
        </w:r>
        <w:r w:rsidRPr="0024564E">
          <w:rPr>
            <w:rFonts w:ascii="Verdana" w:hAnsi="Verdana" w:cs="Arial"/>
            <w:sz w:val="18"/>
            <w:szCs w:val="1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E8" w:rsidRDefault="000021E8" w:rsidP="00685487">
      <w:pPr>
        <w:spacing w:after="0" w:line="240" w:lineRule="auto"/>
      </w:pPr>
      <w:r>
        <w:separator/>
      </w:r>
    </w:p>
  </w:footnote>
  <w:footnote w:type="continuationSeparator" w:id="0">
    <w:p w:rsidR="000021E8" w:rsidRDefault="000021E8" w:rsidP="0068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9E" w:rsidRPr="004F4D62" w:rsidRDefault="0060019E" w:rsidP="005D44E6">
    <w:pPr>
      <w:spacing w:line="240" w:lineRule="auto"/>
      <w:jc w:val="right"/>
      <w:rPr>
        <w:rFonts w:ascii="Verdana" w:hAnsi="Verdana" w:cs="Arial"/>
        <w:sz w:val="18"/>
        <w:szCs w:val="18"/>
      </w:rPr>
    </w:pPr>
    <w:r w:rsidRPr="004F4D62">
      <w:rPr>
        <w:rFonts w:ascii="Verdana" w:hAnsi="Verdana" w:cs="Arial"/>
        <w:sz w:val="18"/>
        <w:szCs w:val="18"/>
      </w:rPr>
      <w:t xml:space="preserve">Příloha č. </w:t>
    </w:r>
    <w:r w:rsidR="00E31881">
      <w:rPr>
        <w:rFonts w:ascii="Verdana" w:hAnsi="Verdana" w:cs="Arial"/>
        <w:sz w:val="18"/>
        <w:szCs w:val="18"/>
      </w:rPr>
      <w:t>3</w:t>
    </w:r>
    <w:r w:rsidR="00C35833">
      <w:rPr>
        <w:rFonts w:ascii="Verdana" w:hAnsi="Verdana" w:cs="Arial"/>
        <w:sz w:val="18"/>
        <w:szCs w:val="18"/>
      </w:rPr>
      <w:t>)</w:t>
    </w:r>
    <w:r w:rsidRPr="004F4D62">
      <w:rPr>
        <w:rFonts w:ascii="Verdana" w:hAnsi="Verdana" w:cs="Arial"/>
        <w:sz w:val="18"/>
        <w:szCs w:val="18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96A"/>
    <w:multiLevelType w:val="hybridMultilevel"/>
    <w:tmpl w:val="68B0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02A4"/>
    <w:multiLevelType w:val="hybridMultilevel"/>
    <w:tmpl w:val="82127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6005F"/>
    <w:multiLevelType w:val="multilevel"/>
    <w:tmpl w:val="E7E0F8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204B2F"/>
    <w:multiLevelType w:val="hybridMultilevel"/>
    <w:tmpl w:val="AE58FA1A"/>
    <w:lvl w:ilvl="0" w:tplc="BF98E4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0325"/>
    <w:multiLevelType w:val="multilevel"/>
    <w:tmpl w:val="9CB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E7270"/>
    <w:multiLevelType w:val="hybridMultilevel"/>
    <w:tmpl w:val="395035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E2C12"/>
    <w:multiLevelType w:val="hybridMultilevel"/>
    <w:tmpl w:val="F2682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51524"/>
    <w:multiLevelType w:val="hybridMultilevel"/>
    <w:tmpl w:val="82127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A2DFA"/>
    <w:multiLevelType w:val="hybridMultilevel"/>
    <w:tmpl w:val="ADC03B82"/>
    <w:lvl w:ilvl="0" w:tplc="793A484E">
      <w:numFmt w:val="bullet"/>
      <w:pStyle w:val="Odrky"/>
      <w:lvlText w:val="•"/>
      <w:lvlJc w:val="left"/>
      <w:pPr>
        <w:ind w:left="9241" w:hanging="735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B469C"/>
    <w:multiLevelType w:val="hybridMultilevel"/>
    <w:tmpl w:val="20662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2615C"/>
    <w:multiLevelType w:val="hybridMultilevel"/>
    <w:tmpl w:val="24F051B4"/>
    <w:lvl w:ilvl="0" w:tplc="DD7EE5A8">
      <w:numFmt w:val="bullet"/>
      <w:lvlText w:val="•"/>
      <w:lvlJc w:val="left"/>
      <w:pPr>
        <w:ind w:left="1275" w:hanging="915"/>
      </w:pPr>
      <w:rPr>
        <w:rFonts w:ascii="Verdana" w:eastAsiaTheme="minorHAns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42AD"/>
    <w:multiLevelType w:val="multilevel"/>
    <w:tmpl w:val="52D0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90B93"/>
    <w:multiLevelType w:val="hybridMultilevel"/>
    <w:tmpl w:val="4ABED986"/>
    <w:lvl w:ilvl="0" w:tplc="BF98E4DE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7A24FDA"/>
    <w:multiLevelType w:val="hybridMultilevel"/>
    <w:tmpl w:val="65FE1C74"/>
    <w:lvl w:ilvl="0" w:tplc="51E63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 w:numId="14">
    <w:abstractNumId w:val="1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C4"/>
    <w:rsid w:val="000021E8"/>
    <w:rsid w:val="00002F44"/>
    <w:rsid w:val="000118B8"/>
    <w:rsid w:val="00011926"/>
    <w:rsid w:val="0003422B"/>
    <w:rsid w:val="00060E63"/>
    <w:rsid w:val="00073B97"/>
    <w:rsid w:val="000B65F6"/>
    <w:rsid w:val="000C049E"/>
    <w:rsid w:val="000F303E"/>
    <w:rsid w:val="001234D5"/>
    <w:rsid w:val="00145082"/>
    <w:rsid w:val="00175B4B"/>
    <w:rsid w:val="001773E2"/>
    <w:rsid w:val="00185133"/>
    <w:rsid w:val="001A505C"/>
    <w:rsid w:val="001B16C5"/>
    <w:rsid w:val="001B2EE6"/>
    <w:rsid w:val="001F4418"/>
    <w:rsid w:val="00211D39"/>
    <w:rsid w:val="00216F11"/>
    <w:rsid w:val="0024564E"/>
    <w:rsid w:val="002516B2"/>
    <w:rsid w:val="002608C0"/>
    <w:rsid w:val="00264906"/>
    <w:rsid w:val="00283FA8"/>
    <w:rsid w:val="00297131"/>
    <w:rsid w:val="002B26E1"/>
    <w:rsid w:val="002D70B2"/>
    <w:rsid w:val="002E49C4"/>
    <w:rsid w:val="002F04FB"/>
    <w:rsid w:val="0031242E"/>
    <w:rsid w:val="00327CBD"/>
    <w:rsid w:val="003320CF"/>
    <w:rsid w:val="00354C29"/>
    <w:rsid w:val="00361F1D"/>
    <w:rsid w:val="0037707A"/>
    <w:rsid w:val="00381B83"/>
    <w:rsid w:val="00384054"/>
    <w:rsid w:val="00392B50"/>
    <w:rsid w:val="003A0D40"/>
    <w:rsid w:val="003A7028"/>
    <w:rsid w:val="003A75D2"/>
    <w:rsid w:val="003B66C0"/>
    <w:rsid w:val="003C4DED"/>
    <w:rsid w:val="003C59E6"/>
    <w:rsid w:val="003D100D"/>
    <w:rsid w:val="003E2849"/>
    <w:rsid w:val="00400638"/>
    <w:rsid w:val="00404688"/>
    <w:rsid w:val="00412603"/>
    <w:rsid w:val="00414AEC"/>
    <w:rsid w:val="004320A4"/>
    <w:rsid w:val="00457A88"/>
    <w:rsid w:val="004A5F9B"/>
    <w:rsid w:val="004C1B1F"/>
    <w:rsid w:val="004E12A1"/>
    <w:rsid w:val="00501E68"/>
    <w:rsid w:val="00501E79"/>
    <w:rsid w:val="0050256C"/>
    <w:rsid w:val="00515F39"/>
    <w:rsid w:val="00524AD5"/>
    <w:rsid w:val="005648D4"/>
    <w:rsid w:val="00566FAF"/>
    <w:rsid w:val="00576544"/>
    <w:rsid w:val="00585CE7"/>
    <w:rsid w:val="00592FCF"/>
    <w:rsid w:val="00597525"/>
    <w:rsid w:val="005A36F8"/>
    <w:rsid w:val="005B0845"/>
    <w:rsid w:val="005D11C7"/>
    <w:rsid w:val="005D44E6"/>
    <w:rsid w:val="005D6CA1"/>
    <w:rsid w:val="005F0DEC"/>
    <w:rsid w:val="005F2CDE"/>
    <w:rsid w:val="005F37D0"/>
    <w:rsid w:val="0060019E"/>
    <w:rsid w:val="00613FB1"/>
    <w:rsid w:val="006333A1"/>
    <w:rsid w:val="00633AE9"/>
    <w:rsid w:val="006757C9"/>
    <w:rsid w:val="00683FB5"/>
    <w:rsid w:val="00685487"/>
    <w:rsid w:val="006B05F3"/>
    <w:rsid w:val="006B32A7"/>
    <w:rsid w:val="00723C35"/>
    <w:rsid w:val="00726DE6"/>
    <w:rsid w:val="00732D2C"/>
    <w:rsid w:val="00733C76"/>
    <w:rsid w:val="0073718D"/>
    <w:rsid w:val="00741ED4"/>
    <w:rsid w:val="007432A3"/>
    <w:rsid w:val="00745B68"/>
    <w:rsid w:val="007470C5"/>
    <w:rsid w:val="007A4F9A"/>
    <w:rsid w:val="007A7D87"/>
    <w:rsid w:val="007B139A"/>
    <w:rsid w:val="007C10A2"/>
    <w:rsid w:val="007E5CB4"/>
    <w:rsid w:val="007F500F"/>
    <w:rsid w:val="008252CA"/>
    <w:rsid w:val="008326A4"/>
    <w:rsid w:val="0083329F"/>
    <w:rsid w:val="00836B76"/>
    <w:rsid w:val="00845761"/>
    <w:rsid w:val="008459F8"/>
    <w:rsid w:val="008634CC"/>
    <w:rsid w:val="008705BC"/>
    <w:rsid w:val="00871DD7"/>
    <w:rsid w:val="00873712"/>
    <w:rsid w:val="0088236C"/>
    <w:rsid w:val="008915C9"/>
    <w:rsid w:val="00894851"/>
    <w:rsid w:val="00895DBC"/>
    <w:rsid w:val="008B383D"/>
    <w:rsid w:val="008C10D0"/>
    <w:rsid w:val="008C7717"/>
    <w:rsid w:val="008E6039"/>
    <w:rsid w:val="00902DE8"/>
    <w:rsid w:val="009032C4"/>
    <w:rsid w:val="00911FCC"/>
    <w:rsid w:val="0092414B"/>
    <w:rsid w:val="00936C81"/>
    <w:rsid w:val="009419F5"/>
    <w:rsid w:val="009455C7"/>
    <w:rsid w:val="00955732"/>
    <w:rsid w:val="00967D66"/>
    <w:rsid w:val="00974A62"/>
    <w:rsid w:val="009A6861"/>
    <w:rsid w:val="009A7BE0"/>
    <w:rsid w:val="009B1835"/>
    <w:rsid w:val="009B34C6"/>
    <w:rsid w:val="009C69DA"/>
    <w:rsid w:val="009D0844"/>
    <w:rsid w:val="009E12D3"/>
    <w:rsid w:val="009E1C04"/>
    <w:rsid w:val="009F7051"/>
    <w:rsid w:val="00A14008"/>
    <w:rsid w:val="00A24CBC"/>
    <w:rsid w:val="00A3007F"/>
    <w:rsid w:val="00A40C47"/>
    <w:rsid w:val="00A47656"/>
    <w:rsid w:val="00A82B6D"/>
    <w:rsid w:val="00A867FE"/>
    <w:rsid w:val="00A91FD9"/>
    <w:rsid w:val="00A96242"/>
    <w:rsid w:val="00AA6A6C"/>
    <w:rsid w:val="00AC3E8D"/>
    <w:rsid w:val="00AD59EE"/>
    <w:rsid w:val="00B2015D"/>
    <w:rsid w:val="00B220D3"/>
    <w:rsid w:val="00B40C64"/>
    <w:rsid w:val="00B41422"/>
    <w:rsid w:val="00B435D4"/>
    <w:rsid w:val="00B57ECC"/>
    <w:rsid w:val="00B634BC"/>
    <w:rsid w:val="00B8457F"/>
    <w:rsid w:val="00B864AB"/>
    <w:rsid w:val="00BA0E0D"/>
    <w:rsid w:val="00BA4683"/>
    <w:rsid w:val="00BB256A"/>
    <w:rsid w:val="00BB6D4C"/>
    <w:rsid w:val="00BF0570"/>
    <w:rsid w:val="00C15AEE"/>
    <w:rsid w:val="00C35833"/>
    <w:rsid w:val="00C44AB1"/>
    <w:rsid w:val="00C52897"/>
    <w:rsid w:val="00C60325"/>
    <w:rsid w:val="00C60B11"/>
    <w:rsid w:val="00C833C9"/>
    <w:rsid w:val="00C85CE9"/>
    <w:rsid w:val="00C86A20"/>
    <w:rsid w:val="00C87DA6"/>
    <w:rsid w:val="00CA72EF"/>
    <w:rsid w:val="00CC0C64"/>
    <w:rsid w:val="00CC1A0F"/>
    <w:rsid w:val="00CE095A"/>
    <w:rsid w:val="00CF37BC"/>
    <w:rsid w:val="00D2748F"/>
    <w:rsid w:val="00D43009"/>
    <w:rsid w:val="00D46AAA"/>
    <w:rsid w:val="00D56202"/>
    <w:rsid w:val="00D62D55"/>
    <w:rsid w:val="00D67372"/>
    <w:rsid w:val="00D728F2"/>
    <w:rsid w:val="00D83B06"/>
    <w:rsid w:val="00DA078A"/>
    <w:rsid w:val="00DA1EB7"/>
    <w:rsid w:val="00DA53C1"/>
    <w:rsid w:val="00DC1EFB"/>
    <w:rsid w:val="00DC2DF0"/>
    <w:rsid w:val="00DD617F"/>
    <w:rsid w:val="00DF50D9"/>
    <w:rsid w:val="00DF5D48"/>
    <w:rsid w:val="00DF6942"/>
    <w:rsid w:val="00E21620"/>
    <w:rsid w:val="00E31881"/>
    <w:rsid w:val="00E50D4C"/>
    <w:rsid w:val="00E51DF0"/>
    <w:rsid w:val="00E77D95"/>
    <w:rsid w:val="00EB1119"/>
    <w:rsid w:val="00EB3D7C"/>
    <w:rsid w:val="00EF3E2F"/>
    <w:rsid w:val="00F12BBB"/>
    <w:rsid w:val="00F22256"/>
    <w:rsid w:val="00F53F84"/>
    <w:rsid w:val="00F75731"/>
    <w:rsid w:val="00F80EAC"/>
    <w:rsid w:val="00F855B3"/>
    <w:rsid w:val="00FC0743"/>
    <w:rsid w:val="00FE09AB"/>
    <w:rsid w:val="00F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2A2534C-F22C-4FC7-814C-A21F1AA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B97"/>
    <w:pPr>
      <w:suppressAutoHyphens/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0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1F22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Char">
    <w:name w:val="Tabulka Char"/>
    <w:link w:val="Tabulka"/>
    <w:qFormat/>
    <w:locked/>
    <w:rsid w:val="00723E6C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HPSimplified-Regular" w:eastAsia="Arial" w:hAnsi="HPSimplified-Regular" w:cs="Calibri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Hindi"/>
    </w:rPr>
  </w:style>
  <w:style w:type="paragraph" w:styleId="Bezmezer">
    <w:name w:val="No Spacing"/>
    <w:uiPriority w:val="1"/>
    <w:qFormat/>
    <w:rsid w:val="00174344"/>
    <w:pPr>
      <w:suppressAutoHyphens/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723E6C"/>
    <w:pPr>
      <w:ind w:left="720"/>
      <w:contextualSpacing/>
    </w:pPr>
    <w:rPr>
      <w:lang w:val="en-US"/>
    </w:rPr>
  </w:style>
  <w:style w:type="paragraph" w:customStyle="1" w:styleId="Tabulka">
    <w:name w:val="Tabulka"/>
    <w:basedOn w:val="Normln"/>
    <w:link w:val="TabulkaChar"/>
    <w:qFormat/>
    <w:rsid w:val="00723E6C"/>
    <w:pPr>
      <w:spacing w:after="0"/>
      <w:contextualSpacing/>
    </w:pPr>
    <w:rPr>
      <w:rFonts w:ascii="Calibri" w:eastAsia="Calibri" w:hAnsi="Calibri" w:cs="Times New Roman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Odrky">
    <w:name w:val="Odrážky"/>
    <w:basedOn w:val="Odstavecseseznamem"/>
    <w:link w:val="OdrkyChar"/>
    <w:qFormat/>
    <w:rsid w:val="00E77D95"/>
    <w:pPr>
      <w:numPr>
        <w:numId w:val="1"/>
      </w:numPr>
      <w:suppressAutoHyphens w:val="0"/>
      <w:ind w:left="709" w:hanging="283"/>
    </w:pPr>
    <w:rPr>
      <w:rFonts w:ascii="Calibri" w:eastAsia="Calibri" w:hAnsi="Calibri" w:cs="Times New Roman"/>
      <w:lang w:val="cs-CZ"/>
    </w:rPr>
  </w:style>
  <w:style w:type="character" w:customStyle="1" w:styleId="OdrkyChar">
    <w:name w:val="Odrážky Char"/>
    <w:basedOn w:val="Standardnpsmoodstavce"/>
    <w:link w:val="Odrky"/>
    <w:rsid w:val="00E77D95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039"/>
    <w:rPr>
      <w:rFonts w:asciiTheme="majorHAnsi" w:eastAsiaTheme="majorEastAsia" w:hAnsiTheme="majorHAnsi" w:cstheme="majorBidi"/>
      <w:i/>
      <w:iCs/>
      <w:color w:val="861F22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68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487"/>
  </w:style>
  <w:style w:type="paragraph" w:styleId="Zpat">
    <w:name w:val="footer"/>
    <w:basedOn w:val="Normln"/>
    <w:link w:val="ZpatChar"/>
    <w:uiPriority w:val="99"/>
    <w:unhideWhenUsed/>
    <w:rsid w:val="0068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487"/>
  </w:style>
  <w:style w:type="paragraph" w:customStyle="1" w:styleId="Default">
    <w:name w:val="Default"/>
    <w:rsid w:val="00C5289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11">
    <w:name w:val="Normální 11"/>
    <w:basedOn w:val="Normln"/>
    <w:rsid w:val="005D44E6"/>
    <w:pPr>
      <w:suppressAutoHyphens w:val="0"/>
      <w:spacing w:after="0" w:line="240" w:lineRule="auto"/>
      <w:jc w:val="center"/>
    </w:pPr>
    <w:rPr>
      <w:rFonts w:ascii="Verdana" w:eastAsia="Times New Roman" w:hAnsi="Verdan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5D44E6"/>
    <w:pPr>
      <w:spacing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33AE9"/>
    <w:rPr>
      <w:lang w:val="en-US"/>
    </w:rPr>
  </w:style>
  <w:style w:type="character" w:styleId="Siln">
    <w:name w:val="Strong"/>
    <w:basedOn w:val="Standardnpsmoodstavce"/>
    <w:uiPriority w:val="22"/>
    <w:qFormat/>
    <w:rsid w:val="008C77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 DNS">
  <a:themeElements>
    <a:clrScheme name="CI DNS 2013">
      <a:dk1>
        <a:srgbClr val="000000"/>
      </a:dk1>
      <a:lt1>
        <a:srgbClr val="FFFFFF"/>
      </a:lt1>
      <a:dk2>
        <a:srgbClr val="5C6166"/>
      </a:dk2>
      <a:lt2>
        <a:srgbClr val="009EE0"/>
      </a:lt2>
      <a:accent1>
        <a:srgbClr val="B42A2E"/>
      </a:accent1>
      <a:accent2>
        <a:srgbClr val="A58D66"/>
      </a:accent2>
      <a:accent3>
        <a:srgbClr val="B2BF67"/>
      </a:accent3>
      <a:accent4>
        <a:srgbClr val="EE7F00"/>
      </a:accent4>
      <a:accent5>
        <a:srgbClr val="90AAB5"/>
      </a:accent5>
      <a:accent6>
        <a:srgbClr val="A9A49E"/>
      </a:accent6>
      <a:hlink>
        <a:srgbClr val="90AAB5"/>
      </a:hlink>
      <a:folHlink>
        <a:srgbClr val="A9A49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3B8F-011E-4DD8-87EF-08B7304C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DNS a.s.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Bláha, Martin (DNS)</dc:creator>
  <cp:lastModifiedBy>Ježková Veronika, BC.</cp:lastModifiedBy>
  <cp:revision>4</cp:revision>
  <cp:lastPrinted>2023-03-24T12:14:00Z</cp:lastPrinted>
  <dcterms:created xsi:type="dcterms:W3CDTF">2025-04-07T04:40:00Z</dcterms:created>
  <dcterms:modified xsi:type="dcterms:W3CDTF">2025-04-07T12:07:00Z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DNS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