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jc w:val="left"/>
      </w:pPr>
    </w:p>
    <w:p>
      <w:pPr>
        <w:pStyle w:val="Body"/>
        <w:spacing w:line="360" w:lineRule="auto"/>
        <w:jc w:val="lef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 xml:space="preserve">SEZNAM </w:t>
      </w:r>
      <w:r>
        <w:rPr>
          <w:b w:val="1"/>
          <w:bCs w:val="1"/>
          <w:rtl w:val="0"/>
        </w:rPr>
        <w:t>DOKUMENTACE</w:t>
      </w:r>
      <w:r>
        <w:rPr>
          <w:b w:val="1"/>
          <w:bCs w:val="1"/>
          <w:rtl w:val="0"/>
        </w:rPr>
        <w:t xml:space="preserve"> </w:t>
      </w:r>
      <w:r>
        <w:rPr>
          <w:b w:val="1"/>
          <w:bCs w:val="1"/>
          <w:rtl w:val="0"/>
        </w:rPr>
        <w:tab/>
        <w:tab/>
        <w:t>D.1.5.7. - Tabulky prvk</w:t>
      </w:r>
      <w:r>
        <w:rPr>
          <w:b w:val="1"/>
          <w:bCs w:val="1"/>
          <w:rtl w:val="0"/>
        </w:rPr>
        <w:t>ů</w:t>
      </w:r>
    </w:p>
    <w:p>
      <w:pPr>
        <w:pStyle w:val="Body"/>
        <w:spacing w:line="360" w:lineRule="auto"/>
      </w:pPr>
    </w:p>
    <w:p>
      <w:pPr>
        <w:pStyle w:val="Body"/>
        <w:spacing w:line="360" w:lineRule="auto"/>
        <w:rPr>
          <w:i w:val="1"/>
          <w:iCs w:val="1"/>
          <w:outline w:val="0"/>
          <w:color w:val="5e5e5e"/>
          <w14:textFill>
            <w14:solidFill>
              <w14:srgbClr w14:val="5E5E5E"/>
            </w14:solidFill>
          </w14:textFill>
        </w:rPr>
      </w:pP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Čí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slo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>N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á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zev v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ý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kresu</w:t>
        <w:tab/>
        <w:tab/>
        <w:tab/>
        <w:tab/>
        <w:tab/>
        <w:tab/>
        <w:tab/>
        <w:t>M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ěří</w:t>
      </w:r>
      <w:r>
        <w:rPr>
          <w:i w:val="1"/>
          <w:iCs w:val="1"/>
          <w:outline w:val="0"/>
          <w:color w:val="5e5e5e"/>
          <w:rtl w:val="0"/>
          <w14:textFill>
            <w14:solidFill>
              <w14:srgbClr w14:val="5E5E5E"/>
            </w14:solidFill>
          </w14:textFill>
        </w:rPr>
        <w:t>tko</w:t>
      </w:r>
    </w:p>
    <w:p>
      <w:pPr>
        <w:pStyle w:val="Body"/>
        <w:spacing w:line="360" w:lineRule="auto"/>
      </w:pPr>
      <w:r>
        <w:rPr>
          <w:rtl w:val="0"/>
        </w:rPr>
        <w:t>D.1.5.7.1.</w:t>
        <w:tab/>
        <w:tab/>
        <w:t>Za</w:t>
      </w:r>
      <w:r>
        <w:rPr>
          <w:rtl w:val="0"/>
        </w:rPr>
        <w:t>ř</w:t>
      </w:r>
      <w:r>
        <w:rPr>
          <w:rtl w:val="0"/>
        </w:rPr>
        <w:t>izovac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ty - specifikace</w:t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D.1.5.7.2.</w:t>
        <w:tab/>
        <w:tab/>
        <w:t>Baterie - specifikace</w:t>
        <w:tab/>
        <w:tab/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D.1.5.7.3.</w:t>
        <w:tab/>
        <w:tab/>
        <w:t>Vybaven</w:t>
      </w:r>
      <w:r>
        <w:rPr>
          <w:rtl w:val="0"/>
        </w:rPr>
        <w:t xml:space="preserve">í </w:t>
      </w:r>
      <w:r>
        <w:rPr>
          <w:rtl w:val="0"/>
        </w:rPr>
        <w:t>- Voln</w:t>
      </w:r>
      <w:r>
        <w:rPr>
          <w:rtl w:val="0"/>
        </w:rPr>
        <w:t xml:space="preserve">ě </w:t>
      </w:r>
      <w:r>
        <w:rPr>
          <w:rtl w:val="0"/>
        </w:rPr>
        <w:t>stoj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bytek</w:t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D.1.5.7.4.</w:t>
        <w:tab/>
        <w:tab/>
        <w:t>Vybaven</w:t>
      </w:r>
      <w:r>
        <w:rPr>
          <w:rtl w:val="0"/>
        </w:rPr>
        <w:t xml:space="preserve">í </w:t>
      </w:r>
      <w:r>
        <w:rPr>
          <w:rtl w:val="0"/>
        </w:rPr>
        <w:t>- Voln</w:t>
      </w:r>
      <w:r>
        <w:rPr>
          <w:rtl w:val="0"/>
        </w:rPr>
        <w:t xml:space="preserve">ě </w:t>
      </w:r>
      <w:r>
        <w:rPr>
          <w:rtl w:val="0"/>
        </w:rPr>
        <w:t>stoj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elektronika</w:t>
        <w:tab/>
      </w:r>
      <w:r>
        <w:rPr>
          <w:rtl w:val="0"/>
        </w:rPr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D.1.5.7.5.</w:t>
        <w:tab/>
        <w:tab/>
        <w:t>Vybaven</w:t>
      </w:r>
      <w:r>
        <w:rPr>
          <w:rtl w:val="0"/>
        </w:rPr>
        <w:t xml:space="preserve">í </w:t>
      </w:r>
      <w:r>
        <w:rPr>
          <w:rtl w:val="0"/>
        </w:rPr>
        <w:t>- Voln</w:t>
      </w:r>
      <w:r>
        <w:rPr>
          <w:rtl w:val="0"/>
        </w:rPr>
        <w:t xml:space="preserve">ě </w:t>
      </w:r>
      <w:r>
        <w:rPr>
          <w:rtl w:val="0"/>
        </w:rPr>
        <w:t>stoj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sv</w:t>
      </w:r>
      <w:r>
        <w:rPr>
          <w:rtl w:val="0"/>
        </w:rPr>
        <w:t>í</w:t>
      </w:r>
      <w:r>
        <w:rPr>
          <w:rtl w:val="0"/>
        </w:rPr>
        <w:t>tidla</w:t>
      </w:r>
      <w:r>
        <w:rPr>
          <w:rtl w:val="0"/>
        </w:rPr>
        <w:tab/>
        <w:tab/>
        <w:tab/>
        <w:tab/>
        <w:t>-</w:t>
      </w:r>
    </w:p>
    <w:p>
      <w:pPr>
        <w:pStyle w:val="Body"/>
        <w:spacing w:line="360" w:lineRule="auto"/>
      </w:pPr>
      <w:r>
        <w:rPr>
          <w:rtl w:val="0"/>
        </w:rPr>
        <w:t>D.1.5.7.6.</w:t>
        <w:tab/>
        <w:tab/>
        <w:t>Dopl</w:t>
      </w:r>
      <w:r>
        <w:rPr>
          <w:rtl w:val="0"/>
        </w:rPr>
        <w:t>ň</w:t>
      </w:r>
      <w:r>
        <w:rPr>
          <w:rtl w:val="0"/>
        </w:rPr>
        <w:t>ky - pevn</w:t>
      </w:r>
      <w:r>
        <w:rPr>
          <w:rtl w:val="0"/>
        </w:rPr>
        <w:t xml:space="preserve">ě </w:t>
      </w:r>
      <w:r>
        <w:rPr>
          <w:rtl w:val="0"/>
        </w:rPr>
        <w:t>spojen</w:t>
      </w:r>
      <w:r>
        <w:rPr>
          <w:rtl w:val="0"/>
        </w:rPr>
        <w:t xml:space="preserve">é </w:t>
      </w:r>
      <w:r>
        <w:rPr>
          <w:rtl w:val="0"/>
        </w:rPr>
        <w:t>se stavbou</w:t>
        <w:tab/>
      </w:r>
      <w:r>
        <w:rPr>
          <w:rtl w:val="0"/>
        </w:rPr>
        <w:tab/>
        <w:tab/>
        <w:tab/>
        <w:t>-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bidi w:val="0"/>
      <w:spacing w:after="240"/>
      <w:ind w:left="0" w:right="0" w:firstLine="0"/>
      <w:jc w:val="left"/>
      <w:rPr>
        <w:rtl w:val="0"/>
      </w:rPr>
    </w:pP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ý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stavba chr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ě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é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ho bydlen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í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v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é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Pace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ab/>
      <w:tab/>
      <w:t>Na Vy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š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ehrade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̌ </w:t>
    </w:r>
    <w:r>
      <w:rPr>
        <w:outline w:val="0"/>
        <w:color w:val="919191"/>
        <w:sz w:val="18"/>
        <w:szCs w:val="18"/>
        <w:rtl w:val="0"/>
        <w:lang w:val="pt-PT"/>
        <w14:textFill>
          <w14:solidFill>
            <w14:srgbClr w14:val="929292"/>
          </w14:solidFill>
        </w14:textFill>
      </w:rPr>
      <w:t>1205, 509 01 Nov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 xml:space="preserve">á </w:t>
    </w:r>
    <w:r>
      <w:rPr>
        <w:outline w:val="0"/>
        <w:color w:val="919191"/>
        <w:sz w:val="18"/>
        <w:szCs w:val="18"/>
        <w:rtl w:val="0"/>
        <w14:textFill>
          <w14:solidFill>
            <w14:srgbClr w14:val="929292"/>
          </w14:solidFill>
        </w14:textFill>
      </w:rPr>
      <w:t>Paka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94DF5C-1196-41CA-A50E-A3627BBD6A0A}"/>
</file>

<file path=customXml/itemProps2.xml><?xml version="1.0" encoding="utf-8"?>
<ds:datastoreItem xmlns:ds="http://schemas.openxmlformats.org/officeDocument/2006/customXml" ds:itemID="{F415A406-A023-46A5-B842-99C2998F06E0}"/>
</file>

<file path=customXml/itemProps3.xml><?xml version="1.0" encoding="utf-8"?>
<ds:datastoreItem xmlns:ds="http://schemas.openxmlformats.org/officeDocument/2006/customXml" ds:itemID="{D12E567D-56F9-44CD-9BFB-2C3BE8A89D84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