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B21FA" w14:textId="77777777" w:rsidR="001309B2" w:rsidRDefault="001309B2" w:rsidP="001309B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36A8CF45" w14:textId="77777777" w:rsidR="001309B2" w:rsidRDefault="001309B2" w:rsidP="001309B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5BF1FCCD" w14:textId="77777777" w:rsidR="001309B2" w:rsidRDefault="001309B2" w:rsidP="001309B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51DC841B" w14:textId="77777777" w:rsidR="001309B2" w:rsidRDefault="001309B2" w:rsidP="001309B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0553DF26" w14:textId="77777777" w:rsidR="001309B2" w:rsidRDefault="001309B2" w:rsidP="001309B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26B1AA4C" w14:textId="77777777" w:rsidR="001309B2" w:rsidRDefault="001309B2" w:rsidP="001309B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6A4BDADE" w14:textId="77777777" w:rsidR="001309B2" w:rsidRDefault="001309B2" w:rsidP="001309B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701C4E56" w14:textId="77777777" w:rsidR="001309B2" w:rsidRDefault="001309B2" w:rsidP="001309B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4A9A5459" w14:textId="08F62F8F" w:rsidR="001309B2" w:rsidRPr="001309B2" w:rsidRDefault="001309B2" w:rsidP="001309B2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1309B2">
        <w:rPr>
          <w:rFonts w:ascii="Arial" w:hAnsi="Arial" w:cs="Arial"/>
          <w:b/>
          <w:bCs/>
          <w:sz w:val="40"/>
          <w:szCs w:val="40"/>
        </w:rPr>
        <w:t>ZÁVĚR VÝPOČTU UMĚLÉHO OSVĚTLENÍ</w:t>
      </w:r>
    </w:p>
    <w:p w14:paraId="21899EA6" w14:textId="31B19992" w:rsidR="001309B2" w:rsidRDefault="001309B2" w:rsidP="001309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Rekonstrukce, dostavba a modernizace budovy bývalých stájí, pro potřeby praktické výuky zemědělských oborů v SZeŠ a SOU CHKT, Kostelec nad Orlicí - projektová dokumentace</w:t>
      </w:r>
    </w:p>
    <w:p w14:paraId="06A764FF" w14:textId="77777777" w:rsidR="001309B2" w:rsidRDefault="001309B2">
      <w:pPr>
        <w:rPr>
          <w:rFonts w:ascii="Arial" w:hAnsi="Arial" w:cs="Arial"/>
          <w:sz w:val="20"/>
          <w:szCs w:val="20"/>
        </w:rPr>
      </w:pPr>
    </w:p>
    <w:p w14:paraId="745A1E0B" w14:textId="615317AF" w:rsidR="001309B2" w:rsidRDefault="001309B2">
      <w:pPr>
        <w:rPr>
          <w:rFonts w:ascii="Arial" w:hAnsi="Arial" w:cs="Arial"/>
          <w:sz w:val="20"/>
          <w:szCs w:val="20"/>
        </w:rPr>
      </w:pPr>
    </w:p>
    <w:p w14:paraId="4BC079F4" w14:textId="47F98337" w:rsidR="001309B2" w:rsidRDefault="001309B2">
      <w:pPr>
        <w:rPr>
          <w:rFonts w:ascii="Arial" w:hAnsi="Arial" w:cs="Arial"/>
          <w:sz w:val="20"/>
          <w:szCs w:val="20"/>
        </w:rPr>
      </w:pPr>
    </w:p>
    <w:p w14:paraId="4A2BBBEF" w14:textId="0AD58955" w:rsidR="001309B2" w:rsidRDefault="001309B2">
      <w:pPr>
        <w:rPr>
          <w:rFonts w:ascii="Arial" w:hAnsi="Arial" w:cs="Arial"/>
          <w:sz w:val="20"/>
          <w:szCs w:val="20"/>
        </w:rPr>
      </w:pPr>
    </w:p>
    <w:p w14:paraId="3D023CA0" w14:textId="2A12A4C3" w:rsidR="001309B2" w:rsidRDefault="001309B2">
      <w:pPr>
        <w:rPr>
          <w:rFonts w:ascii="Arial" w:hAnsi="Arial" w:cs="Arial"/>
          <w:sz w:val="20"/>
          <w:szCs w:val="20"/>
        </w:rPr>
      </w:pPr>
    </w:p>
    <w:p w14:paraId="2847A6AE" w14:textId="5FD232E2" w:rsidR="00C03D1B" w:rsidRDefault="00C03D1B">
      <w:pPr>
        <w:rPr>
          <w:rFonts w:ascii="Arial" w:hAnsi="Arial" w:cs="Arial"/>
          <w:sz w:val="20"/>
          <w:szCs w:val="20"/>
        </w:rPr>
      </w:pPr>
    </w:p>
    <w:p w14:paraId="1DF6E17E" w14:textId="23356D00" w:rsidR="00C03D1B" w:rsidRDefault="00C03D1B">
      <w:pPr>
        <w:rPr>
          <w:rFonts w:ascii="Arial" w:hAnsi="Arial" w:cs="Arial"/>
          <w:sz w:val="20"/>
          <w:szCs w:val="20"/>
        </w:rPr>
      </w:pPr>
    </w:p>
    <w:p w14:paraId="53A364C0" w14:textId="3E5D0C17" w:rsidR="00C03D1B" w:rsidRDefault="00C03D1B">
      <w:pPr>
        <w:rPr>
          <w:rFonts w:ascii="Arial" w:hAnsi="Arial" w:cs="Arial"/>
          <w:sz w:val="20"/>
          <w:szCs w:val="20"/>
        </w:rPr>
      </w:pPr>
    </w:p>
    <w:p w14:paraId="12A5AF3E" w14:textId="77777777" w:rsidR="00C03D1B" w:rsidRDefault="00C03D1B">
      <w:pPr>
        <w:rPr>
          <w:rFonts w:ascii="Arial" w:hAnsi="Arial" w:cs="Arial"/>
          <w:sz w:val="20"/>
          <w:szCs w:val="20"/>
        </w:rPr>
      </w:pPr>
    </w:p>
    <w:p w14:paraId="3C87BFB8" w14:textId="3ED2C20C" w:rsidR="001309B2" w:rsidRDefault="001309B2">
      <w:pPr>
        <w:rPr>
          <w:rFonts w:ascii="Arial" w:hAnsi="Arial" w:cs="Arial"/>
          <w:sz w:val="20"/>
          <w:szCs w:val="20"/>
        </w:rPr>
      </w:pPr>
    </w:p>
    <w:p w14:paraId="366B15C9" w14:textId="452F882D" w:rsidR="001309B2" w:rsidRDefault="001309B2">
      <w:pPr>
        <w:rPr>
          <w:rFonts w:ascii="Arial" w:hAnsi="Arial" w:cs="Arial"/>
          <w:sz w:val="20"/>
          <w:szCs w:val="20"/>
        </w:rPr>
      </w:pPr>
    </w:p>
    <w:p w14:paraId="4B87FD1D" w14:textId="77777777" w:rsidR="001309B2" w:rsidRDefault="001309B2">
      <w:pPr>
        <w:rPr>
          <w:rFonts w:ascii="Arial" w:hAnsi="Arial" w:cs="Arial"/>
          <w:sz w:val="20"/>
          <w:szCs w:val="20"/>
        </w:rPr>
      </w:pPr>
    </w:p>
    <w:p w14:paraId="5DF8949E" w14:textId="2001EB3B" w:rsidR="001309B2" w:rsidRPr="00C03D1B" w:rsidRDefault="00C03D1B">
      <w:pPr>
        <w:rPr>
          <w:rFonts w:ascii="Arial" w:hAnsi="Arial" w:cs="Arial"/>
          <w:b/>
          <w:bCs/>
          <w:sz w:val="32"/>
          <w:szCs w:val="32"/>
        </w:rPr>
      </w:pPr>
      <w:r w:rsidRPr="00C03D1B">
        <w:rPr>
          <w:rFonts w:ascii="Arial" w:hAnsi="Arial" w:cs="Arial"/>
          <w:b/>
          <w:bCs/>
          <w:sz w:val="32"/>
          <w:szCs w:val="32"/>
        </w:rPr>
        <w:t>VEDOUCÍ PROJEKTU:</w:t>
      </w:r>
      <w:r>
        <w:rPr>
          <w:rFonts w:ascii="Arial" w:hAnsi="Arial" w:cs="Arial"/>
          <w:b/>
          <w:bCs/>
          <w:sz w:val="32"/>
          <w:szCs w:val="32"/>
        </w:rPr>
        <w:tab/>
      </w:r>
      <w:r w:rsidRPr="00C03D1B">
        <w:rPr>
          <w:rFonts w:ascii="Arial" w:hAnsi="Arial" w:cs="Arial"/>
          <w:b/>
          <w:bCs/>
          <w:sz w:val="32"/>
          <w:szCs w:val="32"/>
        </w:rPr>
        <w:t>Ing. Jan Dinga</w:t>
      </w:r>
    </w:p>
    <w:p w14:paraId="476E5712" w14:textId="1C1D54DA" w:rsidR="001309B2" w:rsidRPr="001309B2" w:rsidRDefault="001309B2">
      <w:pPr>
        <w:rPr>
          <w:rFonts w:ascii="Arial" w:hAnsi="Arial" w:cs="Arial"/>
          <w:b/>
          <w:bCs/>
          <w:sz w:val="32"/>
          <w:szCs w:val="32"/>
        </w:rPr>
      </w:pPr>
      <w:r w:rsidRPr="001309B2">
        <w:rPr>
          <w:rFonts w:ascii="Arial" w:hAnsi="Arial" w:cs="Arial"/>
          <w:b/>
          <w:bCs/>
          <w:sz w:val="32"/>
          <w:szCs w:val="32"/>
        </w:rPr>
        <w:t xml:space="preserve">VYPRACOVAL: </w:t>
      </w:r>
      <w:r w:rsidR="00C03D1B">
        <w:rPr>
          <w:rFonts w:ascii="Arial" w:hAnsi="Arial" w:cs="Arial"/>
          <w:b/>
          <w:bCs/>
          <w:sz w:val="32"/>
          <w:szCs w:val="32"/>
        </w:rPr>
        <w:tab/>
      </w:r>
      <w:r w:rsidR="00C03D1B">
        <w:rPr>
          <w:rFonts w:ascii="Arial" w:hAnsi="Arial" w:cs="Arial"/>
          <w:b/>
          <w:bCs/>
          <w:sz w:val="32"/>
          <w:szCs w:val="32"/>
        </w:rPr>
        <w:tab/>
      </w:r>
      <w:r w:rsidRPr="001309B2">
        <w:rPr>
          <w:rFonts w:ascii="Arial" w:hAnsi="Arial" w:cs="Arial"/>
          <w:b/>
          <w:bCs/>
          <w:sz w:val="32"/>
          <w:szCs w:val="32"/>
        </w:rPr>
        <w:t>Ing. Serhii Tomin</w:t>
      </w:r>
    </w:p>
    <w:p w14:paraId="26AEF52A" w14:textId="70ACA3BE" w:rsidR="001309B2" w:rsidRPr="001309B2" w:rsidRDefault="001309B2">
      <w:pPr>
        <w:rPr>
          <w:rFonts w:ascii="Arial" w:hAnsi="Arial" w:cs="Arial"/>
          <w:b/>
          <w:bCs/>
          <w:sz w:val="32"/>
          <w:szCs w:val="32"/>
        </w:rPr>
      </w:pPr>
      <w:r w:rsidRPr="001309B2">
        <w:rPr>
          <w:rFonts w:ascii="Arial" w:hAnsi="Arial" w:cs="Arial"/>
          <w:b/>
          <w:bCs/>
          <w:sz w:val="32"/>
          <w:szCs w:val="32"/>
        </w:rPr>
        <w:t>DATUM:</w:t>
      </w:r>
      <w:r w:rsidR="00C03D1B">
        <w:rPr>
          <w:rFonts w:ascii="Arial" w:hAnsi="Arial" w:cs="Arial"/>
          <w:b/>
          <w:bCs/>
          <w:sz w:val="32"/>
          <w:szCs w:val="32"/>
        </w:rPr>
        <w:tab/>
      </w:r>
      <w:r w:rsidR="00C03D1B">
        <w:rPr>
          <w:rFonts w:ascii="Arial" w:hAnsi="Arial" w:cs="Arial"/>
          <w:b/>
          <w:bCs/>
          <w:sz w:val="32"/>
          <w:szCs w:val="32"/>
        </w:rPr>
        <w:tab/>
      </w:r>
      <w:r w:rsidR="00C03D1B">
        <w:rPr>
          <w:rFonts w:ascii="Arial" w:hAnsi="Arial" w:cs="Arial"/>
          <w:b/>
          <w:bCs/>
          <w:sz w:val="32"/>
          <w:szCs w:val="32"/>
        </w:rPr>
        <w:tab/>
      </w:r>
      <w:r w:rsidR="00C03D1B">
        <w:rPr>
          <w:rFonts w:ascii="Arial" w:hAnsi="Arial" w:cs="Arial"/>
          <w:b/>
          <w:bCs/>
          <w:sz w:val="32"/>
          <w:szCs w:val="32"/>
        </w:rPr>
        <w:tab/>
      </w:r>
      <w:r w:rsidRPr="001309B2">
        <w:rPr>
          <w:rFonts w:ascii="Arial" w:hAnsi="Arial" w:cs="Arial"/>
          <w:b/>
          <w:bCs/>
          <w:sz w:val="32"/>
          <w:szCs w:val="32"/>
        </w:rPr>
        <w:t>12.10.2021</w:t>
      </w:r>
    </w:p>
    <w:p w14:paraId="1C5DEECB" w14:textId="77777777" w:rsidR="001309B2" w:rsidRDefault="001309B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E0C07B6" w14:textId="0CD718D9" w:rsidR="00C03D1B" w:rsidRDefault="001309B2" w:rsidP="00C03D1B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03D1B">
        <w:rPr>
          <w:rFonts w:ascii="Arial" w:hAnsi="Arial" w:cs="Arial"/>
          <w:b/>
          <w:bCs/>
          <w:sz w:val="28"/>
          <w:szCs w:val="28"/>
        </w:rPr>
        <w:lastRenderedPageBreak/>
        <w:t>TECHNICKÁ ZPRÁVA</w:t>
      </w:r>
    </w:p>
    <w:p w14:paraId="32E0FA33" w14:textId="77777777" w:rsidR="00C03D1B" w:rsidRPr="00C03D1B" w:rsidRDefault="00C03D1B" w:rsidP="00C03D1B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4FC75BAE" w14:textId="77777777" w:rsidR="00C03D1B" w:rsidRPr="00C03D1B" w:rsidRDefault="001309B2" w:rsidP="00C03D1B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C03D1B">
        <w:rPr>
          <w:rFonts w:ascii="Arial" w:hAnsi="Arial" w:cs="Arial"/>
          <w:b/>
          <w:bCs/>
          <w:sz w:val="28"/>
          <w:szCs w:val="28"/>
        </w:rPr>
        <w:t>ÚVOD</w:t>
      </w:r>
      <w:r w:rsidR="00C03D1B" w:rsidRPr="00C03D1B">
        <w:rPr>
          <w:rFonts w:ascii="Arial" w:hAnsi="Arial" w:cs="Arial"/>
          <w:b/>
          <w:bCs/>
          <w:sz w:val="28"/>
          <w:szCs w:val="28"/>
        </w:rPr>
        <w:t>:</w:t>
      </w:r>
    </w:p>
    <w:p w14:paraId="5DA5DA87" w14:textId="410E0384" w:rsidR="00C03D1B" w:rsidRDefault="001309B2" w:rsidP="00C03D1B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C03D1B">
        <w:rPr>
          <w:rFonts w:ascii="Arial" w:eastAsia="Times New Roman" w:hAnsi="Arial" w:cs="Times New Roman"/>
          <w:sz w:val="20"/>
          <w:szCs w:val="24"/>
          <w:lang w:eastAsia="cs-CZ"/>
        </w:rPr>
        <w:t xml:space="preserve">Návrh umělého osvětlení je zpracován pro prostory </w:t>
      </w:r>
      <w:r w:rsidR="00C03D1B">
        <w:rPr>
          <w:rFonts w:ascii="Arial" w:eastAsia="Times New Roman" w:hAnsi="Arial" w:cs="Times New Roman"/>
          <w:sz w:val="20"/>
          <w:szCs w:val="24"/>
          <w:lang w:eastAsia="cs-CZ"/>
        </w:rPr>
        <w:t>učeben</w:t>
      </w:r>
      <w:r w:rsidRPr="00C03D1B">
        <w:rPr>
          <w:rFonts w:ascii="Arial" w:eastAsia="Times New Roman" w:hAnsi="Arial" w:cs="Times New Roman"/>
          <w:sz w:val="20"/>
          <w:szCs w:val="24"/>
          <w:lang w:eastAsia="cs-CZ"/>
        </w:rPr>
        <w:t xml:space="preserve"> ve výše uvedeném objektu. Jedná se o provoz školy. Využití prostorů s trvalým pobytem osob je dána charakterem místností.</w:t>
      </w:r>
    </w:p>
    <w:p w14:paraId="51A9BE7D" w14:textId="77777777" w:rsidR="00C03D1B" w:rsidRDefault="00C03D1B" w:rsidP="00C03D1B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</w:p>
    <w:p w14:paraId="62FA2907" w14:textId="77FD970D" w:rsidR="00C03D1B" w:rsidRPr="00C03D1B" w:rsidRDefault="001309B2" w:rsidP="00C03D1B">
      <w:pPr>
        <w:spacing w:line="360" w:lineRule="auto"/>
        <w:rPr>
          <w:rFonts w:ascii="Arial" w:hAnsi="Arial" w:cs="Arial"/>
          <w:b/>
          <w:bCs/>
          <w:sz w:val="28"/>
          <w:szCs w:val="28"/>
        </w:rPr>
      </w:pPr>
      <w:r w:rsidRPr="00C03D1B">
        <w:rPr>
          <w:rFonts w:ascii="Arial" w:hAnsi="Arial" w:cs="Arial"/>
          <w:b/>
          <w:bCs/>
          <w:sz w:val="28"/>
          <w:szCs w:val="28"/>
        </w:rPr>
        <w:t>VÝPOČET UMĚLÉHO OSVĚTLENÍ</w:t>
      </w:r>
      <w:r w:rsidR="00C03D1B">
        <w:rPr>
          <w:rFonts w:ascii="Arial" w:hAnsi="Arial" w:cs="Arial"/>
          <w:b/>
          <w:bCs/>
          <w:sz w:val="28"/>
          <w:szCs w:val="28"/>
        </w:rPr>
        <w:t>:</w:t>
      </w:r>
    </w:p>
    <w:p w14:paraId="0C7F783D" w14:textId="77777777" w:rsidR="00C03D1B" w:rsidRDefault="001309B2" w:rsidP="00C03D1B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C03D1B">
        <w:rPr>
          <w:rFonts w:ascii="Arial" w:eastAsia="Times New Roman" w:hAnsi="Arial" w:cs="Times New Roman"/>
          <w:sz w:val="20"/>
          <w:szCs w:val="24"/>
          <w:lang w:eastAsia="cs-CZ"/>
        </w:rPr>
        <w:t>Výpočet umělého osvětlení je zpracován dle ČSN EN 12464-1 Světlo a osvětlení – Osvětlení pracovních prostorů – Část 1: Vnitřní pracovní prostory</w:t>
      </w:r>
    </w:p>
    <w:p w14:paraId="3AB2D796" w14:textId="7A055BC6" w:rsidR="00C03D1B" w:rsidRPr="00C03D1B" w:rsidRDefault="001309B2" w:rsidP="00C03D1B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</w:pPr>
      <w:r w:rsidRPr="00C03D1B"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  <w:t>Výběr výpočetní metody</w:t>
      </w:r>
    </w:p>
    <w:p w14:paraId="7E9812A7" w14:textId="01999739" w:rsidR="00710BE8" w:rsidRDefault="001309B2" w:rsidP="00DA222C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C03D1B">
        <w:rPr>
          <w:rFonts w:ascii="Arial" w:eastAsia="Times New Roman" w:hAnsi="Arial" w:cs="Times New Roman"/>
          <w:sz w:val="20"/>
          <w:szCs w:val="24"/>
          <w:lang w:eastAsia="cs-CZ"/>
        </w:rPr>
        <w:t xml:space="preserve">Pro výpočet umělého osvětlení bylo použito výpočtového programu </w:t>
      </w:r>
      <w:r w:rsidR="00C03D1B">
        <w:rPr>
          <w:rFonts w:ascii="Arial" w:eastAsia="Times New Roman" w:hAnsi="Arial" w:cs="Times New Roman"/>
          <w:sz w:val="20"/>
          <w:szCs w:val="24"/>
          <w:lang w:eastAsia="cs-CZ"/>
        </w:rPr>
        <w:t>DIALux</w:t>
      </w:r>
      <w:r w:rsidRPr="00C03D1B">
        <w:rPr>
          <w:rFonts w:ascii="Arial" w:eastAsia="Times New Roman" w:hAnsi="Arial" w:cs="Times New Roman"/>
          <w:sz w:val="20"/>
          <w:szCs w:val="24"/>
          <w:lang w:eastAsia="cs-CZ"/>
        </w:rPr>
        <w:t>. Výsledné hodnoty jsou graficky vyvedeny ve formě izolinií. V tabulce výsledných hodnot budou uvedeny hodnoty (osvětlenost E</w:t>
      </w:r>
      <w:r w:rsidRPr="00DA222C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m</w:t>
      </w:r>
      <w:r w:rsidR="00710BE8"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 w:rsidR="00710BE8" w:rsidRPr="00DA222C">
        <w:rPr>
          <w:rFonts w:ascii="Arial" w:eastAsia="Times New Roman" w:hAnsi="Arial" w:cs="Times New Roman"/>
          <w:sz w:val="20"/>
          <w:szCs w:val="24"/>
          <w:lang w:eastAsia="cs-CZ"/>
        </w:rPr>
        <w:t>(</w:t>
      </w:r>
      <w:r w:rsidR="00710BE8">
        <w:rPr>
          <w:rFonts w:ascii="Arial" w:eastAsia="Times New Roman" w:hAnsi="Arial" w:cs="Times New Roman"/>
          <w:sz w:val="20"/>
          <w:szCs w:val="24"/>
          <w:lang w:eastAsia="cs-CZ"/>
        </w:rPr>
        <w:t>E</w:t>
      </w:r>
      <w:r w:rsidR="00710BE8" w:rsidRPr="00DA222C">
        <w:rPr>
          <w:rFonts w:ascii="Arial" w:eastAsia="Times New Roman" w:hAnsi="Arial" w:cs="Times New Roman"/>
          <w:sz w:val="20"/>
          <w:szCs w:val="24"/>
          <w:lang w:eastAsia="cs-CZ"/>
        </w:rPr>
        <w:t>)</w:t>
      </w:r>
      <w:r w:rsidRPr="00C03D1B">
        <w:rPr>
          <w:rFonts w:ascii="Arial" w:eastAsia="Times New Roman" w:hAnsi="Arial" w:cs="Times New Roman"/>
          <w:sz w:val="20"/>
          <w:szCs w:val="24"/>
          <w:lang w:eastAsia="cs-CZ"/>
        </w:rPr>
        <w:t>, činitel oslnění URG</w:t>
      </w:r>
      <w:r w:rsidRPr="00DA222C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L</w:t>
      </w:r>
      <w:r w:rsidR="00710BE8" w:rsidRPr="00DA222C">
        <w:rPr>
          <w:rFonts w:ascii="Arial" w:eastAsia="Times New Roman" w:hAnsi="Arial" w:cs="Times New Roman"/>
          <w:sz w:val="20"/>
          <w:szCs w:val="24"/>
          <w:lang w:eastAsia="cs-CZ"/>
        </w:rPr>
        <w:t>(</w:t>
      </w:r>
      <w:r w:rsidR="00710BE8">
        <w:rPr>
          <w:rFonts w:ascii="Arial" w:eastAsia="Times New Roman" w:hAnsi="Arial" w:cs="Times New Roman"/>
          <w:sz w:val="20"/>
          <w:szCs w:val="24"/>
          <w:lang w:eastAsia="cs-CZ"/>
        </w:rPr>
        <w:t>UGR</w:t>
      </w:r>
      <w:r w:rsidR="00710BE8" w:rsidRPr="00DA222C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max</w:t>
      </w:r>
      <w:r w:rsidR="00710BE8" w:rsidRPr="00DA222C">
        <w:rPr>
          <w:rFonts w:ascii="Arial" w:eastAsia="Times New Roman" w:hAnsi="Arial" w:cs="Times New Roman"/>
          <w:sz w:val="20"/>
          <w:szCs w:val="24"/>
          <w:lang w:eastAsia="cs-CZ"/>
        </w:rPr>
        <w:t>)</w:t>
      </w:r>
      <w:r w:rsidRPr="00C03D1B">
        <w:rPr>
          <w:rFonts w:ascii="Arial" w:eastAsia="Times New Roman" w:hAnsi="Arial" w:cs="Times New Roman"/>
          <w:sz w:val="20"/>
          <w:szCs w:val="24"/>
          <w:lang w:eastAsia="cs-CZ"/>
        </w:rPr>
        <w:t>, index podání barev R</w:t>
      </w:r>
      <w:r w:rsidRPr="00DA222C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A</w:t>
      </w:r>
      <w:r w:rsidR="00710BE8" w:rsidRPr="00DA222C">
        <w:rPr>
          <w:rFonts w:ascii="Arial" w:eastAsia="Times New Roman" w:hAnsi="Arial" w:cs="Times New Roman"/>
          <w:sz w:val="20"/>
          <w:szCs w:val="24"/>
          <w:lang w:eastAsia="cs-CZ"/>
        </w:rPr>
        <w:t>(</w:t>
      </w:r>
      <w:r w:rsidR="00710BE8">
        <w:rPr>
          <w:rFonts w:ascii="Arial" w:eastAsia="Times New Roman" w:hAnsi="Arial" w:cs="Times New Roman"/>
          <w:sz w:val="20"/>
          <w:szCs w:val="24"/>
          <w:lang w:eastAsia="cs-CZ"/>
        </w:rPr>
        <w:t>CRI</w:t>
      </w:r>
      <w:r w:rsidR="00DA222C" w:rsidRPr="00DA222C">
        <w:rPr>
          <w:rFonts w:ascii="Arial" w:eastAsia="Times New Roman" w:hAnsi="Arial" w:cs="Times New Roman"/>
          <w:sz w:val="20"/>
          <w:szCs w:val="24"/>
          <w:lang w:eastAsia="cs-CZ"/>
        </w:rPr>
        <w:t>)</w:t>
      </w:r>
      <w:r w:rsidR="00DA222C">
        <w:rPr>
          <w:rFonts w:ascii="Arial" w:eastAsia="Times New Roman" w:hAnsi="Arial" w:cs="Times New Roman"/>
          <w:sz w:val="20"/>
          <w:szCs w:val="24"/>
          <w:lang w:eastAsia="cs-CZ"/>
        </w:rPr>
        <w:t>, b</w:t>
      </w:r>
      <w:r w:rsidR="00DA222C" w:rsidRPr="00DA222C">
        <w:rPr>
          <w:rFonts w:ascii="Arial" w:eastAsia="Times New Roman" w:hAnsi="Arial" w:cs="Times New Roman"/>
          <w:sz w:val="20"/>
          <w:szCs w:val="24"/>
          <w:lang w:eastAsia="cs-CZ"/>
        </w:rPr>
        <w:t>arevná teplota světla</w:t>
      </w:r>
      <w:r w:rsidR="0025448E"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 w:rsidR="0025448E">
        <w:rPr>
          <w:rFonts w:ascii="Arial" w:eastAsia="Times New Roman" w:hAnsi="Arial" w:cs="Times New Roman"/>
          <w:sz w:val="20"/>
          <w:szCs w:val="24"/>
          <w:lang w:val="uk-UA" w:eastAsia="cs-CZ"/>
        </w:rPr>
        <w:t>(</w:t>
      </w:r>
      <w:r w:rsidR="0025448E">
        <w:rPr>
          <w:rFonts w:ascii="Arial" w:eastAsia="Times New Roman" w:hAnsi="Arial" w:cs="Times New Roman"/>
          <w:sz w:val="20"/>
          <w:szCs w:val="24"/>
          <w:lang w:eastAsia="cs-CZ"/>
        </w:rPr>
        <w:t>CCT</w:t>
      </w:r>
      <w:r w:rsidR="0025448E">
        <w:rPr>
          <w:rFonts w:ascii="Arial" w:eastAsia="Times New Roman" w:hAnsi="Arial" w:cs="Times New Roman"/>
          <w:sz w:val="20"/>
          <w:szCs w:val="24"/>
          <w:lang w:val="uk-UA" w:eastAsia="cs-CZ"/>
        </w:rPr>
        <w:t>)</w:t>
      </w:r>
      <w:r w:rsidR="00710BE8" w:rsidRPr="00DA222C">
        <w:rPr>
          <w:rFonts w:ascii="Arial" w:eastAsia="Times New Roman" w:hAnsi="Arial" w:cs="Times New Roman"/>
          <w:sz w:val="20"/>
          <w:szCs w:val="24"/>
          <w:lang w:eastAsia="cs-CZ"/>
        </w:rPr>
        <w:t>)</w:t>
      </w:r>
      <w:r w:rsidRPr="00C03D1B">
        <w:rPr>
          <w:rFonts w:ascii="Arial" w:eastAsia="Times New Roman" w:hAnsi="Arial" w:cs="Times New Roman"/>
          <w:sz w:val="20"/>
          <w:szCs w:val="24"/>
          <w:lang w:eastAsia="cs-CZ"/>
        </w:rPr>
        <w:t>, rovnoměrnost osvětlení v místě pracovního úkolu</w:t>
      </w:r>
      <w:r w:rsidR="00710BE8" w:rsidRPr="00DA222C"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 w:rsidR="00710BE8">
        <w:rPr>
          <w:rFonts w:ascii="Arial" w:eastAsia="Times New Roman" w:hAnsi="Arial" w:cs="Times New Roman"/>
          <w:sz w:val="20"/>
          <w:szCs w:val="24"/>
          <w:lang w:eastAsia="cs-CZ"/>
        </w:rPr>
        <w:t>r</w:t>
      </w:r>
      <w:r w:rsidR="00710BE8" w:rsidRPr="00DA222C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prac.ploch</w:t>
      </w:r>
      <w:r w:rsidR="00710BE8"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 w:rsidRPr="00C03D1B">
        <w:rPr>
          <w:rFonts w:ascii="Arial" w:eastAsia="Times New Roman" w:hAnsi="Arial" w:cs="Times New Roman"/>
          <w:sz w:val="20"/>
          <w:szCs w:val="24"/>
          <w:lang w:eastAsia="cs-CZ"/>
        </w:rPr>
        <w:t>).</w:t>
      </w:r>
    </w:p>
    <w:p w14:paraId="62209DFC" w14:textId="1859BD2B" w:rsidR="00710BE8" w:rsidRPr="00710BE8" w:rsidRDefault="001309B2" w:rsidP="00710BE8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</w:pPr>
      <w:r w:rsidRPr="00710BE8"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  <w:t>Navržené typy svítidel</w:t>
      </w:r>
    </w:p>
    <w:p w14:paraId="296C7F31" w14:textId="77777777" w:rsidR="00710BE8" w:rsidRDefault="001309B2" w:rsidP="005C530F">
      <w:pPr>
        <w:spacing w:after="0"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710BE8">
        <w:rPr>
          <w:rFonts w:ascii="Arial" w:eastAsia="Times New Roman" w:hAnsi="Arial" w:cs="Times New Roman"/>
          <w:sz w:val="20"/>
          <w:szCs w:val="24"/>
          <w:lang w:eastAsia="cs-CZ"/>
        </w:rPr>
        <w:t xml:space="preserve">V projektu jsou navržena </w:t>
      </w:r>
      <w:r w:rsidR="00710BE8">
        <w:rPr>
          <w:rFonts w:ascii="Arial" w:eastAsia="Times New Roman" w:hAnsi="Arial" w:cs="Times New Roman"/>
          <w:sz w:val="20"/>
          <w:szCs w:val="24"/>
          <w:lang w:eastAsia="cs-CZ"/>
        </w:rPr>
        <w:t>LED</w:t>
      </w:r>
      <w:r w:rsidRPr="00710BE8">
        <w:rPr>
          <w:rFonts w:ascii="Arial" w:eastAsia="Times New Roman" w:hAnsi="Arial" w:cs="Times New Roman"/>
          <w:sz w:val="20"/>
          <w:szCs w:val="24"/>
          <w:lang w:eastAsia="cs-CZ"/>
        </w:rPr>
        <w:t xml:space="preserve"> svítidla:</w:t>
      </w:r>
    </w:p>
    <w:p w14:paraId="116D0E51" w14:textId="7DB3A299" w:rsidR="005C530F" w:rsidRDefault="001309B2" w:rsidP="005C530F">
      <w:pPr>
        <w:spacing w:after="0"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710BE8">
        <w:rPr>
          <w:rFonts w:ascii="Arial" w:eastAsia="Times New Roman" w:hAnsi="Arial" w:cs="Times New Roman"/>
          <w:sz w:val="20"/>
          <w:szCs w:val="24"/>
          <w:lang w:eastAsia="cs-CZ"/>
        </w:rPr>
        <w:t>Typ</w:t>
      </w:r>
      <w:r w:rsidR="005C530F">
        <w:rPr>
          <w:rFonts w:ascii="Arial" w:eastAsia="Times New Roman" w:hAnsi="Arial" w:cs="Times New Roman"/>
          <w:sz w:val="20"/>
          <w:szCs w:val="24"/>
          <w:lang w:eastAsia="cs-CZ"/>
        </w:rPr>
        <w:t xml:space="preserve"> -</w:t>
      </w:r>
      <w:r w:rsidRPr="00710BE8"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 w:rsidR="005C530F">
        <w:rPr>
          <w:rFonts w:ascii="Arial" w:eastAsia="Times New Roman" w:hAnsi="Arial" w:cs="Times New Roman"/>
          <w:sz w:val="20"/>
          <w:szCs w:val="24"/>
          <w:lang w:eastAsia="cs-CZ"/>
        </w:rPr>
        <w:t>GRIFON-LED-BAR-5600-4K</w:t>
      </w:r>
    </w:p>
    <w:p w14:paraId="157349FF" w14:textId="7A7871E1" w:rsidR="005C530F" w:rsidRDefault="005C530F" w:rsidP="005C530F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>
        <w:rPr>
          <w:rFonts w:ascii="Arial" w:eastAsia="Times New Roman" w:hAnsi="Arial" w:cs="Times New Roman"/>
          <w:sz w:val="20"/>
          <w:szCs w:val="24"/>
          <w:lang w:eastAsia="cs-CZ"/>
        </w:rPr>
        <w:t>LED modul - L80B10 ta30</w:t>
      </w:r>
    </w:p>
    <w:p w14:paraId="79B5C504" w14:textId="7C4B0420" w:rsidR="005C530F" w:rsidRDefault="005C530F" w:rsidP="005C530F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sz w:val="20"/>
          <w:szCs w:val="24"/>
          <w:lang w:val="uk-UA" w:eastAsia="cs-CZ"/>
        </w:rPr>
      </w:pPr>
      <w:r>
        <w:rPr>
          <w:rFonts w:ascii="Arial" w:eastAsia="Times New Roman" w:hAnsi="Arial" w:cs="Times New Roman"/>
          <w:sz w:val="20"/>
          <w:szCs w:val="24"/>
          <w:lang w:eastAsia="cs-CZ"/>
        </w:rPr>
        <w:t xml:space="preserve">DIM - </w:t>
      </w:r>
      <w:r w:rsidRPr="005C530F">
        <w:rPr>
          <w:rFonts w:ascii="Arial" w:eastAsia="Times New Roman" w:hAnsi="Arial" w:cs="Times New Roman"/>
          <w:sz w:val="20"/>
          <w:szCs w:val="24"/>
          <w:lang w:eastAsia="cs-CZ"/>
        </w:rPr>
        <w:t>Stmívatelný elektronický předřadník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 w:cs="Times New Roman"/>
          <w:sz w:val="20"/>
          <w:szCs w:val="24"/>
          <w:lang w:val="uk-UA" w:eastAsia="cs-CZ"/>
        </w:rPr>
        <w:t>(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DALI</w:t>
      </w:r>
      <w:r>
        <w:rPr>
          <w:rFonts w:ascii="Arial" w:eastAsia="Times New Roman" w:hAnsi="Arial" w:cs="Times New Roman"/>
          <w:sz w:val="20"/>
          <w:szCs w:val="24"/>
          <w:lang w:val="uk-UA" w:eastAsia="cs-CZ"/>
        </w:rPr>
        <w:t>)</w:t>
      </w:r>
    </w:p>
    <w:p w14:paraId="64EA3616" w14:textId="6AEBCD39" w:rsidR="0025448E" w:rsidRDefault="0025448E" w:rsidP="005C530F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>
        <w:rPr>
          <w:rFonts w:ascii="Arial" w:eastAsia="Times New Roman" w:hAnsi="Arial" w:cs="Times New Roman"/>
          <w:sz w:val="20"/>
          <w:szCs w:val="24"/>
          <w:lang w:eastAsia="cs-CZ"/>
        </w:rPr>
        <w:t>CCT – 4000K</w:t>
      </w:r>
    </w:p>
    <w:p w14:paraId="3D517F70" w14:textId="2AB5E568" w:rsidR="005C530F" w:rsidRDefault="0025448E" w:rsidP="005C530F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C03D1B">
        <w:rPr>
          <w:rFonts w:ascii="Arial" w:eastAsia="Times New Roman" w:hAnsi="Arial" w:cs="Times New Roman"/>
          <w:sz w:val="20"/>
          <w:szCs w:val="24"/>
          <w:lang w:eastAsia="cs-CZ"/>
        </w:rPr>
        <w:t>R</w:t>
      </w:r>
      <w:r w:rsidRPr="00DA222C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A</w:t>
      </w:r>
      <w:r w:rsidRPr="00DA222C">
        <w:rPr>
          <w:rFonts w:ascii="Arial" w:eastAsia="Times New Roman" w:hAnsi="Arial" w:cs="Times New Roman"/>
          <w:sz w:val="20"/>
          <w:szCs w:val="24"/>
          <w:lang w:eastAsia="cs-CZ"/>
        </w:rPr>
        <w:t>(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CRI</w:t>
      </w:r>
      <w:r w:rsidRPr="00DA222C">
        <w:rPr>
          <w:rFonts w:ascii="Arial" w:eastAsia="Times New Roman" w:hAnsi="Arial" w:cs="Times New Roman"/>
          <w:sz w:val="20"/>
          <w:szCs w:val="24"/>
          <w:lang w:eastAsia="cs-CZ"/>
        </w:rPr>
        <w:t>)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 xml:space="preserve"> – 80</w:t>
      </w:r>
    </w:p>
    <w:p w14:paraId="6D1C3C5B" w14:textId="77777777" w:rsidR="0025448E" w:rsidRDefault="0025448E" w:rsidP="005C530F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sz w:val="20"/>
          <w:szCs w:val="24"/>
          <w:lang w:val="uk-UA" w:eastAsia="cs-CZ"/>
        </w:rPr>
      </w:pPr>
    </w:p>
    <w:p w14:paraId="155058C5" w14:textId="51CB0D19" w:rsidR="005C530F" w:rsidRDefault="005C530F" w:rsidP="005C530F">
      <w:pPr>
        <w:spacing w:after="0"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710BE8">
        <w:rPr>
          <w:rFonts w:ascii="Arial" w:eastAsia="Times New Roman" w:hAnsi="Arial" w:cs="Times New Roman"/>
          <w:sz w:val="20"/>
          <w:szCs w:val="24"/>
          <w:lang w:eastAsia="cs-CZ"/>
        </w:rPr>
        <w:t>Typ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 xml:space="preserve"> -</w:t>
      </w:r>
      <w:r w:rsidRPr="00710BE8"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GRIFON-LED-AS-7000-4K</w:t>
      </w:r>
    </w:p>
    <w:p w14:paraId="466A29D9" w14:textId="061D8CE7" w:rsidR="005C530F" w:rsidRDefault="005C530F" w:rsidP="005C530F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>
        <w:rPr>
          <w:rFonts w:ascii="Arial" w:eastAsia="Times New Roman" w:hAnsi="Arial" w:cs="Times New Roman"/>
          <w:sz w:val="20"/>
          <w:szCs w:val="24"/>
          <w:lang w:eastAsia="cs-CZ"/>
        </w:rPr>
        <w:t>LED modul - L80B10 ta30</w:t>
      </w:r>
    </w:p>
    <w:p w14:paraId="13264A43" w14:textId="77777777" w:rsidR="0025448E" w:rsidRDefault="0025448E" w:rsidP="0025448E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>
        <w:rPr>
          <w:rFonts w:ascii="Arial" w:eastAsia="Times New Roman" w:hAnsi="Arial" w:cs="Times New Roman"/>
          <w:sz w:val="20"/>
          <w:szCs w:val="24"/>
          <w:lang w:eastAsia="cs-CZ"/>
        </w:rPr>
        <w:t>CCT – 4000K</w:t>
      </w:r>
    </w:p>
    <w:p w14:paraId="3EFBAF8D" w14:textId="77777777" w:rsidR="0025448E" w:rsidRDefault="0025448E" w:rsidP="0025448E">
      <w:pPr>
        <w:spacing w:after="0" w:line="360" w:lineRule="auto"/>
        <w:ind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C03D1B">
        <w:rPr>
          <w:rFonts w:ascii="Arial" w:eastAsia="Times New Roman" w:hAnsi="Arial" w:cs="Times New Roman"/>
          <w:sz w:val="20"/>
          <w:szCs w:val="24"/>
          <w:lang w:eastAsia="cs-CZ"/>
        </w:rPr>
        <w:t>R</w:t>
      </w:r>
      <w:r w:rsidRPr="00DA222C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A</w:t>
      </w:r>
      <w:r w:rsidRPr="00DA222C">
        <w:rPr>
          <w:rFonts w:ascii="Arial" w:eastAsia="Times New Roman" w:hAnsi="Arial" w:cs="Times New Roman"/>
          <w:sz w:val="20"/>
          <w:szCs w:val="24"/>
          <w:lang w:eastAsia="cs-CZ"/>
        </w:rPr>
        <w:t>(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CRI</w:t>
      </w:r>
      <w:r w:rsidRPr="00DA222C">
        <w:rPr>
          <w:rFonts w:ascii="Arial" w:eastAsia="Times New Roman" w:hAnsi="Arial" w:cs="Times New Roman"/>
          <w:sz w:val="20"/>
          <w:szCs w:val="24"/>
          <w:lang w:eastAsia="cs-CZ"/>
        </w:rPr>
        <w:t>)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 xml:space="preserve"> – 80</w:t>
      </w:r>
    </w:p>
    <w:p w14:paraId="0B4D61DF" w14:textId="77777777" w:rsidR="005C530F" w:rsidRPr="005C530F" w:rsidRDefault="005C530F" w:rsidP="005C530F">
      <w:pPr>
        <w:spacing w:after="0"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</w:p>
    <w:p w14:paraId="13E3B123" w14:textId="210F396C" w:rsidR="0025448E" w:rsidRPr="0025448E" w:rsidRDefault="001309B2" w:rsidP="0025448E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</w:pPr>
      <w:r w:rsidRPr="0025448E"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  <w:t>Základní parametry</w:t>
      </w:r>
    </w:p>
    <w:p w14:paraId="315D2817" w14:textId="77777777" w:rsidR="00832C8F" w:rsidRDefault="001309B2" w:rsidP="0025448E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5448E">
        <w:rPr>
          <w:rFonts w:ascii="Arial" w:eastAsia="Times New Roman" w:hAnsi="Arial" w:cs="Times New Roman"/>
          <w:sz w:val="20"/>
          <w:szCs w:val="24"/>
          <w:lang w:eastAsia="cs-CZ"/>
        </w:rPr>
        <w:t>Vzhledem k využití místností je čistota prostředí = 3 (průměrné), odraznost stropu =0,7{bílá}; všech okolních stěn =0,5, podlahy =0,3. Hodnoty jsou stanoveny na základě provozované činnost určené charakterem využití.</w:t>
      </w:r>
    </w:p>
    <w:p w14:paraId="7A0D3760" w14:textId="77777777" w:rsidR="00832C8F" w:rsidRDefault="001309B2" w:rsidP="0025448E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5448E">
        <w:rPr>
          <w:rFonts w:ascii="Arial" w:eastAsia="Times New Roman" w:hAnsi="Arial" w:cs="Times New Roman"/>
          <w:sz w:val="20"/>
          <w:szCs w:val="24"/>
          <w:lang w:eastAsia="cs-CZ"/>
        </w:rPr>
        <w:t>Výška srovnávací roviny – 0,</w:t>
      </w:r>
      <w:r w:rsidR="00832C8F">
        <w:rPr>
          <w:rFonts w:ascii="Arial" w:eastAsia="Times New Roman" w:hAnsi="Arial" w:cs="Times New Roman"/>
          <w:sz w:val="20"/>
          <w:szCs w:val="24"/>
          <w:lang w:eastAsia="cs-CZ"/>
        </w:rPr>
        <w:t>80</w:t>
      </w:r>
      <w:r w:rsidRPr="0025448E">
        <w:rPr>
          <w:rFonts w:ascii="Arial" w:eastAsia="Times New Roman" w:hAnsi="Arial" w:cs="Times New Roman"/>
          <w:sz w:val="20"/>
          <w:szCs w:val="24"/>
          <w:lang w:eastAsia="cs-CZ"/>
        </w:rPr>
        <w:t>0 mm.</w:t>
      </w:r>
    </w:p>
    <w:p w14:paraId="3FF7257B" w14:textId="77777777" w:rsidR="00832C8F" w:rsidRDefault="001309B2" w:rsidP="0025448E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5448E">
        <w:rPr>
          <w:rFonts w:ascii="Arial" w:eastAsia="Times New Roman" w:hAnsi="Arial" w:cs="Times New Roman"/>
          <w:sz w:val="20"/>
          <w:szCs w:val="24"/>
          <w:lang w:eastAsia="cs-CZ"/>
        </w:rPr>
        <w:t xml:space="preserve">Projekt předepisuje: - individuální výměnu zdrojů, nejdéle 1x za </w:t>
      </w:r>
      <w:r w:rsidR="00832C8F">
        <w:rPr>
          <w:rFonts w:ascii="Arial" w:eastAsia="Times New Roman" w:hAnsi="Arial" w:cs="Times New Roman"/>
          <w:sz w:val="20"/>
          <w:szCs w:val="24"/>
          <w:lang w:eastAsia="cs-CZ"/>
        </w:rPr>
        <w:t>75000</w:t>
      </w:r>
      <w:r w:rsidRPr="0025448E">
        <w:rPr>
          <w:rFonts w:ascii="Arial" w:eastAsia="Times New Roman" w:hAnsi="Arial" w:cs="Times New Roman"/>
          <w:sz w:val="20"/>
          <w:szCs w:val="24"/>
          <w:lang w:eastAsia="cs-CZ"/>
        </w:rPr>
        <w:t xml:space="preserve"> h.</w:t>
      </w:r>
    </w:p>
    <w:p w14:paraId="57DC3167" w14:textId="77777777" w:rsidR="00F10673" w:rsidRDefault="001309B2" w:rsidP="0025448E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5448E">
        <w:rPr>
          <w:rFonts w:ascii="Arial" w:eastAsia="Times New Roman" w:hAnsi="Arial" w:cs="Times New Roman"/>
          <w:sz w:val="20"/>
          <w:szCs w:val="24"/>
          <w:lang w:eastAsia="cs-CZ"/>
        </w:rPr>
        <w:lastRenderedPageBreak/>
        <w:t>Při výměně světelných zdrojů je nutno dodržet typ dle doloženého výpočtu</w:t>
      </w:r>
      <w:r w:rsidR="00F10673">
        <w:rPr>
          <w:rFonts w:ascii="Arial" w:eastAsia="Times New Roman" w:hAnsi="Arial" w:cs="Times New Roman"/>
          <w:sz w:val="20"/>
          <w:szCs w:val="24"/>
          <w:lang w:eastAsia="cs-CZ"/>
        </w:rPr>
        <w:t>. I</w:t>
      </w:r>
      <w:r w:rsidRPr="0025448E">
        <w:rPr>
          <w:rFonts w:ascii="Arial" w:eastAsia="Times New Roman" w:hAnsi="Arial" w:cs="Times New Roman"/>
          <w:sz w:val="20"/>
          <w:szCs w:val="24"/>
          <w:lang w:eastAsia="cs-CZ"/>
        </w:rPr>
        <w:t xml:space="preserve">nterval čištění svítidel = 12 měsíců. Práce na svítidlech bude provádět osoba s elektrotechnickou kvalifikací §5 nebo odborná firma., práce při čištění mřížek může provádět osoba určená k úklidu. Bude provedena očista, reflexních ploch a mřížek svítidel, u obnovy povrchů vymalování místnosti v barevných odstínech dle odraznosti určených ve výpočtu. </w:t>
      </w:r>
    </w:p>
    <w:p w14:paraId="44F46393" w14:textId="6E9CD338" w:rsidR="00F10673" w:rsidRPr="00BB1A90" w:rsidRDefault="001309B2" w:rsidP="00F10673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</w:pPr>
      <w:r w:rsidRPr="00BB1A90"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  <w:t>Stanovení třídy osvětlenosti a kontrastu</w:t>
      </w:r>
    </w:p>
    <w:p w14:paraId="457E6630" w14:textId="31C301E9" w:rsidR="0027024F" w:rsidRDefault="001309B2" w:rsidP="0027024F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>Dle ČSN EN 12464 tabulka 5.</w:t>
      </w:r>
      <w:r w:rsidR="0027024F">
        <w:rPr>
          <w:rFonts w:ascii="Arial" w:eastAsia="Times New Roman" w:hAnsi="Arial" w:cs="Times New Roman"/>
          <w:sz w:val="20"/>
          <w:szCs w:val="24"/>
          <w:lang w:eastAsia="cs-CZ"/>
        </w:rPr>
        <w:t>3</w:t>
      </w: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>6 oddíl 5.</w:t>
      </w:r>
      <w:r w:rsidR="0027024F">
        <w:rPr>
          <w:rFonts w:ascii="Arial" w:eastAsia="Times New Roman" w:hAnsi="Arial" w:cs="Times New Roman"/>
          <w:sz w:val="20"/>
          <w:szCs w:val="24"/>
          <w:lang w:eastAsia="cs-CZ"/>
        </w:rPr>
        <w:t>3</w:t>
      </w: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 xml:space="preserve">6.1 </w:t>
      </w:r>
      <w:r w:rsidR="0027024F">
        <w:rPr>
          <w:rFonts w:ascii="Arial" w:eastAsia="Times New Roman" w:hAnsi="Arial" w:cs="Times New Roman"/>
          <w:sz w:val="20"/>
          <w:szCs w:val="24"/>
          <w:lang w:eastAsia="cs-CZ"/>
        </w:rPr>
        <w:t>Učebny, a 5.36.4 Tabule</w:t>
      </w:r>
    </w:p>
    <w:p w14:paraId="38F54A29" w14:textId="77777777" w:rsidR="0027024F" w:rsidRDefault="001309B2" w:rsidP="00BB1A90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>Jsou stanoveny tyto parametry</w:t>
      </w:r>
    </w:p>
    <w:p w14:paraId="569024C1" w14:textId="44A17E1E" w:rsidR="0027024F" w:rsidRDefault="0027024F" w:rsidP="00BB1A90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>
        <w:rPr>
          <w:rFonts w:ascii="Arial" w:eastAsia="Times New Roman" w:hAnsi="Arial" w:cs="Times New Roman"/>
          <w:sz w:val="20"/>
          <w:szCs w:val="24"/>
          <w:lang w:eastAsia="cs-CZ"/>
        </w:rPr>
        <w:t>učebna</w:t>
      </w:r>
      <w:r w:rsidR="001309B2" w:rsidRPr="00F10673">
        <w:rPr>
          <w:rFonts w:ascii="Arial" w:eastAsia="Times New Roman" w:hAnsi="Arial" w:cs="Times New Roman"/>
          <w:sz w:val="20"/>
          <w:szCs w:val="24"/>
          <w:lang w:eastAsia="cs-CZ"/>
        </w:rPr>
        <w:t xml:space="preserve"> (5.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3</w:t>
      </w:r>
      <w:r w:rsidR="001309B2" w:rsidRPr="00F10673">
        <w:rPr>
          <w:rFonts w:ascii="Arial" w:eastAsia="Times New Roman" w:hAnsi="Arial" w:cs="Times New Roman"/>
          <w:sz w:val="20"/>
          <w:szCs w:val="24"/>
          <w:lang w:eastAsia="cs-CZ"/>
        </w:rPr>
        <w:t>6.1): E</w:t>
      </w:r>
      <w:r w:rsidR="001309B2" w:rsidRPr="0027024F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m</w:t>
      </w:r>
      <w:r w:rsidR="001309B2" w:rsidRPr="00F10673">
        <w:rPr>
          <w:rFonts w:ascii="Arial" w:eastAsia="Times New Roman" w:hAnsi="Arial" w:cs="Times New Roman"/>
          <w:sz w:val="20"/>
          <w:szCs w:val="24"/>
          <w:lang w:eastAsia="cs-CZ"/>
        </w:rPr>
        <w:t xml:space="preserve"> - 300lx, oslnění URG</w:t>
      </w:r>
      <w:r w:rsidR="001309B2" w:rsidRPr="0027024F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L</w:t>
      </w:r>
      <w:r w:rsidR="001309B2" w:rsidRPr="00F10673">
        <w:rPr>
          <w:rFonts w:ascii="Arial" w:eastAsia="Times New Roman" w:hAnsi="Arial" w:cs="Times New Roman"/>
          <w:sz w:val="20"/>
          <w:szCs w:val="24"/>
          <w:lang w:eastAsia="cs-CZ"/>
        </w:rPr>
        <w:t xml:space="preserve"> - 19, podání barev RA -</w:t>
      </w:r>
      <w:r w:rsidR="00207D18"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 w:rsidR="001309B2" w:rsidRPr="00F10673">
        <w:rPr>
          <w:rFonts w:ascii="Arial" w:eastAsia="Times New Roman" w:hAnsi="Arial" w:cs="Times New Roman"/>
          <w:sz w:val="20"/>
          <w:szCs w:val="24"/>
          <w:lang w:eastAsia="cs-CZ"/>
        </w:rPr>
        <w:t>80, rovnoměrnost v místě pracovního úkolu nad 0,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6</w:t>
      </w:r>
    </w:p>
    <w:p w14:paraId="2D808A4A" w14:textId="4C0A65A9" w:rsidR="00207D18" w:rsidRDefault="00207D18" w:rsidP="00207D18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>
        <w:rPr>
          <w:rFonts w:ascii="Arial" w:eastAsia="Times New Roman" w:hAnsi="Arial" w:cs="Times New Roman"/>
          <w:sz w:val="20"/>
          <w:szCs w:val="24"/>
          <w:lang w:eastAsia="cs-CZ"/>
        </w:rPr>
        <w:t>tabule</w:t>
      </w: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 xml:space="preserve"> (5.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3</w:t>
      </w: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>6.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4</w:t>
      </w: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>): E</w:t>
      </w:r>
      <w:r w:rsidRPr="0027024F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m</w:t>
      </w: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 xml:space="preserve"> - 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5</w:t>
      </w: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>00lx, oslnění URG</w:t>
      </w:r>
      <w:r w:rsidRPr="0027024F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L</w:t>
      </w: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 xml:space="preserve"> - 19, podání barev RA -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 xml:space="preserve"> </w:t>
      </w: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>80, rovnoměrnost v místě pracovního úkolu nad 0,</w:t>
      </w:r>
      <w:r>
        <w:rPr>
          <w:rFonts w:ascii="Arial" w:eastAsia="Times New Roman" w:hAnsi="Arial" w:cs="Times New Roman"/>
          <w:sz w:val="20"/>
          <w:szCs w:val="24"/>
          <w:lang w:eastAsia="cs-CZ"/>
        </w:rPr>
        <w:t>7</w:t>
      </w:r>
    </w:p>
    <w:p w14:paraId="3FA812C9" w14:textId="77777777" w:rsidR="0027024F" w:rsidRDefault="001309B2" w:rsidP="00BB1A90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F10673">
        <w:rPr>
          <w:rFonts w:ascii="Arial" w:eastAsia="Times New Roman" w:hAnsi="Arial" w:cs="Times New Roman"/>
          <w:sz w:val="20"/>
          <w:szCs w:val="24"/>
          <w:lang w:eastAsia="cs-CZ"/>
        </w:rPr>
        <w:t>Uvedené hodnoty jsou minimální.</w:t>
      </w:r>
    </w:p>
    <w:p w14:paraId="1866D0A6" w14:textId="77777777" w:rsidR="0027024F" w:rsidRDefault="001309B2" w:rsidP="0027024F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  <w:t>Citované normy</w:t>
      </w:r>
    </w:p>
    <w:p w14:paraId="3A9D9829" w14:textId="7ECCF884" w:rsidR="0027024F" w:rsidRPr="0027024F" w:rsidRDefault="001309B2" w:rsidP="0027024F">
      <w:pPr>
        <w:spacing w:line="360" w:lineRule="auto"/>
        <w:ind w:left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>ČSN EN 12464-1 Umělé osvětlení</w:t>
      </w:r>
    </w:p>
    <w:p w14:paraId="14F2F745" w14:textId="4804CBC3" w:rsidR="0027024F" w:rsidRPr="0027024F" w:rsidRDefault="001309B2" w:rsidP="0027024F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  <w:t>Vyhodnocení výsledků výpočtu umělého osvětlení</w:t>
      </w:r>
    </w:p>
    <w:p w14:paraId="09FF2E8D" w14:textId="77777777" w:rsidR="0027024F" w:rsidRDefault="001309B2" w:rsidP="0027024F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>Jak vyplývá z přiloženého projektu a níže uvedené tabulky, vyhovují všechny místnosti předpisům daným zmíněnými normami. K zachování trvalé platnosti tohoto výpočtu je nutno dbát na dodržení předepsaných intervalů čištění svítidel a obnovy povrchů.</w:t>
      </w:r>
    </w:p>
    <w:p w14:paraId="00DCC513" w14:textId="77777777" w:rsidR="004C5EFB" w:rsidRDefault="004C5EFB">
      <w:pPr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</w:pPr>
      <w:r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  <w:br w:type="page"/>
      </w:r>
    </w:p>
    <w:p w14:paraId="0E90ABCE" w14:textId="426D943D" w:rsidR="0027024F" w:rsidRPr="0027024F" w:rsidRDefault="001309B2" w:rsidP="0027024F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b/>
          <w:bCs/>
          <w:sz w:val="20"/>
          <w:szCs w:val="24"/>
          <w:lang w:eastAsia="cs-CZ"/>
        </w:rPr>
        <w:lastRenderedPageBreak/>
        <w:t xml:space="preserve">Tabulka výsledných hodnot </w:t>
      </w:r>
    </w:p>
    <w:p w14:paraId="52973C40" w14:textId="197D8148" w:rsidR="0027024F" w:rsidRDefault="001309B2" w:rsidP="0027024F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 xml:space="preserve">Referenční číslo místnosti je dle přehledu místností ČSN EN 12464-1 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039"/>
        <w:gridCol w:w="1050"/>
        <w:gridCol w:w="1027"/>
        <w:gridCol w:w="1027"/>
        <w:gridCol w:w="950"/>
        <w:gridCol w:w="950"/>
        <w:gridCol w:w="893"/>
        <w:gridCol w:w="657"/>
        <w:gridCol w:w="1206"/>
      </w:tblGrid>
      <w:tr w:rsidR="00272169" w14:paraId="47EE91C9" w14:textId="77777777" w:rsidTr="00272169">
        <w:trPr>
          <w:jc w:val="center"/>
        </w:trPr>
        <w:tc>
          <w:tcPr>
            <w:tcW w:w="1039" w:type="dxa"/>
          </w:tcPr>
          <w:p w14:paraId="1EBC7FC4" w14:textId="1ACEF760" w:rsidR="00272169" w:rsidRPr="00272169" w:rsidRDefault="00272169" w:rsidP="00272169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</w:pP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  <w:t>Místnost účel</w:t>
            </w:r>
          </w:p>
        </w:tc>
        <w:tc>
          <w:tcPr>
            <w:tcW w:w="1050" w:type="dxa"/>
          </w:tcPr>
          <w:p w14:paraId="227C070D" w14:textId="20546C1A" w:rsidR="00272169" w:rsidRPr="00272169" w:rsidRDefault="00272169" w:rsidP="00272169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</w:pP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  <w:t>Ref. číslo EN12464</w:t>
            </w:r>
          </w:p>
        </w:tc>
        <w:tc>
          <w:tcPr>
            <w:tcW w:w="1027" w:type="dxa"/>
          </w:tcPr>
          <w:p w14:paraId="186D145A" w14:textId="7CCDBF5A" w:rsidR="00272169" w:rsidRPr="00272169" w:rsidRDefault="00272169" w:rsidP="00272169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</w:pP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  <w:t>Hodnota E</w:t>
            </w: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vertAlign w:val="subscript"/>
                <w:lang w:eastAsia="cs-CZ"/>
              </w:rPr>
              <w:t>m-požadov</w:t>
            </w:r>
          </w:p>
        </w:tc>
        <w:tc>
          <w:tcPr>
            <w:tcW w:w="1027" w:type="dxa"/>
          </w:tcPr>
          <w:p w14:paraId="2BB27C57" w14:textId="0DA2759F" w:rsidR="00272169" w:rsidRPr="00272169" w:rsidRDefault="00272169" w:rsidP="00272169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</w:pP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  <w:t>Hodnota E</w:t>
            </w: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vertAlign w:val="subscript"/>
                <w:lang w:eastAsia="cs-CZ"/>
              </w:rPr>
              <w:t>m-vypočt</w:t>
            </w:r>
          </w:p>
        </w:tc>
        <w:tc>
          <w:tcPr>
            <w:tcW w:w="950" w:type="dxa"/>
          </w:tcPr>
          <w:p w14:paraId="7958DF8E" w14:textId="2B1A8060" w:rsidR="00272169" w:rsidRPr="00272169" w:rsidRDefault="00272169" w:rsidP="00272169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</w:pP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  <w:t>Oslnění URG</w:t>
            </w: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vertAlign w:val="subscript"/>
                <w:lang w:eastAsia="cs-CZ"/>
              </w:rPr>
              <w:t>L-pož</w:t>
            </w:r>
          </w:p>
        </w:tc>
        <w:tc>
          <w:tcPr>
            <w:tcW w:w="950" w:type="dxa"/>
          </w:tcPr>
          <w:p w14:paraId="61855580" w14:textId="3BD53F97" w:rsidR="00272169" w:rsidRPr="00272169" w:rsidRDefault="00272169" w:rsidP="00272169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</w:pP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  <w:t>Oslnění URG</w:t>
            </w: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vertAlign w:val="subscript"/>
                <w:lang w:eastAsia="cs-CZ"/>
              </w:rPr>
              <w:t>L-vyp</w:t>
            </w:r>
          </w:p>
        </w:tc>
        <w:tc>
          <w:tcPr>
            <w:tcW w:w="893" w:type="dxa"/>
          </w:tcPr>
          <w:p w14:paraId="532E06B6" w14:textId="11633632" w:rsidR="00272169" w:rsidRPr="00272169" w:rsidRDefault="00272169" w:rsidP="00272169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</w:pP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  <w:t>Podání barev R</w:t>
            </w: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vertAlign w:val="subscript"/>
                <w:lang w:eastAsia="cs-CZ"/>
              </w:rPr>
              <w:t>a</w:t>
            </w:r>
          </w:p>
        </w:tc>
        <w:tc>
          <w:tcPr>
            <w:tcW w:w="657" w:type="dxa"/>
          </w:tcPr>
          <w:p w14:paraId="27C44D95" w14:textId="05A7695A" w:rsidR="00272169" w:rsidRPr="00272169" w:rsidRDefault="00272169" w:rsidP="00272169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</w:pP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  <w:t xml:space="preserve">r </w:t>
            </w: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vertAlign w:val="subscript"/>
                <w:lang w:eastAsia="cs-CZ"/>
              </w:rPr>
              <w:t>prac ploch</w:t>
            </w:r>
          </w:p>
        </w:tc>
        <w:tc>
          <w:tcPr>
            <w:tcW w:w="1206" w:type="dxa"/>
          </w:tcPr>
          <w:p w14:paraId="30E12253" w14:textId="50073636" w:rsidR="00272169" w:rsidRPr="00272169" w:rsidRDefault="00272169" w:rsidP="00272169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</w:pPr>
            <w:r w:rsidRPr="00272169"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  <w:t>Poznámka</w:t>
            </w:r>
          </w:p>
        </w:tc>
      </w:tr>
      <w:tr w:rsidR="004C5EFB" w14:paraId="0DAEF2E5" w14:textId="77777777" w:rsidTr="00273C9B">
        <w:trPr>
          <w:jc w:val="center"/>
        </w:trPr>
        <w:tc>
          <w:tcPr>
            <w:tcW w:w="8799" w:type="dxa"/>
            <w:gridSpan w:val="9"/>
          </w:tcPr>
          <w:p w14:paraId="4AF0A9CD" w14:textId="735E5705" w:rsidR="004C5EFB" w:rsidRPr="00272169" w:rsidRDefault="004C5EFB" w:rsidP="00272169">
            <w:pPr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4"/>
                <w:lang w:eastAsia="cs-CZ"/>
              </w:rPr>
            </w:pPr>
            <w:r>
              <w:rPr>
                <w:rStyle w:val="fontstyle01"/>
              </w:rPr>
              <w:t>SO 01_STAVEBNÍ ÚPRAVY OBJEKTU Č.P. 791 A PŘÍSTAVBA VENKOVNÍ UČEBNY</w:t>
            </w:r>
          </w:p>
        </w:tc>
      </w:tr>
      <w:tr w:rsidR="00272169" w14:paraId="24D9CBEE" w14:textId="77777777" w:rsidTr="00272169">
        <w:trPr>
          <w:jc w:val="center"/>
        </w:trPr>
        <w:tc>
          <w:tcPr>
            <w:tcW w:w="1039" w:type="dxa"/>
          </w:tcPr>
          <w:p w14:paraId="47E642F7" w14:textId="10F4DACB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Učebna 2,01N</w:t>
            </w:r>
          </w:p>
        </w:tc>
        <w:tc>
          <w:tcPr>
            <w:tcW w:w="1050" w:type="dxa"/>
          </w:tcPr>
          <w:p w14:paraId="7CC79E78" w14:textId="61C3F297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5.36.1</w:t>
            </w:r>
          </w:p>
        </w:tc>
        <w:tc>
          <w:tcPr>
            <w:tcW w:w="1027" w:type="dxa"/>
          </w:tcPr>
          <w:p w14:paraId="1EDEBE4B" w14:textId="7BEED8CC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300</w:t>
            </w:r>
          </w:p>
        </w:tc>
        <w:tc>
          <w:tcPr>
            <w:tcW w:w="1027" w:type="dxa"/>
          </w:tcPr>
          <w:p w14:paraId="6236F466" w14:textId="25A2FBDF" w:rsidR="00272169" w:rsidRDefault="00D06B8E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36</w:t>
            </w:r>
            <w:r w:rsidR="008E682E"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2</w:t>
            </w:r>
          </w:p>
        </w:tc>
        <w:tc>
          <w:tcPr>
            <w:tcW w:w="950" w:type="dxa"/>
          </w:tcPr>
          <w:p w14:paraId="714ACCE3" w14:textId="3F41330F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</w:t>
            </w:r>
          </w:p>
        </w:tc>
        <w:tc>
          <w:tcPr>
            <w:tcW w:w="950" w:type="dxa"/>
          </w:tcPr>
          <w:p w14:paraId="5DA30684" w14:textId="27BA501C" w:rsidR="00272169" w:rsidRPr="00491418" w:rsidRDefault="00F50436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18,2</w:t>
            </w:r>
          </w:p>
        </w:tc>
        <w:tc>
          <w:tcPr>
            <w:tcW w:w="893" w:type="dxa"/>
          </w:tcPr>
          <w:p w14:paraId="523DDF14" w14:textId="08B47674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80</w:t>
            </w:r>
          </w:p>
        </w:tc>
        <w:tc>
          <w:tcPr>
            <w:tcW w:w="657" w:type="dxa"/>
          </w:tcPr>
          <w:p w14:paraId="2AA3D609" w14:textId="52E35360" w:rsidR="00272169" w:rsidRDefault="00D06B8E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0,</w:t>
            </w:r>
            <w:r w:rsidR="008E682E"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60</w:t>
            </w:r>
          </w:p>
        </w:tc>
        <w:tc>
          <w:tcPr>
            <w:tcW w:w="1206" w:type="dxa"/>
          </w:tcPr>
          <w:p w14:paraId="6A56F3F4" w14:textId="08C437F2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Vyhovuje</w:t>
            </w:r>
          </w:p>
        </w:tc>
      </w:tr>
      <w:tr w:rsidR="00272169" w14:paraId="793A9287" w14:textId="77777777" w:rsidTr="00272169">
        <w:trPr>
          <w:jc w:val="center"/>
        </w:trPr>
        <w:tc>
          <w:tcPr>
            <w:tcW w:w="1039" w:type="dxa"/>
          </w:tcPr>
          <w:p w14:paraId="137ACEC0" w14:textId="1C7A6B13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Tabule 2,01N</w:t>
            </w:r>
          </w:p>
        </w:tc>
        <w:tc>
          <w:tcPr>
            <w:tcW w:w="1050" w:type="dxa"/>
          </w:tcPr>
          <w:p w14:paraId="46130342" w14:textId="353E8032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5.36.4</w:t>
            </w:r>
          </w:p>
        </w:tc>
        <w:tc>
          <w:tcPr>
            <w:tcW w:w="1027" w:type="dxa"/>
          </w:tcPr>
          <w:p w14:paraId="39B16294" w14:textId="5140184F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500</w:t>
            </w:r>
          </w:p>
        </w:tc>
        <w:tc>
          <w:tcPr>
            <w:tcW w:w="1027" w:type="dxa"/>
          </w:tcPr>
          <w:p w14:paraId="651FAA5F" w14:textId="35F25426" w:rsidR="00272169" w:rsidRDefault="008E682E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526</w:t>
            </w:r>
          </w:p>
        </w:tc>
        <w:tc>
          <w:tcPr>
            <w:tcW w:w="950" w:type="dxa"/>
          </w:tcPr>
          <w:p w14:paraId="0AD7D9DA" w14:textId="261B5B94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</w:t>
            </w:r>
          </w:p>
        </w:tc>
        <w:tc>
          <w:tcPr>
            <w:tcW w:w="950" w:type="dxa"/>
          </w:tcPr>
          <w:p w14:paraId="15CD43C9" w14:textId="51AEA334" w:rsidR="00272169" w:rsidRDefault="00F50436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17,4</w:t>
            </w:r>
          </w:p>
        </w:tc>
        <w:tc>
          <w:tcPr>
            <w:tcW w:w="893" w:type="dxa"/>
          </w:tcPr>
          <w:p w14:paraId="7EAE2359" w14:textId="28413BA5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80</w:t>
            </w:r>
          </w:p>
        </w:tc>
        <w:tc>
          <w:tcPr>
            <w:tcW w:w="657" w:type="dxa"/>
          </w:tcPr>
          <w:p w14:paraId="798F0969" w14:textId="2D83B57C" w:rsidR="00272169" w:rsidRDefault="00D06B8E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0,75</w:t>
            </w:r>
          </w:p>
        </w:tc>
        <w:tc>
          <w:tcPr>
            <w:tcW w:w="1206" w:type="dxa"/>
          </w:tcPr>
          <w:p w14:paraId="7F68F98D" w14:textId="50088DC4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Vyhovuje</w:t>
            </w:r>
          </w:p>
        </w:tc>
      </w:tr>
      <w:tr w:rsidR="00272169" w14:paraId="1AD96B90" w14:textId="77777777" w:rsidTr="00272169">
        <w:trPr>
          <w:jc w:val="center"/>
        </w:trPr>
        <w:tc>
          <w:tcPr>
            <w:tcW w:w="1039" w:type="dxa"/>
          </w:tcPr>
          <w:p w14:paraId="47BDFFD4" w14:textId="1F6A7CC4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Učebna 2,05N</w:t>
            </w:r>
          </w:p>
        </w:tc>
        <w:tc>
          <w:tcPr>
            <w:tcW w:w="1050" w:type="dxa"/>
          </w:tcPr>
          <w:p w14:paraId="1C28988B" w14:textId="39C8C2E0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5.36.1</w:t>
            </w:r>
          </w:p>
        </w:tc>
        <w:tc>
          <w:tcPr>
            <w:tcW w:w="1027" w:type="dxa"/>
          </w:tcPr>
          <w:p w14:paraId="547752F2" w14:textId="582599DC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300</w:t>
            </w:r>
          </w:p>
        </w:tc>
        <w:tc>
          <w:tcPr>
            <w:tcW w:w="1027" w:type="dxa"/>
          </w:tcPr>
          <w:p w14:paraId="00B5F399" w14:textId="69426261" w:rsidR="00272169" w:rsidRDefault="00D06B8E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535</w:t>
            </w:r>
          </w:p>
        </w:tc>
        <w:tc>
          <w:tcPr>
            <w:tcW w:w="950" w:type="dxa"/>
          </w:tcPr>
          <w:p w14:paraId="5F4ED45A" w14:textId="358C784C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</w:t>
            </w:r>
          </w:p>
        </w:tc>
        <w:tc>
          <w:tcPr>
            <w:tcW w:w="950" w:type="dxa"/>
          </w:tcPr>
          <w:p w14:paraId="6E355B22" w14:textId="1CA88507" w:rsidR="00272169" w:rsidRDefault="00F50436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16,5</w:t>
            </w:r>
          </w:p>
        </w:tc>
        <w:tc>
          <w:tcPr>
            <w:tcW w:w="893" w:type="dxa"/>
          </w:tcPr>
          <w:p w14:paraId="0FF615E0" w14:textId="68EFBA3F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80</w:t>
            </w:r>
          </w:p>
        </w:tc>
        <w:tc>
          <w:tcPr>
            <w:tcW w:w="657" w:type="dxa"/>
          </w:tcPr>
          <w:p w14:paraId="6EB1E2DA" w14:textId="360B58EB" w:rsidR="00272169" w:rsidRDefault="00D06B8E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0,66</w:t>
            </w:r>
          </w:p>
        </w:tc>
        <w:tc>
          <w:tcPr>
            <w:tcW w:w="1206" w:type="dxa"/>
          </w:tcPr>
          <w:p w14:paraId="3958B30A" w14:textId="4FC8FD65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Vyhovuje</w:t>
            </w:r>
          </w:p>
        </w:tc>
      </w:tr>
      <w:tr w:rsidR="00272169" w14:paraId="7298D78B" w14:textId="77777777" w:rsidTr="00272169">
        <w:trPr>
          <w:jc w:val="center"/>
        </w:trPr>
        <w:tc>
          <w:tcPr>
            <w:tcW w:w="1039" w:type="dxa"/>
          </w:tcPr>
          <w:p w14:paraId="7663A7EA" w14:textId="53411BE8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Tabule 2,05N</w:t>
            </w:r>
          </w:p>
        </w:tc>
        <w:tc>
          <w:tcPr>
            <w:tcW w:w="1050" w:type="dxa"/>
          </w:tcPr>
          <w:p w14:paraId="6CDAA11E" w14:textId="65E8D481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5.36.4</w:t>
            </w:r>
          </w:p>
        </w:tc>
        <w:tc>
          <w:tcPr>
            <w:tcW w:w="1027" w:type="dxa"/>
          </w:tcPr>
          <w:p w14:paraId="47A403F9" w14:textId="14D173B8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500</w:t>
            </w:r>
          </w:p>
        </w:tc>
        <w:tc>
          <w:tcPr>
            <w:tcW w:w="1027" w:type="dxa"/>
          </w:tcPr>
          <w:p w14:paraId="7A394317" w14:textId="5E4EB32C" w:rsidR="00272169" w:rsidRDefault="00D06B8E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598</w:t>
            </w:r>
          </w:p>
        </w:tc>
        <w:tc>
          <w:tcPr>
            <w:tcW w:w="950" w:type="dxa"/>
          </w:tcPr>
          <w:p w14:paraId="01CFCF2E" w14:textId="4251054D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</w:t>
            </w:r>
          </w:p>
        </w:tc>
        <w:tc>
          <w:tcPr>
            <w:tcW w:w="950" w:type="dxa"/>
          </w:tcPr>
          <w:p w14:paraId="1C4BDB13" w14:textId="32C72F92" w:rsidR="00272169" w:rsidRDefault="00D06B8E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16,</w:t>
            </w:r>
            <w:r w:rsidR="00F50436"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3</w:t>
            </w:r>
          </w:p>
        </w:tc>
        <w:tc>
          <w:tcPr>
            <w:tcW w:w="893" w:type="dxa"/>
          </w:tcPr>
          <w:p w14:paraId="252026B2" w14:textId="3945424D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80</w:t>
            </w:r>
          </w:p>
        </w:tc>
        <w:tc>
          <w:tcPr>
            <w:tcW w:w="657" w:type="dxa"/>
          </w:tcPr>
          <w:p w14:paraId="5D794D62" w14:textId="3070403C" w:rsidR="00272169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0,83</w:t>
            </w:r>
          </w:p>
        </w:tc>
        <w:tc>
          <w:tcPr>
            <w:tcW w:w="1206" w:type="dxa"/>
          </w:tcPr>
          <w:p w14:paraId="119A96D3" w14:textId="310D49F5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Vyhovuje</w:t>
            </w:r>
          </w:p>
        </w:tc>
      </w:tr>
      <w:tr w:rsidR="00272169" w14:paraId="2CD39707" w14:textId="77777777" w:rsidTr="00272169">
        <w:trPr>
          <w:jc w:val="center"/>
        </w:trPr>
        <w:tc>
          <w:tcPr>
            <w:tcW w:w="1039" w:type="dxa"/>
          </w:tcPr>
          <w:p w14:paraId="3C698313" w14:textId="03D86FAC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Učebna 2,07N</w:t>
            </w:r>
          </w:p>
        </w:tc>
        <w:tc>
          <w:tcPr>
            <w:tcW w:w="1050" w:type="dxa"/>
          </w:tcPr>
          <w:p w14:paraId="06D439C1" w14:textId="302D3D7E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5.36.1</w:t>
            </w:r>
          </w:p>
        </w:tc>
        <w:tc>
          <w:tcPr>
            <w:tcW w:w="1027" w:type="dxa"/>
          </w:tcPr>
          <w:p w14:paraId="6BC0654A" w14:textId="21E5E07F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300</w:t>
            </w:r>
          </w:p>
        </w:tc>
        <w:tc>
          <w:tcPr>
            <w:tcW w:w="1027" w:type="dxa"/>
          </w:tcPr>
          <w:p w14:paraId="4EFAB966" w14:textId="34A406BB" w:rsidR="00272169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364</w:t>
            </w:r>
          </w:p>
        </w:tc>
        <w:tc>
          <w:tcPr>
            <w:tcW w:w="950" w:type="dxa"/>
          </w:tcPr>
          <w:p w14:paraId="03A75F17" w14:textId="0AE21D6A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</w:t>
            </w:r>
          </w:p>
        </w:tc>
        <w:tc>
          <w:tcPr>
            <w:tcW w:w="950" w:type="dxa"/>
          </w:tcPr>
          <w:p w14:paraId="46F7B173" w14:textId="74C24C14" w:rsidR="00272169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16,3</w:t>
            </w:r>
          </w:p>
        </w:tc>
        <w:tc>
          <w:tcPr>
            <w:tcW w:w="893" w:type="dxa"/>
          </w:tcPr>
          <w:p w14:paraId="275F562E" w14:textId="1F8F249B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80</w:t>
            </w:r>
          </w:p>
        </w:tc>
        <w:tc>
          <w:tcPr>
            <w:tcW w:w="657" w:type="dxa"/>
          </w:tcPr>
          <w:p w14:paraId="0F79EE8B" w14:textId="5065377D" w:rsidR="00272169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0,64</w:t>
            </w:r>
          </w:p>
        </w:tc>
        <w:tc>
          <w:tcPr>
            <w:tcW w:w="1206" w:type="dxa"/>
          </w:tcPr>
          <w:p w14:paraId="53C0F714" w14:textId="517C1185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Vyhovuje</w:t>
            </w:r>
          </w:p>
        </w:tc>
      </w:tr>
      <w:tr w:rsidR="00272169" w14:paraId="56F9CEF7" w14:textId="77777777" w:rsidTr="00272169">
        <w:trPr>
          <w:jc w:val="center"/>
        </w:trPr>
        <w:tc>
          <w:tcPr>
            <w:tcW w:w="1039" w:type="dxa"/>
          </w:tcPr>
          <w:p w14:paraId="534B4D0D" w14:textId="2140CB8A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Tabule 2,07N</w:t>
            </w:r>
          </w:p>
        </w:tc>
        <w:tc>
          <w:tcPr>
            <w:tcW w:w="1050" w:type="dxa"/>
          </w:tcPr>
          <w:p w14:paraId="3758A4A0" w14:textId="529CE270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5.36.4</w:t>
            </w:r>
          </w:p>
        </w:tc>
        <w:tc>
          <w:tcPr>
            <w:tcW w:w="1027" w:type="dxa"/>
          </w:tcPr>
          <w:p w14:paraId="7787792B" w14:textId="6843171B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500</w:t>
            </w:r>
          </w:p>
        </w:tc>
        <w:tc>
          <w:tcPr>
            <w:tcW w:w="1027" w:type="dxa"/>
          </w:tcPr>
          <w:p w14:paraId="23405A2A" w14:textId="53DFD98A" w:rsidR="00272169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527</w:t>
            </w:r>
          </w:p>
        </w:tc>
        <w:tc>
          <w:tcPr>
            <w:tcW w:w="950" w:type="dxa"/>
          </w:tcPr>
          <w:p w14:paraId="76CFB454" w14:textId="70DA4E48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</w:t>
            </w:r>
          </w:p>
        </w:tc>
        <w:tc>
          <w:tcPr>
            <w:tcW w:w="950" w:type="dxa"/>
          </w:tcPr>
          <w:p w14:paraId="1945E7C4" w14:textId="306F9B9B" w:rsidR="00272169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16,</w:t>
            </w:r>
            <w:r w:rsidR="00F50436"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</w:t>
            </w:r>
          </w:p>
        </w:tc>
        <w:tc>
          <w:tcPr>
            <w:tcW w:w="893" w:type="dxa"/>
          </w:tcPr>
          <w:p w14:paraId="29D8F763" w14:textId="01FA1A71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80</w:t>
            </w:r>
          </w:p>
        </w:tc>
        <w:tc>
          <w:tcPr>
            <w:tcW w:w="657" w:type="dxa"/>
          </w:tcPr>
          <w:p w14:paraId="039758C0" w14:textId="36789087" w:rsidR="00272169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0,78</w:t>
            </w:r>
          </w:p>
        </w:tc>
        <w:tc>
          <w:tcPr>
            <w:tcW w:w="1206" w:type="dxa"/>
          </w:tcPr>
          <w:p w14:paraId="603471AC" w14:textId="72D5254F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Vyhovuje</w:t>
            </w:r>
          </w:p>
        </w:tc>
      </w:tr>
      <w:tr w:rsidR="00272169" w14:paraId="20398827" w14:textId="77777777" w:rsidTr="00272169">
        <w:trPr>
          <w:jc w:val="center"/>
        </w:trPr>
        <w:tc>
          <w:tcPr>
            <w:tcW w:w="1039" w:type="dxa"/>
          </w:tcPr>
          <w:p w14:paraId="14E7FE49" w14:textId="4DCD2D7F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Učebna 2,09N</w:t>
            </w:r>
          </w:p>
        </w:tc>
        <w:tc>
          <w:tcPr>
            <w:tcW w:w="1050" w:type="dxa"/>
          </w:tcPr>
          <w:p w14:paraId="2ED3B473" w14:textId="67A7D075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5.36.1</w:t>
            </w:r>
          </w:p>
        </w:tc>
        <w:tc>
          <w:tcPr>
            <w:tcW w:w="1027" w:type="dxa"/>
          </w:tcPr>
          <w:p w14:paraId="17DE0EC7" w14:textId="24036964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300</w:t>
            </w:r>
          </w:p>
        </w:tc>
        <w:tc>
          <w:tcPr>
            <w:tcW w:w="1027" w:type="dxa"/>
          </w:tcPr>
          <w:p w14:paraId="3CE998B2" w14:textId="0AD5A359" w:rsidR="00272169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533</w:t>
            </w:r>
          </w:p>
        </w:tc>
        <w:tc>
          <w:tcPr>
            <w:tcW w:w="950" w:type="dxa"/>
          </w:tcPr>
          <w:p w14:paraId="6893CB8A" w14:textId="31EEDD6C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</w:t>
            </w:r>
          </w:p>
        </w:tc>
        <w:tc>
          <w:tcPr>
            <w:tcW w:w="950" w:type="dxa"/>
          </w:tcPr>
          <w:p w14:paraId="08F45609" w14:textId="19F91834" w:rsidR="00272169" w:rsidRDefault="00F50436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19,0</w:t>
            </w:r>
          </w:p>
        </w:tc>
        <w:tc>
          <w:tcPr>
            <w:tcW w:w="893" w:type="dxa"/>
          </w:tcPr>
          <w:p w14:paraId="20955623" w14:textId="33B145A3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80</w:t>
            </w:r>
          </w:p>
        </w:tc>
        <w:tc>
          <w:tcPr>
            <w:tcW w:w="657" w:type="dxa"/>
          </w:tcPr>
          <w:p w14:paraId="1C163F67" w14:textId="1C709256" w:rsidR="00272169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0,65</w:t>
            </w:r>
          </w:p>
        </w:tc>
        <w:tc>
          <w:tcPr>
            <w:tcW w:w="1206" w:type="dxa"/>
          </w:tcPr>
          <w:p w14:paraId="1C8B1F39" w14:textId="32C94A0B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Vyhovuje</w:t>
            </w:r>
          </w:p>
        </w:tc>
      </w:tr>
      <w:tr w:rsidR="00272169" w14:paraId="5EABE682" w14:textId="77777777" w:rsidTr="00272169">
        <w:trPr>
          <w:jc w:val="center"/>
        </w:trPr>
        <w:tc>
          <w:tcPr>
            <w:tcW w:w="1039" w:type="dxa"/>
          </w:tcPr>
          <w:p w14:paraId="2A5C6E25" w14:textId="53573C19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Tabule 2,09N</w:t>
            </w:r>
          </w:p>
        </w:tc>
        <w:tc>
          <w:tcPr>
            <w:tcW w:w="1050" w:type="dxa"/>
          </w:tcPr>
          <w:p w14:paraId="4638ABFF" w14:textId="2BF4F651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5.36.4</w:t>
            </w:r>
          </w:p>
        </w:tc>
        <w:tc>
          <w:tcPr>
            <w:tcW w:w="1027" w:type="dxa"/>
          </w:tcPr>
          <w:p w14:paraId="6625F420" w14:textId="73B24E1A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500</w:t>
            </w:r>
          </w:p>
        </w:tc>
        <w:tc>
          <w:tcPr>
            <w:tcW w:w="1027" w:type="dxa"/>
          </w:tcPr>
          <w:p w14:paraId="5913694F" w14:textId="44BFDB1A" w:rsidR="00272169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585</w:t>
            </w:r>
          </w:p>
        </w:tc>
        <w:tc>
          <w:tcPr>
            <w:tcW w:w="950" w:type="dxa"/>
          </w:tcPr>
          <w:p w14:paraId="58BBD4F0" w14:textId="1A6B41DF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</w:t>
            </w:r>
          </w:p>
        </w:tc>
        <w:tc>
          <w:tcPr>
            <w:tcW w:w="950" w:type="dxa"/>
          </w:tcPr>
          <w:p w14:paraId="38E4E1D7" w14:textId="6011FE33" w:rsidR="00272169" w:rsidRDefault="00F50436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18,3</w:t>
            </w:r>
          </w:p>
        </w:tc>
        <w:tc>
          <w:tcPr>
            <w:tcW w:w="893" w:type="dxa"/>
          </w:tcPr>
          <w:p w14:paraId="3FB8C91A" w14:textId="1FCAB665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80</w:t>
            </w:r>
          </w:p>
        </w:tc>
        <w:tc>
          <w:tcPr>
            <w:tcW w:w="657" w:type="dxa"/>
          </w:tcPr>
          <w:p w14:paraId="2F07B5AD" w14:textId="655FD272" w:rsidR="00272169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0,85</w:t>
            </w:r>
          </w:p>
        </w:tc>
        <w:tc>
          <w:tcPr>
            <w:tcW w:w="1206" w:type="dxa"/>
          </w:tcPr>
          <w:p w14:paraId="55D16F69" w14:textId="3EC404E0" w:rsidR="00272169" w:rsidRDefault="00272169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Vyhovuje</w:t>
            </w:r>
          </w:p>
        </w:tc>
      </w:tr>
      <w:tr w:rsidR="004C5EFB" w14:paraId="24EF53F5" w14:textId="77777777" w:rsidTr="00AC5D80">
        <w:trPr>
          <w:jc w:val="center"/>
        </w:trPr>
        <w:tc>
          <w:tcPr>
            <w:tcW w:w="8799" w:type="dxa"/>
            <w:gridSpan w:val="9"/>
          </w:tcPr>
          <w:p w14:paraId="02056B3A" w14:textId="5EFF5D24" w:rsidR="004C5EFB" w:rsidRDefault="004C5EFB" w:rsidP="00272169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 w:rsidRPr="004C5EFB"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SO 01_ PŘÍSTAVBA VENKOVNÍ UČEBNY</w:t>
            </w:r>
          </w:p>
        </w:tc>
      </w:tr>
      <w:tr w:rsidR="004C5EFB" w14:paraId="4E90D91E" w14:textId="77777777" w:rsidTr="00272169">
        <w:trPr>
          <w:jc w:val="center"/>
        </w:trPr>
        <w:tc>
          <w:tcPr>
            <w:tcW w:w="1039" w:type="dxa"/>
          </w:tcPr>
          <w:p w14:paraId="2559691C" w14:textId="6A6C854B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Učebna 0,20</w:t>
            </w:r>
          </w:p>
        </w:tc>
        <w:tc>
          <w:tcPr>
            <w:tcW w:w="1050" w:type="dxa"/>
          </w:tcPr>
          <w:p w14:paraId="7222283E" w14:textId="3739EBA3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5.36.1</w:t>
            </w:r>
          </w:p>
        </w:tc>
        <w:tc>
          <w:tcPr>
            <w:tcW w:w="1027" w:type="dxa"/>
          </w:tcPr>
          <w:p w14:paraId="236EC0E5" w14:textId="4411AA8D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300</w:t>
            </w:r>
          </w:p>
        </w:tc>
        <w:tc>
          <w:tcPr>
            <w:tcW w:w="1027" w:type="dxa"/>
          </w:tcPr>
          <w:p w14:paraId="6AEADA18" w14:textId="38DD3885" w:rsidR="004C5EFB" w:rsidRDefault="001F3988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364</w:t>
            </w:r>
          </w:p>
        </w:tc>
        <w:tc>
          <w:tcPr>
            <w:tcW w:w="950" w:type="dxa"/>
          </w:tcPr>
          <w:p w14:paraId="4EBDC0CE" w14:textId="523B154E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</w:t>
            </w:r>
          </w:p>
        </w:tc>
        <w:tc>
          <w:tcPr>
            <w:tcW w:w="950" w:type="dxa"/>
          </w:tcPr>
          <w:p w14:paraId="609A82DD" w14:textId="05AAF691" w:rsidR="004C5EFB" w:rsidRDefault="001F3988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17,</w:t>
            </w:r>
            <w:r w:rsidR="00491418"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2</w:t>
            </w:r>
          </w:p>
        </w:tc>
        <w:tc>
          <w:tcPr>
            <w:tcW w:w="893" w:type="dxa"/>
          </w:tcPr>
          <w:p w14:paraId="229B44EF" w14:textId="7301DC23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80</w:t>
            </w:r>
          </w:p>
        </w:tc>
        <w:tc>
          <w:tcPr>
            <w:tcW w:w="657" w:type="dxa"/>
          </w:tcPr>
          <w:p w14:paraId="39B046D6" w14:textId="7E61E9FD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0,</w:t>
            </w:r>
            <w:r w:rsidR="001F3988"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63</w:t>
            </w:r>
          </w:p>
        </w:tc>
        <w:tc>
          <w:tcPr>
            <w:tcW w:w="1206" w:type="dxa"/>
          </w:tcPr>
          <w:p w14:paraId="3A9A5A8E" w14:textId="71E6F928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Vyhovuje</w:t>
            </w:r>
          </w:p>
        </w:tc>
      </w:tr>
      <w:tr w:rsidR="004C5EFB" w14:paraId="4CC973D2" w14:textId="77777777" w:rsidTr="00272169">
        <w:trPr>
          <w:jc w:val="center"/>
        </w:trPr>
        <w:tc>
          <w:tcPr>
            <w:tcW w:w="1039" w:type="dxa"/>
          </w:tcPr>
          <w:p w14:paraId="0584FBCC" w14:textId="30B59DA5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Tabule 0,20</w:t>
            </w:r>
          </w:p>
        </w:tc>
        <w:tc>
          <w:tcPr>
            <w:tcW w:w="1050" w:type="dxa"/>
          </w:tcPr>
          <w:p w14:paraId="59BC64A0" w14:textId="7A908C0B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5.36.4</w:t>
            </w:r>
          </w:p>
        </w:tc>
        <w:tc>
          <w:tcPr>
            <w:tcW w:w="1027" w:type="dxa"/>
          </w:tcPr>
          <w:p w14:paraId="2B6D2BB6" w14:textId="16597623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500</w:t>
            </w:r>
          </w:p>
        </w:tc>
        <w:tc>
          <w:tcPr>
            <w:tcW w:w="1027" w:type="dxa"/>
          </w:tcPr>
          <w:p w14:paraId="1632B9F0" w14:textId="744B4974" w:rsidR="004C5EFB" w:rsidRDefault="001F3988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617</w:t>
            </w:r>
          </w:p>
        </w:tc>
        <w:tc>
          <w:tcPr>
            <w:tcW w:w="950" w:type="dxa"/>
          </w:tcPr>
          <w:p w14:paraId="3313F757" w14:textId="40059543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</w:t>
            </w:r>
          </w:p>
        </w:tc>
        <w:tc>
          <w:tcPr>
            <w:tcW w:w="950" w:type="dxa"/>
          </w:tcPr>
          <w:p w14:paraId="2004A591" w14:textId="2D8E2CAC" w:rsidR="004C5EFB" w:rsidRDefault="00491418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19,0</w:t>
            </w:r>
          </w:p>
        </w:tc>
        <w:tc>
          <w:tcPr>
            <w:tcW w:w="893" w:type="dxa"/>
          </w:tcPr>
          <w:p w14:paraId="6D5060CC" w14:textId="661B58CB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80</w:t>
            </w:r>
          </w:p>
        </w:tc>
        <w:tc>
          <w:tcPr>
            <w:tcW w:w="657" w:type="dxa"/>
          </w:tcPr>
          <w:p w14:paraId="3F9E69FF" w14:textId="19FD5890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0,7</w:t>
            </w:r>
            <w:r w:rsidR="001F3988"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3</w:t>
            </w:r>
          </w:p>
        </w:tc>
        <w:tc>
          <w:tcPr>
            <w:tcW w:w="1206" w:type="dxa"/>
          </w:tcPr>
          <w:p w14:paraId="3B552717" w14:textId="6DAE2571" w:rsidR="004C5EFB" w:rsidRDefault="004C5EFB" w:rsidP="004C5EFB">
            <w:pPr>
              <w:jc w:val="center"/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cs-CZ"/>
              </w:rPr>
              <w:t>Vyhovuje</w:t>
            </w:r>
          </w:p>
        </w:tc>
      </w:tr>
    </w:tbl>
    <w:p w14:paraId="5A8F0249" w14:textId="77777777" w:rsidR="0027024F" w:rsidRDefault="0027024F" w:rsidP="0027024F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</w:p>
    <w:p w14:paraId="26F9550B" w14:textId="77777777" w:rsidR="0027024F" w:rsidRDefault="0027024F" w:rsidP="0027024F">
      <w:pPr>
        <w:spacing w:line="36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</w:p>
    <w:p w14:paraId="77BFBA77" w14:textId="11615CA5" w:rsidR="00272169" w:rsidRDefault="001309B2" w:rsidP="00A475EC">
      <w:pPr>
        <w:spacing w:line="240" w:lineRule="auto"/>
        <w:ind w:firstLine="567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 xml:space="preserve">Vysvětlivky: </w:t>
      </w:r>
      <w:r w:rsidR="00272169">
        <w:rPr>
          <w:rFonts w:ascii="Arial" w:eastAsia="Times New Roman" w:hAnsi="Arial" w:cs="Times New Roman"/>
          <w:sz w:val="20"/>
          <w:szCs w:val="24"/>
          <w:lang w:eastAsia="cs-CZ"/>
        </w:rPr>
        <w:tab/>
      </w: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>E</w:t>
      </w:r>
      <w:r w:rsidRPr="00272169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m-požadov..</w:t>
      </w: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>– udržovaná osvětlenost na srovnávací rovině dle ČSN</w:t>
      </w:r>
    </w:p>
    <w:p w14:paraId="4DB94576" w14:textId="77777777" w:rsidR="00272169" w:rsidRDefault="001309B2" w:rsidP="00A475EC">
      <w:pPr>
        <w:spacing w:line="240" w:lineRule="auto"/>
        <w:ind w:left="1416"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>E</w:t>
      </w:r>
      <w:r w:rsidRPr="00272169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m-vypočt.</w:t>
      </w: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 xml:space="preserve"> – udržovaná osvětlenost na srovnávací rovině dle výpočtu</w:t>
      </w:r>
    </w:p>
    <w:p w14:paraId="3FC57EC0" w14:textId="77777777" w:rsidR="00272169" w:rsidRDefault="001309B2" w:rsidP="00A475EC">
      <w:pPr>
        <w:spacing w:line="240" w:lineRule="auto"/>
        <w:ind w:left="1416"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>URG</w:t>
      </w:r>
      <w:r w:rsidRPr="00272169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L-pož</w:t>
      </w: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 xml:space="preserve"> – jednotné meze omezení oslnění dle ČSN</w:t>
      </w:r>
    </w:p>
    <w:p w14:paraId="28D69F37" w14:textId="77777777" w:rsidR="00272169" w:rsidRDefault="001309B2" w:rsidP="00A475EC">
      <w:pPr>
        <w:spacing w:line="240" w:lineRule="auto"/>
        <w:ind w:left="1416"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>URG</w:t>
      </w:r>
      <w:r w:rsidRPr="00272169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L-vyp</w:t>
      </w: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 xml:space="preserve"> – jednotné meze omezení oslnění dle výpočtu</w:t>
      </w:r>
    </w:p>
    <w:p w14:paraId="1B2F6B9D" w14:textId="77777777" w:rsidR="00272169" w:rsidRDefault="001309B2" w:rsidP="00A475EC">
      <w:pPr>
        <w:spacing w:line="240" w:lineRule="auto"/>
        <w:ind w:left="1416"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>R</w:t>
      </w:r>
      <w:r w:rsidRPr="00272169">
        <w:rPr>
          <w:rFonts w:ascii="Arial" w:eastAsia="Times New Roman" w:hAnsi="Arial" w:cs="Times New Roman"/>
          <w:sz w:val="20"/>
          <w:szCs w:val="24"/>
          <w:vertAlign w:val="subscript"/>
          <w:lang w:eastAsia="cs-CZ"/>
        </w:rPr>
        <w:t>a</w:t>
      </w: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 xml:space="preserve"> - index podání barev</w:t>
      </w:r>
    </w:p>
    <w:p w14:paraId="08BD75A4" w14:textId="77777777" w:rsidR="00272169" w:rsidRDefault="001309B2" w:rsidP="00A475EC">
      <w:pPr>
        <w:spacing w:line="240" w:lineRule="auto"/>
        <w:ind w:left="1416"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>r – rovnoměrnost osvětlení</w:t>
      </w:r>
    </w:p>
    <w:p w14:paraId="0A42305C" w14:textId="77777777" w:rsidR="00272169" w:rsidRDefault="00272169" w:rsidP="00272169">
      <w:pPr>
        <w:spacing w:line="360" w:lineRule="auto"/>
        <w:ind w:left="1416" w:firstLine="708"/>
        <w:jc w:val="both"/>
        <w:rPr>
          <w:rFonts w:ascii="Arial" w:eastAsia="Times New Roman" w:hAnsi="Arial" w:cs="Times New Roman"/>
          <w:sz w:val="20"/>
          <w:szCs w:val="24"/>
          <w:lang w:eastAsia="cs-CZ"/>
        </w:rPr>
      </w:pPr>
    </w:p>
    <w:p w14:paraId="5B959CAF" w14:textId="4B14BA73" w:rsidR="00E95E24" w:rsidRPr="0027024F" w:rsidRDefault="001309B2" w:rsidP="00272169">
      <w:pPr>
        <w:spacing w:line="360" w:lineRule="auto"/>
        <w:jc w:val="center"/>
        <w:rPr>
          <w:rFonts w:ascii="Arial" w:eastAsia="Times New Roman" w:hAnsi="Arial" w:cs="Times New Roman"/>
          <w:sz w:val="20"/>
          <w:szCs w:val="24"/>
          <w:lang w:eastAsia="cs-CZ"/>
        </w:rPr>
      </w:pP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>V</w:t>
      </w:r>
      <w:r w:rsidR="00272169">
        <w:rPr>
          <w:rFonts w:ascii="Arial" w:eastAsia="Times New Roman" w:hAnsi="Arial" w:cs="Times New Roman"/>
          <w:sz w:val="20"/>
          <w:szCs w:val="24"/>
          <w:lang w:eastAsia="cs-CZ"/>
        </w:rPr>
        <w:t xml:space="preserve"> Hradec Králové </w:t>
      </w: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 xml:space="preserve">dne </w:t>
      </w:r>
      <w:r w:rsidR="00272169">
        <w:rPr>
          <w:rFonts w:ascii="Arial" w:eastAsia="Times New Roman" w:hAnsi="Arial" w:cs="Times New Roman"/>
          <w:sz w:val="20"/>
          <w:szCs w:val="24"/>
          <w:lang w:eastAsia="cs-CZ"/>
        </w:rPr>
        <w:t>12.10.2021</w:t>
      </w:r>
      <w:r w:rsidR="00272169">
        <w:rPr>
          <w:rFonts w:ascii="Arial" w:eastAsia="Times New Roman" w:hAnsi="Arial" w:cs="Times New Roman"/>
          <w:sz w:val="20"/>
          <w:szCs w:val="24"/>
          <w:lang w:eastAsia="cs-CZ"/>
        </w:rPr>
        <w:tab/>
      </w:r>
      <w:r w:rsidR="00272169">
        <w:rPr>
          <w:rFonts w:ascii="Arial" w:eastAsia="Times New Roman" w:hAnsi="Arial" w:cs="Times New Roman"/>
          <w:sz w:val="20"/>
          <w:szCs w:val="24"/>
          <w:lang w:eastAsia="cs-CZ"/>
        </w:rPr>
        <w:tab/>
      </w:r>
      <w:r w:rsidR="00272169">
        <w:rPr>
          <w:rFonts w:ascii="Arial" w:eastAsia="Times New Roman" w:hAnsi="Arial" w:cs="Times New Roman"/>
          <w:sz w:val="20"/>
          <w:szCs w:val="24"/>
          <w:lang w:eastAsia="cs-CZ"/>
        </w:rPr>
        <w:tab/>
      </w:r>
      <w:r w:rsidR="00272169">
        <w:rPr>
          <w:rFonts w:ascii="Arial" w:eastAsia="Times New Roman" w:hAnsi="Arial" w:cs="Times New Roman"/>
          <w:sz w:val="20"/>
          <w:szCs w:val="24"/>
          <w:lang w:eastAsia="cs-CZ"/>
        </w:rPr>
        <w:tab/>
      </w:r>
      <w:r w:rsidRPr="0027024F">
        <w:rPr>
          <w:rFonts w:ascii="Arial" w:eastAsia="Times New Roman" w:hAnsi="Arial" w:cs="Times New Roman"/>
          <w:sz w:val="20"/>
          <w:szCs w:val="24"/>
          <w:lang w:eastAsia="cs-CZ"/>
        </w:rPr>
        <w:t xml:space="preserve">Vypracoval: </w:t>
      </w:r>
      <w:r w:rsidR="00272169">
        <w:rPr>
          <w:rFonts w:ascii="Arial" w:eastAsia="Times New Roman" w:hAnsi="Arial" w:cs="Times New Roman"/>
          <w:sz w:val="20"/>
          <w:szCs w:val="24"/>
          <w:lang w:eastAsia="cs-CZ"/>
        </w:rPr>
        <w:t>Ing. Serhii Tomin</w:t>
      </w:r>
    </w:p>
    <w:sectPr w:rsidR="00E95E24" w:rsidRPr="0027024F" w:rsidSect="001309B2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F094D" w14:textId="77777777" w:rsidR="001309B2" w:rsidRDefault="001309B2" w:rsidP="001309B2">
      <w:pPr>
        <w:spacing w:after="0" w:line="240" w:lineRule="auto"/>
      </w:pPr>
      <w:r>
        <w:separator/>
      </w:r>
    </w:p>
  </w:endnote>
  <w:endnote w:type="continuationSeparator" w:id="0">
    <w:p w14:paraId="56635FDD" w14:textId="77777777" w:rsidR="001309B2" w:rsidRDefault="001309B2" w:rsidP="001309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IALux Report Font Light">
    <w:charset w:val="00"/>
    <w:family w:val="swiss"/>
    <w:pitch w:val="variable"/>
    <w:sig w:usb0="E00002FF" w:usb1="4000001F" w:usb2="08000029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81D3E" w14:textId="77777777" w:rsidR="001309B2" w:rsidRDefault="001309B2" w:rsidP="001309B2">
    <w:pPr>
      <w:pStyle w:val="Zpat"/>
      <w:pBdr>
        <w:top w:val="single" w:sz="6" w:space="0" w:color="auto"/>
      </w:pBdr>
      <w:rPr>
        <w:rFonts w:cs="Arial"/>
        <w:szCs w:val="20"/>
      </w:rPr>
    </w:pPr>
    <w:r w:rsidRPr="00BA2642">
      <w:rPr>
        <w:rFonts w:cs="Arial"/>
        <w:szCs w:val="20"/>
      </w:rPr>
      <w:t>SO 01</w:t>
    </w:r>
    <w:r>
      <w:rPr>
        <w:rFonts w:cs="Arial"/>
        <w:szCs w:val="20"/>
      </w:rPr>
      <w:t xml:space="preserve"> </w:t>
    </w:r>
    <w:r w:rsidRPr="00BA2642">
      <w:rPr>
        <w:rFonts w:cs="Arial"/>
        <w:szCs w:val="20"/>
      </w:rPr>
      <w:t>STAVEBNÍ ÚPRAVY OBJEKTU Č.P. 791</w:t>
    </w:r>
  </w:p>
  <w:p w14:paraId="1FF44BB4" w14:textId="202E3F1A" w:rsidR="001309B2" w:rsidRPr="001309B2" w:rsidRDefault="001309B2" w:rsidP="001309B2">
    <w:pPr>
      <w:pStyle w:val="Zpat"/>
      <w:pBdr>
        <w:top w:val="single" w:sz="6" w:space="0" w:color="auto"/>
      </w:pBdr>
      <w:rPr>
        <w:rFonts w:cs="Arial"/>
        <w:b/>
        <w:bCs/>
        <w:szCs w:val="20"/>
      </w:rPr>
    </w:pPr>
    <w:r w:rsidRPr="00BA2642">
      <w:rPr>
        <w:rFonts w:cs="Arial"/>
        <w:szCs w:val="20"/>
      </w:rPr>
      <w:t>A PŘÍSTAVBA VENKOVNÍ UČEBNY</w:t>
    </w:r>
    <w:r w:rsidRPr="00C07A06">
      <w:rPr>
        <w:rFonts w:ascii="Times New Roman" w:hAnsi="Times New Roman"/>
        <w:szCs w:val="20"/>
      </w:rPr>
      <w:tab/>
    </w:r>
    <w:r w:rsidRPr="00C07A06">
      <w:rPr>
        <w:rFonts w:cs="Arial"/>
        <w:szCs w:val="20"/>
      </w:rPr>
      <w:fldChar w:fldCharType="begin"/>
    </w:r>
    <w:r w:rsidRPr="00C07A06">
      <w:rPr>
        <w:rFonts w:cs="Arial"/>
        <w:szCs w:val="20"/>
      </w:rPr>
      <w:instrText xml:space="preserve"> PAGE </w:instrText>
    </w:r>
    <w:r w:rsidRPr="00C07A06">
      <w:rPr>
        <w:rFonts w:cs="Arial"/>
        <w:szCs w:val="20"/>
      </w:rPr>
      <w:fldChar w:fldCharType="separate"/>
    </w:r>
    <w:r>
      <w:rPr>
        <w:rFonts w:cs="Arial"/>
        <w:szCs w:val="20"/>
      </w:rPr>
      <w:t>1</w:t>
    </w:r>
    <w:r w:rsidRPr="00C07A06">
      <w:rPr>
        <w:rFonts w:cs="Arial"/>
        <w:szCs w:val="20"/>
      </w:rPr>
      <w:fldChar w:fldCharType="end"/>
    </w:r>
    <w:r w:rsidRPr="00C07A06">
      <w:rPr>
        <w:rFonts w:cs="Arial"/>
        <w:szCs w:val="20"/>
      </w:rPr>
      <w:t>/</w:t>
    </w:r>
    <w:r w:rsidRPr="00C07A06">
      <w:rPr>
        <w:rFonts w:cs="Arial"/>
        <w:szCs w:val="20"/>
      </w:rPr>
      <w:fldChar w:fldCharType="begin"/>
    </w:r>
    <w:r w:rsidRPr="00C07A06">
      <w:rPr>
        <w:rFonts w:cs="Arial"/>
        <w:szCs w:val="20"/>
      </w:rPr>
      <w:instrText xml:space="preserve"> NUMPAGES </w:instrText>
    </w:r>
    <w:r w:rsidRPr="00C07A06">
      <w:rPr>
        <w:rFonts w:cs="Arial"/>
        <w:szCs w:val="20"/>
      </w:rPr>
      <w:fldChar w:fldCharType="separate"/>
    </w:r>
    <w:r>
      <w:rPr>
        <w:rFonts w:cs="Arial"/>
        <w:szCs w:val="20"/>
      </w:rPr>
      <w:t>11</w:t>
    </w:r>
    <w:r w:rsidRPr="00C07A06">
      <w:rPr>
        <w:rFonts w:cs="Arial"/>
        <w:szCs w:val="20"/>
      </w:rPr>
      <w:fldChar w:fldCharType="end"/>
    </w:r>
    <w:r>
      <w:rPr>
        <w:rFonts w:cs="Arial"/>
        <w:szCs w:val="20"/>
      </w:rPr>
      <w:tab/>
    </w:r>
    <w:r w:rsidRPr="00C07A06">
      <w:rPr>
        <w:rFonts w:cs="Arial"/>
        <w:szCs w:val="20"/>
      </w:rPr>
      <w:t>D.</w:t>
    </w:r>
    <w:r>
      <w:rPr>
        <w:rFonts w:cs="Arial"/>
        <w:szCs w:val="20"/>
      </w:rPr>
      <w:t>1</w:t>
    </w:r>
    <w:r w:rsidRPr="00C07A06">
      <w:rPr>
        <w:rFonts w:cs="Arial"/>
        <w:szCs w:val="20"/>
      </w:rPr>
      <w:t>.4.G</w:t>
    </w:r>
    <w:r>
      <w:rPr>
        <w:rFonts w:cs="Arial"/>
        <w:szCs w:val="20"/>
      </w:rPr>
      <w:t>.1</w:t>
    </w:r>
    <w:r w:rsidRPr="00C07A06">
      <w:rPr>
        <w:rFonts w:cs="Arial"/>
        <w:szCs w:val="20"/>
      </w:rPr>
      <w:t xml:space="preserve"> Elektro</w:t>
    </w:r>
    <w:r>
      <w:rPr>
        <w:rFonts w:cs="Arial"/>
        <w:szCs w:val="20"/>
      </w:rPr>
      <w:t>instalace</w:t>
    </w:r>
    <w:r w:rsidRPr="00C07A06">
      <w:rPr>
        <w:rFonts w:cs="Arial"/>
        <w:szCs w:val="20"/>
      </w:rPr>
      <w:t xml:space="preserve"> </w:t>
    </w:r>
    <w:r>
      <w:rPr>
        <w:rFonts w:cs="Arial"/>
        <w:szCs w:val="20"/>
      </w:rPr>
      <w:t>– T</w:t>
    </w:r>
    <w:r w:rsidRPr="00C07A06">
      <w:rPr>
        <w:rFonts w:cs="Arial"/>
        <w:szCs w:val="20"/>
      </w:rPr>
      <w:t>ech</w:t>
    </w:r>
    <w:r>
      <w:rPr>
        <w:rFonts w:cs="Arial"/>
        <w:szCs w:val="20"/>
      </w:rPr>
      <w:t>.</w:t>
    </w:r>
    <w:r w:rsidRPr="00C07A06">
      <w:rPr>
        <w:rFonts w:cs="Arial"/>
        <w:szCs w:val="20"/>
      </w:rPr>
      <w:t xml:space="preserve"> zpráva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F8EC0" w14:textId="77777777" w:rsidR="001309B2" w:rsidRDefault="001309B2" w:rsidP="001309B2">
      <w:pPr>
        <w:spacing w:after="0" w:line="240" w:lineRule="auto"/>
      </w:pPr>
      <w:r>
        <w:separator/>
      </w:r>
    </w:p>
  </w:footnote>
  <w:footnote w:type="continuationSeparator" w:id="0">
    <w:p w14:paraId="6698D626" w14:textId="77777777" w:rsidR="001309B2" w:rsidRDefault="001309B2" w:rsidP="001309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E72EA"/>
    <w:multiLevelType w:val="hybridMultilevel"/>
    <w:tmpl w:val="2550CAA0"/>
    <w:lvl w:ilvl="0" w:tplc="8BEC3C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9B2"/>
    <w:rsid w:val="00036529"/>
    <w:rsid w:val="001309B2"/>
    <w:rsid w:val="001B2B5A"/>
    <w:rsid w:val="001F3988"/>
    <w:rsid w:val="00207D18"/>
    <w:rsid w:val="0025448E"/>
    <w:rsid w:val="0027024F"/>
    <w:rsid w:val="00272169"/>
    <w:rsid w:val="002F3163"/>
    <w:rsid w:val="0034686D"/>
    <w:rsid w:val="00491418"/>
    <w:rsid w:val="004C5EFB"/>
    <w:rsid w:val="005C530F"/>
    <w:rsid w:val="00710BE8"/>
    <w:rsid w:val="0076705E"/>
    <w:rsid w:val="00832C8F"/>
    <w:rsid w:val="008E682E"/>
    <w:rsid w:val="00996ABD"/>
    <w:rsid w:val="00A33454"/>
    <w:rsid w:val="00A475EC"/>
    <w:rsid w:val="00BB1A90"/>
    <w:rsid w:val="00C03D1B"/>
    <w:rsid w:val="00D06B8E"/>
    <w:rsid w:val="00DA222C"/>
    <w:rsid w:val="00F10673"/>
    <w:rsid w:val="00F50436"/>
    <w:rsid w:val="00FD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5CCA3"/>
  <w15:chartTrackingRefBased/>
  <w15:docId w15:val="{488A777C-BC82-49F1-A9B5-D07A2E7F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44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0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09B2"/>
  </w:style>
  <w:style w:type="paragraph" w:styleId="Zpat">
    <w:name w:val="footer"/>
    <w:basedOn w:val="Normln"/>
    <w:link w:val="ZpatChar"/>
    <w:uiPriority w:val="99"/>
    <w:unhideWhenUsed/>
    <w:rsid w:val="001309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09B2"/>
  </w:style>
  <w:style w:type="paragraph" w:styleId="Odstavecseseznamem">
    <w:name w:val="List Paragraph"/>
    <w:basedOn w:val="Normln"/>
    <w:uiPriority w:val="34"/>
    <w:qFormat/>
    <w:rsid w:val="00C03D1B"/>
    <w:pPr>
      <w:ind w:left="720"/>
      <w:contextualSpacing/>
    </w:pPr>
  </w:style>
  <w:style w:type="table" w:styleId="Mkatabulky">
    <w:name w:val="Table Grid"/>
    <w:basedOn w:val="Normlntabulka"/>
    <w:uiPriority w:val="39"/>
    <w:rsid w:val="00270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Standardnpsmoodstavce"/>
    <w:rsid w:val="004C5EFB"/>
    <w:rPr>
      <w:rFonts w:ascii="DIALux Report Font Light" w:hAnsi="DIALux Report Font Light" w:cs="DIALux Report Font Ligh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4</Pages>
  <Words>593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Tomin</dc:creator>
  <cp:keywords/>
  <dc:description/>
  <cp:lastModifiedBy>Serhii Tomin</cp:lastModifiedBy>
  <cp:revision>6</cp:revision>
  <dcterms:created xsi:type="dcterms:W3CDTF">2021-10-12T06:20:00Z</dcterms:created>
  <dcterms:modified xsi:type="dcterms:W3CDTF">2021-11-02T13:19:00Z</dcterms:modified>
</cp:coreProperties>
</file>