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7C71" w14:textId="77777777" w:rsidR="00573E1C" w:rsidRDefault="00573E1C" w:rsidP="00573E1C">
      <w:pPr>
        <w:rPr>
          <w:b/>
          <w:bCs/>
        </w:rPr>
      </w:pPr>
    </w:p>
    <w:p w14:paraId="2F8520BE" w14:textId="77777777" w:rsidR="00573E1C" w:rsidRDefault="00573E1C" w:rsidP="00573E1C">
      <w:pPr>
        <w:rPr>
          <w:b/>
          <w:bCs/>
        </w:rPr>
      </w:pPr>
    </w:p>
    <w:p w14:paraId="13ADF805" w14:textId="77777777" w:rsidR="00573E1C" w:rsidRDefault="00573E1C" w:rsidP="00573E1C">
      <w:pPr>
        <w:rPr>
          <w:b/>
          <w:bCs/>
        </w:rPr>
      </w:pPr>
    </w:p>
    <w:p w14:paraId="78C6117F" w14:textId="2145F3FD" w:rsidR="00573E1C" w:rsidRDefault="00573E1C" w:rsidP="00573E1C">
      <w:pPr>
        <w:ind w:left="360"/>
        <w:rPr>
          <w:b/>
          <w:bCs/>
        </w:rPr>
      </w:pPr>
      <w:proofErr w:type="gramStart"/>
      <w:r w:rsidRPr="00797A6A">
        <w:rPr>
          <w:b/>
          <w:bCs/>
        </w:rPr>
        <w:t>Obsah  vyjádření</w:t>
      </w:r>
      <w:proofErr w:type="gramEnd"/>
      <w:r w:rsidRPr="00797A6A">
        <w:rPr>
          <w:b/>
          <w:bCs/>
        </w:rPr>
        <w:t xml:space="preserve"> na akci Dětský domov a školní jídelna Sedloňov</w:t>
      </w:r>
      <w:r>
        <w:rPr>
          <w:b/>
          <w:bCs/>
        </w:rPr>
        <w:t xml:space="preserve">  stavební úpravy II. etapa oplocení pozemku</w:t>
      </w:r>
    </w:p>
    <w:p w14:paraId="619A1D96" w14:textId="77777777" w:rsidR="00573E1C" w:rsidRDefault="00573E1C" w:rsidP="00573E1C">
      <w:pPr>
        <w:rPr>
          <w:b/>
          <w:bCs/>
        </w:rPr>
      </w:pPr>
    </w:p>
    <w:p w14:paraId="5BE754F5" w14:textId="3CE48C19" w:rsidR="00573E1C" w:rsidRDefault="00573E1C" w:rsidP="00573E1C">
      <w:pPr>
        <w:pStyle w:val="Odstavecseseznamem"/>
        <w:numPr>
          <w:ilvl w:val="0"/>
          <w:numId w:val="1"/>
        </w:numPr>
      </w:pPr>
      <w:r>
        <w:t>Sdělení o existenci sítí GASNET</w:t>
      </w:r>
      <w:r w:rsidR="000C4A02">
        <w:t xml:space="preserve"> </w:t>
      </w:r>
      <w:r w:rsidR="000C4A02">
        <w:tab/>
      </w:r>
      <w:r w:rsidR="000C4A02">
        <w:tab/>
        <w:t>zn. 50026126889</w:t>
      </w:r>
    </w:p>
    <w:p w14:paraId="4F74E58F" w14:textId="77777777" w:rsidR="00573E1C" w:rsidRDefault="00573E1C" w:rsidP="00573E1C">
      <w:pPr>
        <w:pStyle w:val="Odstavecseseznamem"/>
      </w:pPr>
    </w:p>
    <w:p w14:paraId="43074995" w14:textId="65928165" w:rsidR="00573E1C" w:rsidRDefault="00573E1C" w:rsidP="00573E1C">
      <w:pPr>
        <w:pStyle w:val="Odstavecseseznamem"/>
        <w:numPr>
          <w:ilvl w:val="0"/>
          <w:numId w:val="1"/>
        </w:numPr>
      </w:pPr>
      <w:r>
        <w:t xml:space="preserve">Sdělení o existenci </w:t>
      </w:r>
      <w:proofErr w:type="gramStart"/>
      <w:r>
        <w:t>sítí  ICT</w:t>
      </w:r>
      <w:proofErr w:type="gramEnd"/>
      <w:r w:rsidR="000C4A02">
        <w:t xml:space="preserve"> </w:t>
      </w:r>
      <w:r w:rsidR="000C4A02">
        <w:tab/>
      </w:r>
      <w:r w:rsidR="000C4A02">
        <w:tab/>
        <w:t>zn. 0700549627</w:t>
      </w:r>
    </w:p>
    <w:p w14:paraId="6A2055BE" w14:textId="77777777" w:rsidR="00573E1C" w:rsidRDefault="00573E1C" w:rsidP="00573E1C">
      <w:pPr>
        <w:pStyle w:val="Odstavecseseznamem"/>
      </w:pPr>
    </w:p>
    <w:p w14:paraId="099EC1F5" w14:textId="47FD19C7" w:rsidR="00573E1C" w:rsidRDefault="00573E1C" w:rsidP="00573E1C">
      <w:pPr>
        <w:pStyle w:val="Odstavecseseznamem"/>
        <w:numPr>
          <w:ilvl w:val="0"/>
          <w:numId w:val="1"/>
        </w:numPr>
      </w:pPr>
      <w:r>
        <w:t>Sdělení o existenci sítí TPS</w:t>
      </w:r>
      <w:r w:rsidR="000C4A02">
        <w:t xml:space="preserve"> </w:t>
      </w:r>
      <w:r w:rsidR="000C4A02">
        <w:tab/>
      </w:r>
      <w:r w:rsidR="000C4A02">
        <w:tab/>
        <w:t>zn. 0201411822</w:t>
      </w:r>
    </w:p>
    <w:p w14:paraId="2B64559F" w14:textId="77777777" w:rsidR="00573E1C" w:rsidRDefault="00573E1C" w:rsidP="00573E1C">
      <w:pPr>
        <w:pStyle w:val="Odstavecseseznamem"/>
      </w:pPr>
    </w:p>
    <w:p w14:paraId="2A838BE7" w14:textId="29AE5F16" w:rsidR="00573E1C" w:rsidRDefault="00573E1C" w:rsidP="00573E1C">
      <w:pPr>
        <w:pStyle w:val="Odstavecseseznamem"/>
        <w:numPr>
          <w:ilvl w:val="0"/>
          <w:numId w:val="1"/>
        </w:numPr>
      </w:pPr>
      <w:r>
        <w:t>Sdělení o existenci sítí ČEZ</w:t>
      </w:r>
      <w:r w:rsidR="000C4A02">
        <w:t xml:space="preserve"> </w:t>
      </w:r>
      <w:r w:rsidR="000C4A02">
        <w:tab/>
      </w:r>
      <w:r w:rsidR="000C4A02">
        <w:tab/>
        <w:t>zn.0101738872</w:t>
      </w:r>
    </w:p>
    <w:p w14:paraId="33AD8175" w14:textId="77777777" w:rsidR="00573E1C" w:rsidRDefault="00573E1C" w:rsidP="00573E1C">
      <w:pPr>
        <w:pStyle w:val="Odstavecseseznamem"/>
      </w:pPr>
    </w:p>
    <w:p w14:paraId="324CCF86" w14:textId="08D43ED2" w:rsidR="00573E1C" w:rsidRDefault="00573E1C" w:rsidP="00573E1C">
      <w:pPr>
        <w:pStyle w:val="Odstavecseseznamem"/>
        <w:numPr>
          <w:ilvl w:val="0"/>
          <w:numId w:val="1"/>
        </w:numPr>
      </w:pPr>
      <w:r>
        <w:t xml:space="preserve">Sdělení o existenci sítí </w:t>
      </w:r>
      <w:proofErr w:type="gramStart"/>
      <w:r>
        <w:t xml:space="preserve">CETIN </w:t>
      </w:r>
      <w:r w:rsidR="000C4A02">
        <w:t xml:space="preserve"> </w:t>
      </w:r>
      <w:r w:rsidR="000C4A02">
        <w:tab/>
      </w:r>
      <w:proofErr w:type="gramEnd"/>
      <w:r w:rsidR="000C4A02">
        <w:tab/>
        <w:t>č.j. 644850/22</w:t>
      </w:r>
    </w:p>
    <w:p w14:paraId="3D618F16" w14:textId="77777777" w:rsidR="00573E1C" w:rsidRDefault="00573E1C" w:rsidP="00573E1C">
      <w:pPr>
        <w:pStyle w:val="Odstavecseseznamem"/>
      </w:pPr>
    </w:p>
    <w:p w14:paraId="62406D0B" w14:textId="47BFED49" w:rsidR="00A86CF3" w:rsidRDefault="00573E1C" w:rsidP="00A86CF3">
      <w:pPr>
        <w:pStyle w:val="Odstavecseseznamem"/>
        <w:numPr>
          <w:ilvl w:val="0"/>
          <w:numId w:val="1"/>
        </w:numPr>
      </w:pPr>
      <w:proofErr w:type="gramStart"/>
      <w:r>
        <w:t>Vyjádření  CETIN</w:t>
      </w:r>
      <w:proofErr w:type="gramEnd"/>
      <w:r>
        <w:t>- územní souhlas</w:t>
      </w:r>
      <w:r w:rsidR="000C4A02">
        <w:tab/>
        <w:t>č.j.617849/22</w:t>
      </w:r>
    </w:p>
    <w:p w14:paraId="56118A55" w14:textId="77777777" w:rsidR="00A86CF3" w:rsidRDefault="00A86CF3" w:rsidP="00A86CF3">
      <w:pPr>
        <w:pStyle w:val="Odstavecseseznamem"/>
      </w:pPr>
    </w:p>
    <w:p w14:paraId="28FEE7DB" w14:textId="77777777" w:rsidR="00A86CF3" w:rsidRDefault="00A86CF3" w:rsidP="00A86CF3">
      <w:pPr>
        <w:pStyle w:val="Odstavecseseznamem"/>
      </w:pPr>
    </w:p>
    <w:p w14:paraId="05CFB84E" w14:textId="19704C8A" w:rsidR="00573E1C" w:rsidRPr="00810A9C" w:rsidRDefault="00A86CF3" w:rsidP="00A86CF3">
      <w:pPr>
        <w:pStyle w:val="Odstavecseseznamem"/>
        <w:numPr>
          <w:ilvl w:val="0"/>
          <w:numId w:val="1"/>
        </w:numPr>
      </w:pPr>
      <w:r>
        <w:t>Obec Sedloňov vyjádření ke stavbě oplocení</w:t>
      </w:r>
    </w:p>
    <w:p w14:paraId="69E0B3EC" w14:textId="77777777" w:rsidR="00154C6F" w:rsidRDefault="00154C6F"/>
    <w:sectPr w:rsidR="00154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4184E"/>
    <w:multiLevelType w:val="hybridMultilevel"/>
    <w:tmpl w:val="0130107A"/>
    <w:lvl w:ilvl="0" w:tplc="3050E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7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1C"/>
    <w:rsid w:val="000C4A02"/>
    <w:rsid w:val="00154C6F"/>
    <w:rsid w:val="00573E1C"/>
    <w:rsid w:val="007D0A1D"/>
    <w:rsid w:val="00A8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CF18"/>
  <w15:chartTrackingRefBased/>
  <w15:docId w15:val="{62B6EAFC-1AB0-4560-B020-89A09699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3E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3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</Words>
  <Characters>383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4</cp:revision>
  <cp:lastPrinted>2022-05-11T05:44:00Z</cp:lastPrinted>
  <dcterms:created xsi:type="dcterms:W3CDTF">2022-05-11T05:40:00Z</dcterms:created>
  <dcterms:modified xsi:type="dcterms:W3CDTF">2022-05-11T09:01:00Z</dcterms:modified>
</cp:coreProperties>
</file>